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19864" w14:textId="77777777" w:rsidR="00527157" w:rsidRDefault="00527157" w:rsidP="00EC65CB">
      <w:pPr>
        <w:tabs>
          <w:tab w:val="left" w:pos="3261"/>
        </w:tabs>
        <w:ind w:right="-68"/>
        <w:rPr>
          <w:b/>
          <w:sz w:val="22"/>
          <w:szCs w:val="22"/>
        </w:rPr>
      </w:pPr>
    </w:p>
    <w:p w14:paraId="0A186DF6" w14:textId="3EDE8A6F" w:rsidR="006033A2" w:rsidRPr="00EC65CB" w:rsidRDefault="00000000">
      <w:pPr>
        <w:tabs>
          <w:tab w:val="left" w:pos="3261"/>
        </w:tabs>
        <w:ind w:left="-426" w:right="-68"/>
        <w:jc w:val="center"/>
        <w:rPr>
          <w:b/>
        </w:rPr>
      </w:pPr>
      <w:r w:rsidRPr="00EC65CB">
        <w:rPr>
          <w:b/>
        </w:rPr>
        <w:t>Contract subsecvent de servicii</w:t>
      </w:r>
    </w:p>
    <w:p w14:paraId="13E0D223" w14:textId="77777777" w:rsidR="001644F4" w:rsidRPr="00EC65CB" w:rsidRDefault="001644F4">
      <w:pPr>
        <w:tabs>
          <w:tab w:val="left" w:pos="3261"/>
        </w:tabs>
        <w:ind w:left="-426" w:right="-68"/>
        <w:jc w:val="center"/>
        <w:rPr>
          <w:b/>
        </w:rPr>
      </w:pPr>
    </w:p>
    <w:p w14:paraId="663F269E" w14:textId="5E3B94E9" w:rsidR="006033A2" w:rsidRPr="00EC65CB" w:rsidRDefault="00000000">
      <w:pPr>
        <w:tabs>
          <w:tab w:val="left" w:pos="3261"/>
        </w:tabs>
        <w:ind w:left="-142" w:right="-68"/>
        <w:jc w:val="center"/>
        <w:rPr>
          <w:b/>
        </w:rPr>
      </w:pPr>
      <w:r w:rsidRPr="00EC65CB">
        <w:rPr>
          <w:b/>
        </w:rPr>
        <w:t xml:space="preserve">nr. </w:t>
      </w:r>
      <w:r w:rsidR="00392903">
        <w:rPr>
          <w:b/>
        </w:rPr>
        <w:t>87/187858</w:t>
      </w:r>
      <w:r w:rsidRPr="00EC65CB">
        <w:rPr>
          <w:b/>
        </w:rPr>
        <w:t xml:space="preserve"> data </w:t>
      </w:r>
      <w:r w:rsidR="00392903">
        <w:rPr>
          <w:b/>
        </w:rPr>
        <w:t>22.05.2026</w:t>
      </w:r>
    </w:p>
    <w:p w14:paraId="62F0C8FC" w14:textId="77777777" w:rsidR="001644F4" w:rsidRPr="00EC65CB" w:rsidRDefault="001644F4">
      <w:pPr>
        <w:tabs>
          <w:tab w:val="left" w:pos="3261"/>
        </w:tabs>
        <w:ind w:left="-426" w:right="-68"/>
        <w:jc w:val="center"/>
        <w:rPr>
          <w:b/>
        </w:rPr>
      </w:pPr>
    </w:p>
    <w:p w14:paraId="1FB97AB4" w14:textId="2E1909AC" w:rsidR="006033A2" w:rsidRPr="00EC65CB" w:rsidRDefault="00000000">
      <w:pPr>
        <w:tabs>
          <w:tab w:val="left" w:pos="3261"/>
        </w:tabs>
        <w:ind w:left="-426" w:right="-68"/>
        <w:jc w:val="center"/>
        <w:rPr>
          <w:b/>
        </w:rPr>
      </w:pPr>
      <w:r w:rsidRPr="00EC65CB">
        <w:rPr>
          <w:b/>
        </w:rPr>
        <w:t xml:space="preserve">LOT </w:t>
      </w:r>
      <w:r w:rsidR="00C40B73" w:rsidRPr="00EC65CB">
        <w:rPr>
          <w:b/>
        </w:rPr>
        <w:t>5</w:t>
      </w:r>
      <w:r w:rsidR="00290274" w:rsidRPr="00EC65CB">
        <w:rPr>
          <w:b/>
        </w:rPr>
        <w:t xml:space="preserve">-Servicii de dezinfectie prin </w:t>
      </w:r>
      <w:r w:rsidR="00C40B73" w:rsidRPr="00EC65CB">
        <w:rPr>
          <w:b/>
        </w:rPr>
        <w:t>pulverizare</w:t>
      </w:r>
    </w:p>
    <w:p w14:paraId="3D50541A" w14:textId="68A66FBA" w:rsidR="006033A2" w:rsidRDefault="00000000" w:rsidP="008066A4">
      <w:pPr>
        <w:tabs>
          <w:tab w:val="left" w:pos="3261"/>
        </w:tabs>
        <w:ind w:left="-426" w:right="-68"/>
        <w:jc w:val="both"/>
        <w:rPr>
          <w:b/>
        </w:rPr>
      </w:pPr>
      <w:r w:rsidRPr="00EC65CB">
        <w:rPr>
          <w:b/>
        </w:rPr>
        <w:t xml:space="preserve">                                            </w:t>
      </w:r>
    </w:p>
    <w:p w14:paraId="646A76DC" w14:textId="77777777" w:rsidR="008066A4" w:rsidRPr="00EC65CB" w:rsidRDefault="008066A4" w:rsidP="008066A4">
      <w:pPr>
        <w:tabs>
          <w:tab w:val="left" w:pos="3261"/>
        </w:tabs>
        <w:ind w:left="-426" w:right="-68"/>
        <w:jc w:val="both"/>
        <w:rPr>
          <w:b/>
        </w:rPr>
      </w:pPr>
    </w:p>
    <w:p w14:paraId="4DB7332D" w14:textId="77777777" w:rsidR="006033A2" w:rsidRPr="00EC65CB" w:rsidRDefault="00000000">
      <w:pPr>
        <w:tabs>
          <w:tab w:val="left" w:pos="3261"/>
        </w:tabs>
        <w:ind w:right="-68"/>
        <w:jc w:val="both"/>
        <w:rPr>
          <w:b/>
          <w:i/>
        </w:rPr>
      </w:pPr>
      <w:r w:rsidRPr="00EC65CB">
        <w:rPr>
          <w:b/>
          <w:i/>
        </w:rPr>
        <w:t>Preambul</w:t>
      </w:r>
    </w:p>
    <w:p w14:paraId="08331500" w14:textId="77777777" w:rsidR="006033A2" w:rsidRPr="00EC65CB" w:rsidRDefault="006033A2">
      <w:pPr>
        <w:tabs>
          <w:tab w:val="left" w:pos="3261"/>
        </w:tabs>
        <w:ind w:right="-68"/>
        <w:jc w:val="both"/>
        <w:rPr>
          <w:b/>
        </w:rPr>
      </w:pPr>
    </w:p>
    <w:p w14:paraId="2AB957B3" w14:textId="17AFF884" w:rsidR="006033A2" w:rsidRPr="00EC65CB" w:rsidRDefault="00000000">
      <w:pPr>
        <w:tabs>
          <w:tab w:val="left" w:pos="3261"/>
        </w:tabs>
        <w:ind w:right="-68"/>
        <w:jc w:val="both"/>
      </w:pPr>
      <w:r w:rsidRPr="00EC65CB">
        <w:t xml:space="preserve">În temeiul </w:t>
      </w:r>
      <w:r w:rsidRPr="00EC65CB">
        <w:rPr>
          <w:b/>
          <w:i/>
        </w:rPr>
        <w:t>Legii nr.98/2016 privind achizițiile publice</w:t>
      </w:r>
      <w:r w:rsidRPr="00EC65CB">
        <w:t xml:space="preserve"> si a </w:t>
      </w:r>
      <w:r w:rsidRPr="00EC65CB">
        <w:rPr>
          <w:b/>
        </w:rPr>
        <w:t xml:space="preserve">Acordului cadru de servicii nr. </w:t>
      </w:r>
      <w:r w:rsidR="001644F4" w:rsidRPr="00EC65CB">
        <w:rPr>
          <w:b/>
        </w:rPr>
        <w:t>86/32041</w:t>
      </w:r>
      <w:r w:rsidR="00C40B73" w:rsidRPr="00EC65CB">
        <w:rPr>
          <w:b/>
        </w:rPr>
        <w:t>4</w:t>
      </w:r>
      <w:r w:rsidR="001644F4" w:rsidRPr="00EC65CB">
        <w:rPr>
          <w:b/>
        </w:rPr>
        <w:t xml:space="preserve">/05.11.2024 </w:t>
      </w:r>
      <w:r w:rsidRPr="00EC65CB">
        <w:t xml:space="preserve">s-a încheiat prezentul contract de servicii de produse, </w:t>
      </w:r>
      <w:r w:rsidRPr="00EC65CB">
        <w:rPr>
          <w:b/>
        </w:rPr>
        <w:t>între</w:t>
      </w:r>
    </w:p>
    <w:p w14:paraId="2366386F" w14:textId="77777777" w:rsidR="006033A2" w:rsidRPr="00EC65CB" w:rsidRDefault="006033A2">
      <w:pPr>
        <w:tabs>
          <w:tab w:val="left" w:pos="3261"/>
        </w:tabs>
        <w:ind w:right="-68"/>
        <w:jc w:val="both"/>
        <w:rPr>
          <w:b/>
          <w:i/>
        </w:rPr>
      </w:pPr>
    </w:p>
    <w:p w14:paraId="778D0865" w14:textId="2ECC9992" w:rsidR="00DC5D3C" w:rsidRPr="00EC65CB" w:rsidRDefault="00DC5D3C" w:rsidP="00DC5D3C">
      <w:pPr>
        <w:tabs>
          <w:tab w:val="left" w:pos="3261"/>
        </w:tabs>
        <w:ind w:right="-68"/>
        <w:jc w:val="both"/>
      </w:pPr>
      <w:r w:rsidRPr="00EC65CB">
        <w:rPr>
          <w:b/>
          <w:i/>
        </w:rPr>
        <w:t xml:space="preserve">DIRECȚIA GENERALĂ DE ASISTENȚĂ SOCIALĂ ȘI PROTECȚIA COPILULUI SECTOR 2, </w:t>
      </w:r>
      <w:r w:rsidRPr="00EC65CB">
        <w:t xml:space="preserve">cu sediul în București în calitate de </w:t>
      </w:r>
      <w:r w:rsidRPr="00EC65CB">
        <w:rPr>
          <w:b/>
        </w:rPr>
        <w:t>achizitor</w:t>
      </w:r>
      <w:r w:rsidRPr="00EC65CB">
        <w:t>, pe de o parte</w:t>
      </w:r>
    </w:p>
    <w:p w14:paraId="7888032C" w14:textId="77777777" w:rsidR="00DC5D3C" w:rsidRPr="00EC65CB" w:rsidRDefault="00DC5D3C" w:rsidP="00DC5D3C">
      <w:pPr>
        <w:tabs>
          <w:tab w:val="left" w:pos="3261"/>
        </w:tabs>
        <w:ind w:right="-68"/>
        <w:jc w:val="both"/>
        <w:rPr>
          <w:b/>
        </w:rPr>
      </w:pPr>
      <w:r w:rsidRPr="00EC65CB">
        <w:rPr>
          <w:b/>
        </w:rPr>
        <w:t xml:space="preserve">şi </w:t>
      </w:r>
    </w:p>
    <w:p w14:paraId="14EEB230" w14:textId="7A2C313B" w:rsidR="00DC5D3C" w:rsidRPr="00EC65CB" w:rsidRDefault="00DC5D3C" w:rsidP="00DC5D3C">
      <w:pPr>
        <w:spacing w:after="120"/>
        <w:jc w:val="both"/>
        <w:rPr>
          <w:bCs/>
        </w:rPr>
      </w:pPr>
      <w:bookmarkStart w:id="0" w:name="_Hlk201223633"/>
      <w:r w:rsidRPr="00EC65CB">
        <w:rPr>
          <w:b/>
          <w:i/>
          <w:iCs/>
        </w:rPr>
        <w:t>SABLAM  TOT  SRL,</w:t>
      </w:r>
      <w:r w:rsidRPr="00EC65CB">
        <w:rPr>
          <w:bCs/>
        </w:rPr>
        <w:t xml:space="preserve"> </w:t>
      </w:r>
      <w:bookmarkEnd w:id="0"/>
      <w:r w:rsidRPr="00EC65CB">
        <w:rPr>
          <w:bCs/>
        </w:rPr>
        <w:t>cu sediu</w:t>
      </w:r>
      <w:r w:rsidRPr="00EC65CB">
        <w:t xml:space="preserve"> în București,</w:t>
      </w:r>
      <w:r w:rsidRPr="00EC65CB">
        <w:rPr>
          <w:bCs/>
        </w:rPr>
        <w:t xml:space="preserve"> în calitate de </w:t>
      </w:r>
      <w:r w:rsidRPr="00EC65CB">
        <w:rPr>
          <w:b/>
        </w:rPr>
        <w:t>prestator</w:t>
      </w:r>
      <w:r w:rsidRPr="00EC65CB">
        <w:rPr>
          <w:bCs/>
        </w:rPr>
        <w:t>, pe de altă parte.</w:t>
      </w:r>
    </w:p>
    <w:p w14:paraId="1311FEEE" w14:textId="77777777" w:rsidR="006033A2" w:rsidRPr="00EC65CB" w:rsidRDefault="006033A2">
      <w:pPr>
        <w:tabs>
          <w:tab w:val="left" w:pos="3261"/>
        </w:tabs>
        <w:ind w:right="-68"/>
        <w:jc w:val="both"/>
        <w:rPr>
          <w:b/>
        </w:rPr>
      </w:pPr>
    </w:p>
    <w:p w14:paraId="346DAEE1" w14:textId="77777777" w:rsidR="006033A2" w:rsidRPr="00EC65CB" w:rsidRDefault="00000000">
      <w:pPr>
        <w:tabs>
          <w:tab w:val="left" w:pos="3261"/>
        </w:tabs>
        <w:ind w:right="-68"/>
        <w:jc w:val="both"/>
        <w:rPr>
          <w:b/>
          <w:i/>
        </w:rPr>
      </w:pPr>
      <w:r w:rsidRPr="00EC65CB">
        <w:rPr>
          <w:b/>
          <w:i/>
        </w:rPr>
        <w:t xml:space="preserve">2. Definiţii </w:t>
      </w:r>
    </w:p>
    <w:p w14:paraId="6EDAACFA" w14:textId="77777777" w:rsidR="006033A2" w:rsidRPr="00EC65CB" w:rsidRDefault="00000000">
      <w:pPr>
        <w:tabs>
          <w:tab w:val="left" w:pos="3261"/>
        </w:tabs>
        <w:ind w:right="-68"/>
        <w:jc w:val="both"/>
      </w:pPr>
      <w:r w:rsidRPr="00EC65CB">
        <w:t>2.1 - În prezentul contract următorii termeni vor fi interpretaţi astfel:</w:t>
      </w:r>
    </w:p>
    <w:p w14:paraId="562AD859" w14:textId="77777777" w:rsidR="006033A2" w:rsidRPr="00EC65CB" w:rsidRDefault="00000000">
      <w:pPr>
        <w:numPr>
          <w:ilvl w:val="3"/>
          <w:numId w:val="1"/>
        </w:numPr>
        <w:tabs>
          <w:tab w:val="left" w:pos="216"/>
          <w:tab w:val="left" w:pos="864"/>
          <w:tab w:val="left" w:pos="3261"/>
        </w:tabs>
        <w:ind w:left="0" w:right="-68" w:firstLine="0"/>
        <w:jc w:val="both"/>
      </w:pPr>
      <w:r w:rsidRPr="00EC65CB">
        <w:rPr>
          <w:b/>
          <w:i/>
        </w:rPr>
        <w:t>contract</w:t>
      </w:r>
      <w:r w:rsidRPr="00EC65CB">
        <w:rPr>
          <w:b/>
        </w:rPr>
        <w:t xml:space="preserve"> </w:t>
      </w:r>
      <w:r w:rsidRPr="00EC65CB">
        <w:t xml:space="preserve">– reprezintă prezentul contract  şi toate Anexele sale. </w:t>
      </w:r>
    </w:p>
    <w:p w14:paraId="44BAACF7" w14:textId="77777777" w:rsidR="006033A2" w:rsidRPr="00EC65CB" w:rsidRDefault="00000000">
      <w:pPr>
        <w:numPr>
          <w:ilvl w:val="3"/>
          <w:numId w:val="1"/>
        </w:numPr>
        <w:tabs>
          <w:tab w:val="left" w:pos="216"/>
          <w:tab w:val="left" w:pos="864"/>
          <w:tab w:val="left" w:pos="3261"/>
        </w:tabs>
        <w:ind w:left="0" w:right="-68" w:firstLine="0"/>
        <w:jc w:val="both"/>
      </w:pPr>
      <w:r w:rsidRPr="00EC65CB">
        <w:rPr>
          <w:b/>
          <w:i/>
        </w:rPr>
        <w:t>achizitor şi  prestator</w:t>
      </w:r>
      <w:r w:rsidRPr="00EC65CB">
        <w:t xml:space="preserve">  - părţile contractante, aşa cum sunt acestea numite în prezentul contract;</w:t>
      </w:r>
    </w:p>
    <w:p w14:paraId="488A6961" w14:textId="77777777" w:rsidR="006033A2" w:rsidRPr="00EC65CB" w:rsidRDefault="00000000">
      <w:pPr>
        <w:numPr>
          <w:ilvl w:val="3"/>
          <w:numId w:val="1"/>
        </w:numPr>
        <w:tabs>
          <w:tab w:val="left" w:pos="216"/>
          <w:tab w:val="left" w:pos="864"/>
          <w:tab w:val="left" w:pos="3261"/>
        </w:tabs>
        <w:ind w:left="0" w:right="-68" w:firstLine="0"/>
        <w:jc w:val="both"/>
      </w:pPr>
      <w:r w:rsidRPr="00EC65CB">
        <w:rPr>
          <w:b/>
          <w:i/>
        </w:rPr>
        <w:t>preţul contractului</w:t>
      </w:r>
      <w:r w:rsidRPr="00EC65CB">
        <w:rPr>
          <w:b/>
        </w:rPr>
        <w:t xml:space="preserve"> </w:t>
      </w:r>
      <w:r w:rsidRPr="00EC65CB">
        <w:t>- preţul plătibil prestatorului de către achizitor, în baza contractului, pentru îndeplinirea integrală şi corespunzătoare a tuturor obligaţiilor asumate prin contract;</w:t>
      </w:r>
    </w:p>
    <w:p w14:paraId="00F98C6D" w14:textId="77777777" w:rsidR="006033A2" w:rsidRPr="00EC65CB" w:rsidRDefault="00000000">
      <w:pPr>
        <w:numPr>
          <w:ilvl w:val="3"/>
          <w:numId w:val="1"/>
        </w:numPr>
        <w:tabs>
          <w:tab w:val="left" w:pos="216"/>
          <w:tab w:val="left" w:pos="864"/>
          <w:tab w:val="left" w:pos="3261"/>
        </w:tabs>
        <w:ind w:left="0" w:right="-68" w:firstLine="0"/>
        <w:jc w:val="both"/>
      </w:pPr>
      <w:r w:rsidRPr="00EC65CB">
        <w:rPr>
          <w:b/>
          <w:i/>
        </w:rPr>
        <w:t>produse</w:t>
      </w:r>
      <w:r w:rsidRPr="00EC65CB">
        <w:t xml:space="preserve"> - echipamentele, maşinile, utilajele, orice alte bunuri, cuprinse în anexa/anexele la prezentul contract, pe care prestatorul se obligă, prin contract, să le furnizeze achizitorului;</w:t>
      </w:r>
    </w:p>
    <w:p w14:paraId="008CF171" w14:textId="77777777" w:rsidR="006033A2" w:rsidRPr="00EC65CB" w:rsidRDefault="00000000">
      <w:pPr>
        <w:numPr>
          <w:ilvl w:val="3"/>
          <w:numId w:val="1"/>
        </w:numPr>
        <w:tabs>
          <w:tab w:val="left" w:pos="216"/>
          <w:tab w:val="left" w:pos="864"/>
          <w:tab w:val="left" w:pos="3261"/>
        </w:tabs>
        <w:ind w:left="0" w:right="-68" w:firstLine="0"/>
        <w:jc w:val="both"/>
      </w:pPr>
      <w:r w:rsidRPr="00EC65CB">
        <w:rPr>
          <w:b/>
          <w:i/>
        </w:rPr>
        <w:t>servicii</w:t>
      </w:r>
      <w:r w:rsidRPr="00EC65CB">
        <w:rPr>
          <w:i/>
        </w:rPr>
        <w:t xml:space="preserve"> -</w:t>
      </w:r>
      <w:r w:rsidRPr="00EC65CB">
        <w:t xml:space="preserve"> servicii aferente livrarii produselor, respectiv activităţi legate de serviciia produselor, cum ar fi transportul, asigurarea, instalarea, punerea în funcţiune, asistenţa tehnică în perioada de garanţie, şi orice alte asemenea obligaţii care revin prestatorului prin contract;</w:t>
      </w:r>
    </w:p>
    <w:p w14:paraId="3A17263D" w14:textId="77777777" w:rsidR="006033A2" w:rsidRPr="00EC65CB" w:rsidRDefault="00000000">
      <w:pPr>
        <w:numPr>
          <w:ilvl w:val="3"/>
          <w:numId w:val="1"/>
        </w:numPr>
        <w:tabs>
          <w:tab w:val="left" w:pos="216"/>
          <w:tab w:val="left" w:pos="864"/>
          <w:tab w:val="left" w:pos="3261"/>
        </w:tabs>
        <w:ind w:left="0" w:right="-68" w:firstLine="0"/>
        <w:jc w:val="both"/>
      </w:pPr>
      <w:r w:rsidRPr="00EC65CB">
        <w:rPr>
          <w:b/>
          <w:i/>
        </w:rPr>
        <w:t>origine</w:t>
      </w:r>
      <w:r w:rsidRPr="00EC65CB">
        <w:rPr>
          <w:b/>
        </w:rPr>
        <w:t xml:space="preserve"> </w:t>
      </w:r>
      <w:r w:rsidRPr="00EC65CB">
        <w:t>-</w:t>
      </w:r>
      <w:r w:rsidRPr="00EC65CB">
        <w:rPr>
          <w:b/>
        </w:rPr>
        <w:t xml:space="preserve"> </w:t>
      </w:r>
      <w:r w:rsidRPr="00EC65CB">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prestatorului.</w:t>
      </w:r>
    </w:p>
    <w:p w14:paraId="2522BB41" w14:textId="77777777" w:rsidR="006033A2" w:rsidRPr="00EC65CB" w:rsidRDefault="00000000">
      <w:pPr>
        <w:numPr>
          <w:ilvl w:val="3"/>
          <w:numId w:val="1"/>
        </w:numPr>
        <w:tabs>
          <w:tab w:val="left" w:pos="216"/>
          <w:tab w:val="left" w:pos="864"/>
          <w:tab w:val="left" w:pos="3261"/>
        </w:tabs>
        <w:ind w:left="0" w:right="-68" w:firstLine="0"/>
        <w:jc w:val="both"/>
      </w:pPr>
      <w:r w:rsidRPr="00EC65CB">
        <w:rPr>
          <w:b/>
          <w:i/>
        </w:rPr>
        <w:t>destinaţie finală</w:t>
      </w:r>
      <w:r w:rsidRPr="00EC65CB">
        <w:rPr>
          <w:i/>
        </w:rPr>
        <w:t xml:space="preserve">  </w:t>
      </w:r>
      <w:r w:rsidRPr="00EC65CB">
        <w:t>- locul unde prestatorul are obligaţia de a presta serviciile;</w:t>
      </w:r>
    </w:p>
    <w:p w14:paraId="4076639C" w14:textId="77777777" w:rsidR="006033A2" w:rsidRPr="00EC65CB" w:rsidRDefault="00000000">
      <w:pPr>
        <w:numPr>
          <w:ilvl w:val="3"/>
          <w:numId w:val="1"/>
        </w:numPr>
        <w:tabs>
          <w:tab w:val="left" w:pos="216"/>
          <w:tab w:val="left" w:pos="864"/>
          <w:tab w:val="left" w:pos="3261"/>
        </w:tabs>
        <w:ind w:left="0" w:right="-68" w:firstLine="0"/>
        <w:jc w:val="both"/>
      </w:pPr>
      <w:r w:rsidRPr="00EC65CB">
        <w:rPr>
          <w:b/>
          <w:i/>
        </w:rPr>
        <w:t>forţa majoră</w:t>
      </w:r>
      <w:r w:rsidRPr="00EC65CB">
        <w:rPr>
          <w:i/>
        </w:rPr>
        <w:t xml:space="preserve"> </w:t>
      </w:r>
      <w:r w:rsidRPr="00EC65CB">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18D83DF4" w14:textId="77777777" w:rsidR="006033A2" w:rsidRPr="00EC65CB" w:rsidRDefault="00000000">
      <w:pPr>
        <w:numPr>
          <w:ilvl w:val="3"/>
          <w:numId w:val="1"/>
        </w:numPr>
        <w:tabs>
          <w:tab w:val="left" w:pos="216"/>
          <w:tab w:val="left" w:pos="864"/>
          <w:tab w:val="left" w:pos="3261"/>
        </w:tabs>
        <w:ind w:left="0" w:right="-68" w:firstLine="0"/>
        <w:jc w:val="both"/>
      </w:pPr>
      <w:r w:rsidRPr="00EC65CB">
        <w:rPr>
          <w:b/>
          <w:i/>
        </w:rPr>
        <w:t>nerespectare obligatilor în mod culpabil si repetat</w:t>
      </w:r>
      <w:r w:rsidRPr="00EC65CB">
        <w:t xml:space="preserve"> – nerespectarea de 3 (trei) ori de catre una din parti a obligatilor asumate prin contract </w:t>
      </w:r>
    </w:p>
    <w:p w14:paraId="3ACD6ACB" w14:textId="77777777" w:rsidR="006033A2" w:rsidRPr="00EC65CB" w:rsidRDefault="00000000">
      <w:pPr>
        <w:numPr>
          <w:ilvl w:val="3"/>
          <w:numId w:val="1"/>
        </w:numPr>
        <w:tabs>
          <w:tab w:val="left" w:pos="216"/>
          <w:tab w:val="left" w:pos="864"/>
          <w:tab w:val="left" w:pos="3261"/>
        </w:tabs>
        <w:ind w:left="0" w:right="-68" w:firstLine="0"/>
        <w:jc w:val="both"/>
      </w:pPr>
      <w:r w:rsidRPr="00EC65CB">
        <w:rPr>
          <w:b/>
          <w:i/>
        </w:rPr>
        <w:t>zi</w:t>
      </w:r>
      <w:r w:rsidRPr="00EC65CB">
        <w:rPr>
          <w:b/>
        </w:rPr>
        <w:t xml:space="preserve"> </w:t>
      </w:r>
      <w:r w:rsidRPr="00EC65CB">
        <w:t xml:space="preserve">- zi calendaristică; </w:t>
      </w:r>
      <w:r w:rsidRPr="00EC65CB">
        <w:rPr>
          <w:i/>
        </w:rPr>
        <w:t>an</w:t>
      </w:r>
      <w:r w:rsidRPr="00EC65CB">
        <w:t xml:space="preserve"> - 365 de zile.</w:t>
      </w:r>
    </w:p>
    <w:p w14:paraId="7586CD94" w14:textId="77777777" w:rsidR="006033A2" w:rsidRPr="00EC65CB" w:rsidRDefault="006033A2">
      <w:pPr>
        <w:tabs>
          <w:tab w:val="left" w:pos="216"/>
          <w:tab w:val="left" w:pos="3261"/>
        </w:tabs>
        <w:ind w:right="-68"/>
        <w:jc w:val="both"/>
      </w:pPr>
    </w:p>
    <w:p w14:paraId="4F898CD1" w14:textId="77777777" w:rsidR="006033A2" w:rsidRPr="00EC65CB" w:rsidRDefault="00000000">
      <w:pPr>
        <w:tabs>
          <w:tab w:val="left" w:pos="3261"/>
        </w:tabs>
        <w:ind w:right="-68"/>
        <w:jc w:val="both"/>
      </w:pPr>
      <w:r w:rsidRPr="00EC65CB">
        <w:rPr>
          <w:b/>
        </w:rPr>
        <w:t xml:space="preserve">3. </w:t>
      </w:r>
      <w:r w:rsidRPr="00EC65CB">
        <w:rPr>
          <w:b/>
          <w:i/>
        </w:rPr>
        <w:t>Interpretare</w:t>
      </w:r>
    </w:p>
    <w:p w14:paraId="6AEC170C" w14:textId="77777777" w:rsidR="006033A2" w:rsidRPr="00EC65CB" w:rsidRDefault="00000000">
      <w:pPr>
        <w:tabs>
          <w:tab w:val="left" w:pos="3261"/>
        </w:tabs>
        <w:ind w:right="-68"/>
        <w:jc w:val="both"/>
      </w:pPr>
      <w:r w:rsidRPr="00EC65CB">
        <w:rPr>
          <w:b/>
        </w:rPr>
        <w:t xml:space="preserve">3.1 </w:t>
      </w:r>
      <w:r w:rsidRPr="00EC65CB">
        <w:t>În prezentul contract, cu excepţia unei prevederi contrare, cuvintele la forma singular vor include forma de plural şi vice versa, acolo unde acest lucru este permis de context.</w:t>
      </w:r>
    </w:p>
    <w:p w14:paraId="1F160D8C" w14:textId="6CAAA5F2" w:rsidR="003E04E4" w:rsidRPr="00D96E47" w:rsidRDefault="00000000" w:rsidP="00D96E47">
      <w:pPr>
        <w:tabs>
          <w:tab w:val="left" w:pos="3261"/>
        </w:tabs>
        <w:ind w:right="-68"/>
        <w:jc w:val="both"/>
      </w:pPr>
      <w:r w:rsidRPr="00EC65CB">
        <w:rPr>
          <w:b/>
        </w:rPr>
        <w:t xml:space="preserve">3.2 </w:t>
      </w:r>
      <w:r w:rsidRPr="00EC65CB">
        <w:t>Termenul “zi”sau “zile” sau orice referire la zile reprezintă zile calendaristice daca nu se specifică în mod diferit.</w:t>
      </w:r>
    </w:p>
    <w:p w14:paraId="465AF18A" w14:textId="77777777" w:rsidR="008066A4" w:rsidRDefault="008066A4">
      <w:pPr>
        <w:tabs>
          <w:tab w:val="left" w:pos="3261"/>
        </w:tabs>
        <w:ind w:left="-142" w:right="-68"/>
        <w:jc w:val="center"/>
        <w:rPr>
          <w:b/>
          <w:i/>
        </w:rPr>
      </w:pPr>
    </w:p>
    <w:p w14:paraId="239D75FB" w14:textId="635EC93C" w:rsidR="006033A2" w:rsidRPr="00EC65CB" w:rsidRDefault="00000000">
      <w:pPr>
        <w:tabs>
          <w:tab w:val="left" w:pos="3261"/>
        </w:tabs>
        <w:ind w:left="-142" w:right="-68"/>
        <w:jc w:val="center"/>
        <w:rPr>
          <w:b/>
          <w:i/>
        </w:rPr>
      </w:pPr>
      <w:r w:rsidRPr="00EC65CB">
        <w:rPr>
          <w:b/>
          <w:i/>
        </w:rPr>
        <w:t>Clauze obligatorii</w:t>
      </w:r>
    </w:p>
    <w:p w14:paraId="6AC3E8A9" w14:textId="77777777" w:rsidR="006033A2" w:rsidRPr="00EC65CB" w:rsidRDefault="006033A2">
      <w:pPr>
        <w:tabs>
          <w:tab w:val="left" w:pos="3261"/>
        </w:tabs>
        <w:ind w:left="-142" w:right="-68"/>
        <w:jc w:val="both"/>
        <w:rPr>
          <w:b/>
          <w:i/>
        </w:rPr>
      </w:pPr>
    </w:p>
    <w:p w14:paraId="78C18A5C" w14:textId="77777777" w:rsidR="006033A2" w:rsidRPr="00EC65CB" w:rsidRDefault="00000000">
      <w:pPr>
        <w:tabs>
          <w:tab w:val="left" w:pos="3261"/>
        </w:tabs>
        <w:ind w:right="-68"/>
        <w:jc w:val="both"/>
        <w:rPr>
          <w:b/>
          <w:i/>
        </w:rPr>
      </w:pPr>
      <w:r w:rsidRPr="00EC65CB">
        <w:rPr>
          <w:b/>
          <w:i/>
        </w:rPr>
        <w:t xml:space="preserve">4. Obiectul principal al contractului </w:t>
      </w:r>
    </w:p>
    <w:p w14:paraId="33E5EC00" w14:textId="29300F50" w:rsidR="006033A2" w:rsidRPr="00EC65CB" w:rsidRDefault="00000000">
      <w:pPr>
        <w:tabs>
          <w:tab w:val="left" w:pos="3261"/>
        </w:tabs>
        <w:ind w:right="-68"/>
        <w:jc w:val="both"/>
      </w:pPr>
      <w:r w:rsidRPr="00EC65CB">
        <w:t xml:space="preserve">4.1 – Prestatorul se obligă să presteze serviciile conform anexei nr. 1 la contract, în graficul de prestare prevăzut în anexa nr. 2 la contract. </w:t>
      </w:r>
    </w:p>
    <w:p w14:paraId="169B8A27" w14:textId="77777777" w:rsidR="006033A2" w:rsidRPr="00EC65CB" w:rsidRDefault="00000000">
      <w:pPr>
        <w:tabs>
          <w:tab w:val="left" w:pos="3261"/>
        </w:tabs>
        <w:ind w:right="-68"/>
        <w:jc w:val="both"/>
      </w:pPr>
      <w:r w:rsidRPr="00EC65CB">
        <w:lastRenderedPageBreak/>
        <w:t>4.2 - Achizitorul se obligă să achiziţioneze serviciile conform anexei nr. 1 la contract şi să plătească preţul convenit în prezentul contract.</w:t>
      </w:r>
    </w:p>
    <w:p w14:paraId="680FBEF3" w14:textId="77777777" w:rsidR="006033A2" w:rsidRPr="00EC65CB" w:rsidRDefault="00000000">
      <w:pPr>
        <w:tabs>
          <w:tab w:val="left" w:pos="3261"/>
        </w:tabs>
        <w:ind w:right="-68"/>
        <w:jc w:val="both"/>
      </w:pPr>
      <w:r w:rsidRPr="00EC65CB">
        <w:t xml:space="preserve">4.3 – Produsele necomandate pana la data expirării contractului, se reportează la cantitatea ramasă in acordul-cadru, în baza căruia este încheiat prezentul contract subsecvent. </w:t>
      </w:r>
    </w:p>
    <w:p w14:paraId="3F1D66BD" w14:textId="77777777" w:rsidR="006033A2" w:rsidRPr="00EC65CB" w:rsidRDefault="006033A2">
      <w:pPr>
        <w:tabs>
          <w:tab w:val="left" w:pos="3261"/>
        </w:tabs>
        <w:ind w:right="-68"/>
        <w:jc w:val="both"/>
      </w:pPr>
    </w:p>
    <w:p w14:paraId="65FB412A" w14:textId="77777777" w:rsidR="006033A2" w:rsidRPr="00EC65CB" w:rsidRDefault="00000000">
      <w:pPr>
        <w:tabs>
          <w:tab w:val="left" w:pos="3261"/>
        </w:tabs>
        <w:ind w:right="-68"/>
        <w:jc w:val="both"/>
      </w:pPr>
      <w:r w:rsidRPr="00EC65CB">
        <w:rPr>
          <w:b/>
        </w:rPr>
        <w:t xml:space="preserve">5. </w:t>
      </w:r>
      <w:r w:rsidRPr="00EC65CB">
        <w:rPr>
          <w:b/>
          <w:i/>
        </w:rPr>
        <w:t>Preţul contractului</w:t>
      </w:r>
    </w:p>
    <w:p w14:paraId="1A3CA973" w14:textId="2C933FB0" w:rsidR="004D7852" w:rsidRPr="00EC65CB" w:rsidRDefault="00000000" w:rsidP="004D7852">
      <w:pPr>
        <w:suppressAutoHyphens w:val="0"/>
        <w:jc w:val="both"/>
      </w:pPr>
      <w:r w:rsidRPr="00EC65CB">
        <w:t>5.1 Preţul contractului, respectiv preţul serviciilor prestate este de</w:t>
      </w:r>
      <w:r w:rsidR="001644F4" w:rsidRPr="00EC65CB">
        <w:rPr>
          <w:b/>
        </w:rPr>
        <w:t xml:space="preserve"> </w:t>
      </w:r>
      <w:r w:rsidR="00AA5400">
        <w:rPr>
          <w:b/>
        </w:rPr>
        <w:t>9.163,05</w:t>
      </w:r>
      <w:r w:rsidR="00EC65CB" w:rsidRPr="00EC65CB">
        <w:rPr>
          <w:b/>
        </w:rPr>
        <w:t xml:space="preserve"> </w:t>
      </w:r>
      <w:r w:rsidR="004D7852" w:rsidRPr="00EC65CB">
        <w:rPr>
          <w:b/>
          <w:bCs/>
          <w:lang w:val="it-IT"/>
        </w:rPr>
        <w:t>lei fără TVA</w:t>
      </w:r>
      <w:r w:rsidRPr="00EC65CB">
        <w:t xml:space="preserve">, respectiv  </w:t>
      </w:r>
      <w:r w:rsidR="00AA5400">
        <w:rPr>
          <w:b/>
          <w:bCs/>
        </w:rPr>
        <w:t>11.087,30</w:t>
      </w:r>
      <w:r w:rsidR="00EC65CB" w:rsidRPr="00EC65CB">
        <w:t xml:space="preserve"> </w:t>
      </w:r>
      <w:r w:rsidR="004D7852" w:rsidRPr="00EC65CB">
        <w:rPr>
          <w:b/>
          <w:bCs/>
          <w:lang w:val="it-IT"/>
        </w:rPr>
        <w:t>lei cu TVA.</w:t>
      </w:r>
      <w:r w:rsidR="004D7852" w:rsidRPr="00EC65CB">
        <w:t xml:space="preserve"> </w:t>
      </w:r>
    </w:p>
    <w:p w14:paraId="5E40CBA4" w14:textId="0CA11203" w:rsidR="006033A2" w:rsidRPr="00EC65CB" w:rsidRDefault="00000000" w:rsidP="004D7852">
      <w:pPr>
        <w:suppressAutoHyphens w:val="0"/>
        <w:jc w:val="both"/>
      </w:pPr>
      <w:r w:rsidRPr="00EC65CB">
        <w:t>5.2 Preţul contractului poate fi ajustat conform prevederilor cap. 14 din prezentul contract</w:t>
      </w:r>
    </w:p>
    <w:p w14:paraId="76D1424B" w14:textId="77777777" w:rsidR="006033A2" w:rsidRPr="00EC65CB" w:rsidRDefault="006033A2">
      <w:pPr>
        <w:tabs>
          <w:tab w:val="left" w:pos="3261"/>
        </w:tabs>
        <w:ind w:right="-68"/>
        <w:jc w:val="both"/>
        <w:rPr>
          <w:b/>
        </w:rPr>
      </w:pPr>
    </w:p>
    <w:p w14:paraId="54E930C7" w14:textId="77777777" w:rsidR="006033A2" w:rsidRPr="00EC65CB" w:rsidRDefault="00000000">
      <w:pPr>
        <w:tabs>
          <w:tab w:val="left" w:pos="3261"/>
        </w:tabs>
        <w:ind w:right="-68"/>
        <w:jc w:val="both"/>
      </w:pPr>
      <w:r w:rsidRPr="00EC65CB">
        <w:rPr>
          <w:b/>
          <w:lang w:eastAsia="ar-SA"/>
        </w:rPr>
        <w:t xml:space="preserve">6. </w:t>
      </w:r>
      <w:r w:rsidRPr="00EC65CB">
        <w:rPr>
          <w:b/>
          <w:i/>
          <w:lang w:eastAsia="ar-SA"/>
        </w:rPr>
        <w:t>Durata contractului</w:t>
      </w:r>
    </w:p>
    <w:p w14:paraId="1101341D" w14:textId="0CF49651" w:rsidR="006033A2" w:rsidRPr="00EC65CB" w:rsidRDefault="00000000">
      <w:pPr>
        <w:tabs>
          <w:tab w:val="left" w:pos="3261"/>
        </w:tabs>
        <w:ind w:right="-68"/>
        <w:jc w:val="both"/>
      </w:pPr>
      <w:r w:rsidRPr="00EC65CB">
        <w:rPr>
          <w:lang w:eastAsia="ar-SA"/>
        </w:rPr>
        <w:t xml:space="preserve">6.1 – Durata prezentului contract începe de la data de </w:t>
      </w:r>
      <w:r w:rsidR="00392903">
        <w:rPr>
          <w:lang w:eastAsia="ar-SA"/>
        </w:rPr>
        <w:t>22.05.2026</w:t>
      </w:r>
    </w:p>
    <w:p w14:paraId="7638ECA3" w14:textId="1927D5FE" w:rsidR="006033A2" w:rsidRPr="00EC65CB" w:rsidRDefault="00000000">
      <w:pPr>
        <w:tabs>
          <w:tab w:val="left" w:pos="3261"/>
        </w:tabs>
        <w:ind w:right="-68"/>
        <w:jc w:val="both"/>
      </w:pPr>
      <w:r w:rsidRPr="00EC65CB">
        <w:rPr>
          <w:lang w:eastAsia="ar-SA"/>
        </w:rPr>
        <w:t>6.2 –</w:t>
      </w:r>
      <w:r w:rsidRPr="00EC65CB">
        <w:rPr>
          <w:i/>
          <w:lang w:eastAsia="ar-SA"/>
        </w:rPr>
        <w:t xml:space="preserve"> </w:t>
      </w:r>
      <w:r w:rsidRPr="00EC65CB">
        <w:rPr>
          <w:lang w:eastAsia="ar-SA"/>
        </w:rPr>
        <w:t>Prezentul contract încetează să producă efecte la data de</w:t>
      </w:r>
      <w:r w:rsidR="00290274" w:rsidRPr="00EC65CB">
        <w:rPr>
          <w:lang w:eastAsia="ar-SA"/>
        </w:rPr>
        <w:t xml:space="preserve"> </w:t>
      </w:r>
      <w:r w:rsidR="00AA5400">
        <w:rPr>
          <w:lang w:eastAsia="ar-SA"/>
        </w:rPr>
        <w:t>31.08.</w:t>
      </w:r>
      <w:r w:rsidR="00EC65CB" w:rsidRPr="00EC65CB">
        <w:rPr>
          <w:lang w:eastAsia="ar-SA"/>
        </w:rPr>
        <w:t>2026</w:t>
      </w:r>
    </w:p>
    <w:p w14:paraId="00DB1A96" w14:textId="77777777" w:rsidR="006033A2" w:rsidRPr="00EC65CB" w:rsidRDefault="00000000">
      <w:pPr>
        <w:tabs>
          <w:tab w:val="left" w:pos="3261"/>
        </w:tabs>
        <w:ind w:right="-68"/>
        <w:jc w:val="both"/>
        <w:rPr>
          <w:lang w:eastAsia="ar-SA"/>
        </w:rPr>
      </w:pPr>
      <w:r w:rsidRPr="00EC65CB">
        <w:rPr>
          <w:lang w:eastAsia="ar-SA"/>
        </w:rPr>
        <w:t>6.3 –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70979939" w14:textId="77777777" w:rsidR="006033A2" w:rsidRPr="00EC65CB" w:rsidRDefault="00000000">
      <w:pPr>
        <w:tabs>
          <w:tab w:val="left" w:pos="3261"/>
        </w:tabs>
        <w:jc w:val="both"/>
      </w:pPr>
      <w:r w:rsidRPr="00EC65CB">
        <w:rPr>
          <w:lang w:eastAsia="ar-SA"/>
        </w:rPr>
        <w:t xml:space="preserve">a) contractantul se afla, la momentul atribuirii contractului, în una dintre situaţiile care ar fi determinat </w:t>
      </w:r>
      <w:r w:rsidRPr="00EC65CB">
        <w:rPr>
          <w:bCs/>
          <w:lang w:eastAsia="ar-SA"/>
        </w:rPr>
        <w:t>excluderea sa din procedura de atribuire potrivit art. 164-167;</w:t>
      </w:r>
    </w:p>
    <w:p w14:paraId="02DE0A69" w14:textId="77777777" w:rsidR="006033A2" w:rsidRPr="00EC65CB" w:rsidRDefault="00000000">
      <w:pPr>
        <w:tabs>
          <w:tab w:val="left" w:pos="3261"/>
        </w:tabs>
        <w:jc w:val="both"/>
        <w:rPr>
          <w:bCs/>
          <w:lang w:eastAsia="ar-SA"/>
        </w:rPr>
      </w:pPr>
      <w:r w:rsidRPr="00EC65CB">
        <w:rPr>
          <w:bCs/>
          <w:lang w:eastAsia="ar-SA"/>
        </w:rPr>
        <w:t>b) contractul nu ar fi trebuit să fie atribuit contractantului respectiv, având în vedere o încălcare gravă a obligaţiilor care rezultă din legislaţia europeană relevantă şi care a fost constatată printr-o decizie a Curţii de Justiţie a Uniunii Europene.</w:t>
      </w:r>
    </w:p>
    <w:p w14:paraId="1B420FF9" w14:textId="77777777" w:rsidR="006033A2" w:rsidRPr="00EC65CB" w:rsidRDefault="00000000">
      <w:pPr>
        <w:tabs>
          <w:tab w:val="left" w:pos="3261"/>
        </w:tabs>
        <w:jc w:val="both"/>
        <w:rPr>
          <w:bCs/>
          <w:lang w:eastAsia="ar-SA"/>
        </w:rPr>
      </w:pPr>
      <w:r w:rsidRPr="00EC65CB">
        <w:rPr>
          <w:bCs/>
          <w:lang w:eastAsia="ar-SA"/>
        </w:rPr>
        <w:t xml:space="preserve">6.4 Orice modificare a prezentului contract de achiziție publică în cursul perioadei sale de valabilitate altfel decât în cazurile și condițiile prevăzute la art. 221 din legea 98/2016 se realizează prin organizarea unei noi proceduri de atribuire, în conformitate cu dispozițiile legale in materie </w:t>
      </w:r>
    </w:p>
    <w:p w14:paraId="506B9548" w14:textId="77777777" w:rsidR="006033A2" w:rsidRPr="00EC65CB" w:rsidRDefault="00000000">
      <w:pPr>
        <w:autoSpaceDE w:val="0"/>
        <w:jc w:val="both"/>
        <w:rPr>
          <w:bCs/>
          <w:lang w:eastAsia="ro-RO"/>
        </w:rPr>
      </w:pPr>
      <w:r w:rsidRPr="00EC65CB">
        <w:rPr>
          <w:bCs/>
          <w:lang w:eastAsia="ro-RO"/>
        </w:rPr>
        <w:t xml:space="preserve">6.5 În situația nerespectării dispozițiilor 6.4, autoritatea contractantă are dreptul de a denunța unilateral prezentul contract de achiziție publică. </w:t>
      </w:r>
    </w:p>
    <w:p w14:paraId="4A4AC31F" w14:textId="77777777" w:rsidR="006033A2" w:rsidRPr="00EC65CB" w:rsidRDefault="006033A2">
      <w:pPr>
        <w:tabs>
          <w:tab w:val="left" w:pos="3261"/>
        </w:tabs>
        <w:ind w:right="-68"/>
        <w:jc w:val="both"/>
        <w:rPr>
          <w:bCs/>
          <w:lang w:eastAsia="ro-RO"/>
        </w:rPr>
      </w:pPr>
    </w:p>
    <w:p w14:paraId="312C5F8B" w14:textId="77777777" w:rsidR="006033A2" w:rsidRPr="00EC65CB" w:rsidRDefault="00000000">
      <w:pPr>
        <w:tabs>
          <w:tab w:val="left" w:pos="3261"/>
        </w:tabs>
        <w:ind w:right="-68"/>
        <w:jc w:val="both"/>
      </w:pPr>
      <w:r w:rsidRPr="00EC65CB">
        <w:rPr>
          <w:b/>
        </w:rPr>
        <w:t xml:space="preserve">7. </w:t>
      </w:r>
      <w:r w:rsidRPr="00EC65CB">
        <w:rPr>
          <w:b/>
          <w:i/>
        </w:rPr>
        <w:t>Executarea contractului</w:t>
      </w:r>
    </w:p>
    <w:p w14:paraId="33437783" w14:textId="11EF8607" w:rsidR="006033A2" w:rsidRPr="00EC65CB" w:rsidRDefault="00000000">
      <w:pPr>
        <w:tabs>
          <w:tab w:val="left" w:pos="3261"/>
        </w:tabs>
        <w:ind w:right="-68"/>
        <w:jc w:val="both"/>
      </w:pPr>
      <w:r w:rsidRPr="00EC65CB">
        <w:t>7.1 – Executarea contractului începe  la data înregistrării contractului la achizitor.</w:t>
      </w:r>
    </w:p>
    <w:p w14:paraId="5F98BB54" w14:textId="77777777" w:rsidR="00891F0F" w:rsidRPr="00EC65CB" w:rsidRDefault="00891F0F">
      <w:pPr>
        <w:tabs>
          <w:tab w:val="left" w:pos="3261"/>
        </w:tabs>
        <w:ind w:right="-68"/>
        <w:jc w:val="both"/>
        <w:rPr>
          <w:b/>
        </w:rPr>
      </w:pPr>
    </w:p>
    <w:p w14:paraId="3E4CB3A8" w14:textId="2CF57510" w:rsidR="006033A2" w:rsidRPr="00EC65CB" w:rsidRDefault="00000000">
      <w:pPr>
        <w:tabs>
          <w:tab w:val="left" w:pos="3261"/>
        </w:tabs>
        <w:ind w:right="-68"/>
        <w:jc w:val="both"/>
      </w:pPr>
      <w:r w:rsidRPr="00EC65CB">
        <w:rPr>
          <w:b/>
        </w:rPr>
        <w:t xml:space="preserve">8. </w:t>
      </w:r>
      <w:r w:rsidRPr="00EC65CB">
        <w:rPr>
          <w:b/>
          <w:i/>
        </w:rPr>
        <w:t>Documentele contractului</w:t>
      </w:r>
    </w:p>
    <w:p w14:paraId="1F95106C" w14:textId="77777777" w:rsidR="006033A2" w:rsidRPr="00EC65CB" w:rsidRDefault="00000000">
      <w:pPr>
        <w:tabs>
          <w:tab w:val="left" w:pos="3261"/>
        </w:tabs>
        <w:ind w:right="-68"/>
        <w:jc w:val="both"/>
        <w:rPr>
          <w:lang w:eastAsia="ar-SA"/>
        </w:rPr>
      </w:pPr>
      <w:r w:rsidRPr="00EC65CB">
        <w:rPr>
          <w:lang w:eastAsia="ar-SA"/>
        </w:rPr>
        <w:t>8.1 Documentele contractului sunt:</w:t>
      </w:r>
    </w:p>
    <w:p w14:paraId="34A3B14A" w14:textId="408026A8" w:rsidR="006033A2" w:rsidRPr="00EC65CB" w:rsidRDefault="00000000">
      <w:pPr>
        <w:numPr>
          <w:ilvl w:val="0"/>
          <w:numId w:val="2"/>
        </w:numPr>
        <w:tabs>
          <w:tab w:val="left" w:pos="360"/>
          <w:tab w:val="left" w:pos="3261"/>
        </w:tabs>
        <w:ind w:left="0" w:right="-68" w:firstLine="0"/>
        <w:jc w:val="both"/>
        <w:rPr>
          <w:i/>
          <w:lang w:eastAsia="ar-SA"/>
        </w:rPr>
      </w:pPr>
      <w:r w:rsidRPr="00EC65CB">
        <w:rPr>
          <w:i/>
          <w:lang w:eastAsia="ar-SA"/>
        </w:rPr>
        <w:t>oferta financiara (anexa 1);</w:t>
      </w:r>
    </w:p>
    <w:p w14:paraId="06D52440" w14:textId="77777777" w:rsidR="006033A2" w:rsidRPr="00EC65CB" w:rsidRDefault="00000000">
      <w:pPr>
        <w:numPr>
          <w:ilvl w:val="0"/>
          <w:numId w:val="2"/>
        </w:numPr>
        <w:tabs>
          <w:tab w:val="left" w:pos="360"/>
          <w:tab w:val="left" w:pos="3261"/>
        </w:tabs>
        <w:ind w:left="0" w:right="-68" w:firstLine="0"/>
        <w:jc w:val="both"/>
        <w:rPr>
          <w:i/>
          <w:lang w:eastAsia="ar-SA"/>
        </w:rPr>
      </w:pPr>
      <w:r w:rsidRPr="00EC65CB">
        <w:rPr>
          <w:i/>
          <w:lang w:eastAsia="ar-SA"/>
        </w:rPr>
        <w:t>graficul de prestare (anexa 2)</w:t>
      </w:r>
    </w:p>
    <w:p w14:paraId="1E431847" w14:textId="36C592DF" w:rsidR="006033A2" w:rsidRPr="00EC65CB" w:rsidRDefault="00000000" w:rsidP="00891F0F">
      <w:pPr>
        <w:numPr>
          <w:ilvl w:val="0"/>
          <w:numId w:val="2"/>
        </w:numPr>
        <w:tabs>
          <w:tab w:val="left" w:pos="360"/>
          <w:tab w:val="left" w:pos="3261"/>
        </w:tabs>
        <w:ind w:left="0" w:right="-68" w:firstLine="0"/>
        <w:jc w:val="both"/>
        <w:rPr>
          <w:i/>
          <w:lang w:eastAsia="ar-SA"/>
        </w:rPr>
      </w:pPr>
      <w:r w:rsidRPr="00EC65CB">
        <w:rPr>
          <w:i/>
          <w:lang w:eastAsia="ar-SA"/>
        </w:rPr>
        <w:t xml:space="preserve">clauze contractuale privind protecția muncii ( anexa </w:t>
      </w:r>
      <w:r w:rsidR="00EC65CB" w:rsidRPr="00EC65CB">
        <w:rPr>
          <w:i/>
          <w:lang w:eastAsia="ar-SA"/>
        </w:rPr>
        <w:t>3</w:t>
      </w:r>
      <w:r w:rsidRPr="00EC65CB">
        <w:rPr>
          <w:i/>
          <w:lang w:eastAsia="ar-SA"/>
        </w:rPr>
        <w:t>)</w:t>
      </w:r>
    </w:p>
    <w:p w14:paraId="0F071916" w14:textId="22B3F7AD" w:rsidR="006033A2" w:rsidRPr="00EC65CB" w:rsidRDefault="00000000">
      <w:pPr>
        <w:numPr>
          <w:ilvl w:val="0"/>
          <w:numId w:val="2"/>
        </w:numPr>
        <w:tabs>
          <w:tab w:val="left" w:pos="360"/>
          <w:tab w:val="left" w:pos="3261"/>
        </w:tabs>
        <w:ind w:left="0" w:right="-68" w:firstLine="0"/>
        <w:jc w:val="both"/>
        <w:rPr>
          <w:i/>
          <w:iCs/>
          <w:lang w:eastAsia="ar-SA"/>
        </w:rPr>
      </w:pPr>
      <w:r w:rsidRPr="00EC65CB">
        <w:rPr>
          <w:i/>
          <w:iCs/>
          <w:lang w:eastAsia="ar-SA"/>
        </w:rPr>
        <w:t xml:space="preserve">Acordul-Cadru nr. </w:t>
      </w:r>
      <w:r w:rsidR="00196BEE" w:rsidRPr="00EC65CB">
        <w:rPr>
          <w:i/>
          <w:iCs/>
          <w:lang w:eastAsia="ar-SA"/>
        </w:rPr>
        <w:t>86/32041</w:t>
      </w:r>
      <w:r w:rsidR="00C40B73" w:rsidRPr="00EC65CB">
        <w:rPr>
          <w:i/>
          <w:iCs/>
          <w:lang w:eastAsia="ar-SA"/>
        </w:rPr>
        <w:t>4</w:t>
      </w:r>
      <w:r w:rsidR="00196BEE" w:rsidRPr="00EC65CB">
        <w:rPr>
          <w:i/>
          <w:iCs/>
          <w:lang w:eastAsia="ar-SA"/>
        </w:rPr>
        <w:t>/05.11.2024</w:t>
      </w:r>
      <w:r w:rsidRPr="00EC65CB">
        <w:rPr>
          <w:i/>
          <w:iCs/>
          <w:lang w:eastAsia="ar-SA"/>
        </w:rPr>
        <w:t>, inclusiv anexele care fac parte integranta din acesta</w:t>
      </w:r>
    </w:p>
    <w:p w14:paraId="63FE488B" w14:textId="42E95937" w:rsidR="009937A4" w:rsidRPr="00EC65CB" w:rsidRDefault="009937A4">
      <w:pPr>
        <w:numPr>
          <w:ilvl w:val="0"/>
          <w:numId w:val="2"/>
        </w:numPr>
        <w:tabs>
          <w:tab w:val="left" w:pos="360"/>
          <w:tab w:val="left" w:pos="3261"/>
        </w:tabs>
        <w:ind w:left="0" w:right="-68" w:firstLine="0"/>
        <w:jc w:val="both"/>
        <w:rPr>
          <w:i/>
          <w:iCs/>
          <w:lang w:eastAsia="ar-SA"/>
        </w:rPr>
      </w:pPr>
      <w:r w:rsidRPr="00EC65CB">
        <w:rPr>
          <w:i/>
          <w:iCs/>
          <w:lang w:eastAsia="ar-SA"/>
        </w:rPr>
        <w:t>Actul adițional nr. 2 la Acordul-Cadru nr. 86/320414/05.11.2024</w:t>
      </w:r>
      <w:r w:rsidR="00891F0F" w:rsidRPr="00EC65CB">
        <w:rPr>
          <w:i/>
          <w:iCs/>
          <w:lang w:eastAsia="ar-SA"/>
        </w:rPr>
        <w:t xml:space="preserve"> inclusiv anexele care fac parte integranta din acesta</w:t>
      </w:r>
    </w:p>
    <w:p w14:paraId="1E5A2ACD" w14:textId="77777777" w:rsidR="006033A2" w:rsidRPr="00EC65CB" w:rsidRDefault="006033A2">
      <w:pPr>
        <w:tabs>
          <w:tab w:val="left" w:pos="3261"/>
        </w:tabs>
        <w:ind w:right="-68"/>
        <w:jc w:val="both"/>
        <w:rPr>
          <w:i/>
          <w:lang w:eastAsia="ar-SA"/>
        </w:rPr>
      </w:pPr>
    </w:p>
    <w:p w14:paraId="0428AABB" w14:textId="77777777" w:rsidR="006033A2" w:rsidRPr="00EC65CB" w:rsidRDefault="00000000">
      <w:pPr>
        <w:tabs>
          <w:tab w:val="left" w:pos="3261"/>
        </w:tabs>
        <w:ind w:right="-68"/>
        <w:jc w:val="both"/>
      </w:pPr>
      <w:r w:rsidRPr="00EC65CB">
        <w:rPr>
          <w:b/>
        </w:rPr>
        <w:t xml:space="preserve">9.  </w:t>
      </w:r>
      <w:r w:rsidRPr="00EC65CB">
        <w:rPr>
          <w:b/>
          <w:i/>
        </w:rPr>
        <w:t>Obligaţiile principale ale prestatorului</w:t>
      </w:r>
    </w:p>
    <w:p w14:paraId="272A7A83" w14:textId="71E40844" w:rsidR="006033A2" w:rsidRPr="00EC65CB" w:rsidRDefault="00000000">
      <w:pPr>
        <w:tabs>
          <w:tab w:val="left" w:pos="3261"/>
        </w:tabs>
        <w:ind w:right="-68"/>
        <w:jc w:val="both"/>
      </w:pPr>
      <w:r w:rsidRPr="00EC65CB">
        <w:t>9.1- Prestatorul se obligă să presteze serviciile la standardele şi sau performanţele prezentate în propunerea tehnică</w:t>
      </w:r>
      <w:r w:rsidRPr="00EC65CB">
        <w:rPr>
          <w:b/>
        </w:rPr>
        <w:t xml:space="preserve">. </w:t>
      </w:r>
    </w:p>
    <w:p w14:paraId="23AABE5F" w14:textId="77777777" w:rsidR="006033A2" w:rsidRPr="00EC65CB" w:rsidRDefault="00000000">
      <w:pPr>
        <w:tabs>
          <w:tab w:val="left" w:pos="3261"/>
        </w:tabs>
        <w:ind w:right="-68"/>
        <w:jc w:val="both"/>
      </w:pPr>
      <w:r w:rsidRPr="00EC65CB">
        <w:t>9.2. Prestatorul se obligă să presteze serviciile în graficul de prestare prezentat în propunerea tehnică, anexă  la contract.</w:t>
      </w:r>
    </w:p>
    <w:p w14:paraId="685600A0" w14:textId="77777777" w:rsidR="006033A2" w:rsidRPr="00EC65CB" w:rsidRDefault="00000000">
      <w:pPr>
        <w:tabs>
          <w:tab w:val="left" w:pos="3261"/>
        </w:tabs>
        <w:ind w:right="-68"/>
        <w:jc w:val="both"/>
      </w:pPr>
      <w:r w:rsidRPr="00EC65CB">
        <w:t>9.3 - Prestatorul se obliga să despăgubească achizitorul împotriva oricăror:</w:t>
      </w:r>
    </w:p>
    <w:p w14:paraId="4662EA38" w14:textId="77777777" w:rsidR="006033A2" w:rsidRPr="00EC65CB" w:rsidRDefault="00000000">
      <w:pPr>
        <w:numPr>
          <w:ilvl w:val="7"/>
          <w:numId w:val="3"/>
        </w:numPr>
        <w:tabs>
          <w:tab w:val="left" w:pos="284"/>
          <w:tab w:val="left" w:pos="1209"/>
          <w:tab w:val="left" w:pos="3261"/>
        </w:tabs>
        <w:ind w:left="0" w:right="-68" w:firstLine="0"/>
        <w:jc w:val="both"/>
      </w:pPr>
      <w:r w:rsidRPr="00EC65CB">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5BC035FE" w14:textId="77777777" w:rsidR="006033A2" w:rsidRPr="00EC65CB" w:rsidRDefault="00000000">
      <w:pPr>
        <w:numPr>
          <w:ilvl w:val="7"/>
          <w:numId w:val="3"/>
        </w:numPr>
        <w:tabs>
          <w:tab w:val="left" w:pos="284"/>
          <w:tab w:val="left" w:pos="1209"/>
          <w:tab w:val="left" w:pos="3261"/>
        </w:tabs>
        <w:ind w:left="0" w:right="-68" w:firstLine="0"/>
        <w:jc w:val="both"/>
      </w:pPr>
      <w:r w:rsidRPr="00EC65CB">
        <w:t>daune-interese, costuri, taxe şi cheltuieli de orice natură, aferente, cu excepţia situaţiei în care o astfel de încălcare rezultă din respectarea caietului de sarcini întocmit de către achizitor.</w:t>
      </w:r>
    </w:p>
    <w:p w14:paraId="77E42E55" w14:textId="77777777" w:rsidR="006033A2" w:rsidRPr="00EC65CB" w:rsidRDefault="006033A2">
      <w:pPr>
        <w:tabs>
          <w:tab w:val="left" w:pos="284"/>
          <w:tab w:val="left" w:pos="3261"/>
        </w:tabs>
        <w:ind w:right="-68"/>
        <w:jc w:val="both"/>
      </w:pPr>
    </w:p>
    <w:p w14:paraId="07D263A6" w14:textId="77777777" w:rsidR="006033A2" w:rsidRPr="00EC65CB" w:rsidRDefault="00000000">
      <w:pPr>
        <w:tabs>
          <w:tab w:val="left" w:pos="3261"/>
        </w:tabs>
        <w:ind w:right="-68"/>
        <w:jc w:val="both"/>
      </w:pPr>
      <w:r w:rsidRPr="00EC65CB">
        <w:rPr>
          <w:b/>
        </w:rPr>
        <w:t>10</w:t>
      </w:r>
      <w:r w:rsidRPr="00EC65CB">
        <w:rPr>
          <w:b/>
          <w:i/>
        </w:rPr>
        <w:t>.  Obligaţiile principale ale achizitorului</w:t>
      </w:r>
    </w:p>
    <w:p w14:paraId="2D459905" w14:textId="77777777" w:rsidR="006033A2" w:rsidRPr="00EC65CB" w:rsidRDefault="00000000">
      <w:pPr>
        <w:tabs>
          <w:tab w:val="left" w:pos="3261"/>
        </w:tabs>
        <w:ind w:right="-68"/>
        <w:jc w:val="both"/>
      </w:pPr>
      <w:r w:rsidRPr="00EC65CB">
        <w:t>10.1 - Achizitorul se obligă să recepţioneze serviciile în conformitate cu punctul 5 din caietul de sarcini.</w:t>
      </w:r>
    </w:p>
    <w:p w14:paraId="4DFA19FC" w14:textId="77777777" w:rsidR="00392903" w:rsidRDefault="00392903">
      <w:pPr>
        <w:tabs>
          <w:tab w:val="left" w:pos="3261"/>
        </w:tabs>
        <w:ind w:right="-68"/>
        <w:jc w:val="both"/>
      </w:pPr>
    </w:p>
    <w:p w14:paraId="03016443" w14:textId="77777777" w:rsidR="00392903" w:rsidRDefault="00392903">
      <w:pPr>
        <w:tabs>
          <w:tab w:val="left" w:pos="3261"/>
        </w:tabs>
        <w:ind w:right="-68"/>
        <w:jc w:val="both"/>
      </w:pPr>
    </w:p>
    <w:p w14:paraId="620C13C1" w14:textId="0EC3A799" w:rsidR="006033A2" w:rsidRPr="00EC65CB" w:rsidRDefault="00000000">
      <w:pPr>
        <w:tabs>
          <w:tab w:val="left" w:pos="3261"/>
        </w:tabs>
        <w:ind w:right="-68"/>
        <w:jc w:val="both"/>
      </w:pPr>
      <w:r w:rsidRPr="00EC65CB">
        <w:t xml:space="preserve">10.2 – Achizitorul se obligă să plătească preţul serviciilor către prestator în maxim </w:t>
      </w:r>
      <w:r w:rsidRPr="00EC65CB">
        <w:rPr>
          <w:b/>
        </w:rPr>
        <w:t>30 zile de la data emiterii facturii de către acesta</w:t>
      </w:r>
      <w:r w:rsidRPr="00EC65CB">
        <w:t xml:space="preserve">, in funcţie de sumele primite de la bugetul local, in conformitate cu prevederile art. </w:t>
      </w:r>
      <w:r w:rsidR="003E04E4" w:rsidRPr="00EC65CB">
        <w:t xml:space="preserve">6 </w:t>
      </w:r>
      <w:r w:rsidRPr="00EC65CB">
        <w:t>din Legea nr. 72/2013 privind măsurile pentru combaterea întârzierii în executarea obligaţiilor de plată a unor sume de bani rezultând din contracte încheiate între profesionişti şi între aceştia şi autorităţi contractante;</w:t>
      </w:r>
    </w:p>
    <w:p w14:paraId="045EC323" w14:textId="77777777" w:rsidR="006033A2" w:rsidRPr="00EC65CB" w:rsidRDefault="00000000">
      <w:pPr>
        <w:tabs>
          <w:tab w:val="left" w:pos="3261"/>
        </w:tabs>
        <w:ind w:right="-68"/>
        <w:jc w:val="both"/>
      </w:pPr>
      <w:r w:rsidRPr="00EC65CB">
        <w:t>10.3 – Achizitorul va desemna persoane  responsabile din fiecare locație pentru a menține legătura cu prestatorul, conform anexei 3.</w:t>
      </w:r>
    </w:p>
    <w:p w14:paraId="4270B808" w14:textId="77777777" w:rsidR="006033A2" w:rsidRPr="00EC65CB" w:rsidRDefault="006033A2">
      <w:pPr>
        <w:tabs>
          <w:tab w:val="left" w:pos="3261"/>
        </w:tabs>
        <w:ind w:right="-68"/>
        <w:jc w:val="both"/>
        <w:rPr>
          <w:b/>
        </w:rPr>
      </w:pPr>
    </w:p>
    <w:p w14:paraId="7950EC16" w14:textId="77777777" w:rsidR="006033A2" w:rsidRPr="00EC65CB" w:rsidRDefault="00000000">
      <w:pPr>
        <w:tabs>
          <w:tab w:val="left" w:pos="3261"/>
        </w:tabs>
        <w:ind w:right="-68"/>
        <w:jc w:val="both"/>
      </w:pPr>
      <w:r w:rsidRPr="00EC65CB">
        <w:rPr>
          <w:b/>
        </w:rPr>
        <w:t xml:space="preserve">11.  </w:t>
      </w:r>
      <w:r w:rsidRPr="00EC65CB">
        <w:rPr>
          <w:b/>
          <w:i/>
        </w:rPr>
        <w:t xml:space="preserve">Sancţiuni pentru neîndeplinirea culpabilă a obligaţiilor </w:t>
      </w:r>
    </w:p>
    <w:p w14:paraId="307DF863" w14:textId="77777777" w:rsidR="006033A2" w:rsidRPr="00EC65CB" w:rsidRDefault="00000000">
      <w:pPr>
        <w:tabs>
          <w:tab w:val="left" w:pos="3261"/>
        </w:tabs>
        <w:jc w:val="both"/>
      </w:pPr>
      <w:bookmarkStart w:id="1" w:name="_Hlk528587918"/>
      <w:r w:rsidRPr="00EC65CB">
        <w:t>11.1 - În cazul în care, din vina sa exclusivă, prestatorul nu reușește să-și îndeplinească obligațiile asumate, atunci achizitorul are dreptul de a deduce din prețul comenzii neonorate, ca penalități, o sumă echivalentă cu 0,1%/zi din prețul comenzii neonorate, pana la îndeplinirea efectiva a obligațiilor.</w:t>
      </w:r>
    </w:p>
    <w:p w14:paraId="6BAEB31F" w14:textId="77777777" w:rsidR="006033A2" w:rsidRPr="00EC65CB" w:rsidRDefault="00000000">
      <w:pPr>
        <w:tabs>
          <w:tab w:val="left" w:pos="3261"/>
        </w:tabs>
        <w:jc w:val="both"/>
      </w:pPr>
      <w:r w:rsidRPr="00EC65CB">
        <w:t>11.2 – În cazul in care prestatorul nu își îndeplinește obligația de a presta serviciile conform graficului si exista o situație de urgenta, achizitorul își rezerva dreptul de a achiziționa serviciile respective de la un alt agent economic, pe cheltuiala prestatorului, din garanția de buna execuție a contractului.</w:t>
      </w:r>
    </w:p>
    <w:p w14:paraId="281A9F34" w14:textId="77777777" w:rsidR="006033A2" w:rsidRPr="00EC65CB" w:rsidRDefault="00000000">
      <w:pPr>
        <w:tabs>
          <w:tab w:val="left" w:pos="3261"/>
        </w:tabs>
        <w:jc w:val="both"/>
      </w:pPr>
      <w:r w:rsidRPr="00EC65CB">
        <w:t>11.3 - În cazul în care achizitorul nu își onorează obligațiile în termenul convenit, atunci prestatorul are dreptul de a deduce din plata neefectuata, ca penalități, o sumă echivalentă cu 0,1%/zi  din plata neefectuată.</w:t>
      </w:r>
    </w:p>
    <w:p w14:paraId="205A59F2" w14:textId="77777777" w:rsidR="006033A2" w:rsidRPr="00EC65CB" w:rsidRDefault="00000000">
      <w:pPr>
        <w:tabs>
          <w:tab w:val="left" w:pos="3261"/>
        </w:tabs>
        <w:jc w:val="both"/>
      </w:pPr>
      <w:r w:rsidRPr="00EC65CB">
        <w:t>11.4 – Nerespectarea obligațiilor asumate prin prezentul contract de către una din parți, in mod culpabil si repetat, da dreptul parții lezate de a considera contractul reziliat de drept, fără acțiune in justiție si fără nicio alta formalitate prealabila si de a pretinde plata de daune interese.</w:t>
      </w:r>
    </w:p>
    <w:p w14:paraId="45395A67" w14:textId="77777777" w:rsidR="006033A2" w:rsidRPr="00EC65CB" w:rsidRDefault="00000000">
      <w:pPr>
        <w:tabs>
          <w:tab w:val="left" w:pos="3261"/>
        </w:tabs>
        <w:jc w:val="both"/>
      </w:pPr>
      <w:r w:rsidRPr="00EC65CB">
        <w:t xml:space="preserve">11.5 - Este considerat motiv de reziliere unilaterala nerespectarea de 3 ori de către prestator a graficului de prestare prevăzut in contract, prin întârzieri peste termenul de prestare sau prin lipsa sau neconformitatea serviciilor prestate, respectiv prestarea de 3 ori a serviciilor care nu corespund cerințelor de calitate si specificațiilor tehnice. </w:t>
      </w:r>
    </w:p>
    <w:p w14:paraId="444DF1D1" w14:textId="77777777" w:rsidR="006033A2" w:rsidRPr="00EC65CB" w:rsidRDefault="00000000">
      <w:pPr>
        <w:tabs>
          <w:tab w:val="left" w:pos="3261"/>
        </w:tabs>
        <w:jc w:val="both"/>
      </w:pPr>
      <w:r w:rsidRPr="00EC65CB">
        <w:t>11.6 - Comunicarea desființării de plin drept a prezentului contract se face de către achizitor printr-o notificare scrisa.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prestator. In acest caz, prestatorul are dreptul de a pretinde numai plata corespunzătoare pentru partea din  contract îndeplinită pâna la data denunţării unilaterale a contractului.</w:t>
      </w:r>
    </w:p>
    <w:p w14:paraId="7D42B4F1" w14:textId="77777777" w:rsidR="006033A2" w:rsidRPr="00EC65CB" w:rsidRDefault="006033A2">
      <w:pPr>
        <w:tabs>
          <w:tab w:val="left" w:pos="3261"/>
        </w:tabs>
        <w:jc w:val="both"/>
      </w:pPr>
    </w:p>
    <w:bookmarkEnd w:id="1"/>
    <w:p w14:paraId="03246F7A" w14:textId="77777777" w:rsidR="006033A2" w:rsidRPr="00EC65CB" w:rsidRDefault="00000000">
      <w:pPr>
        <w:tabs>
          <w:tab w:val="left" w:pos="3261"/>
        </w:tabs>
        <w:ind w:right="-68"/>
        <w:jc w:val="center"/>
        <w:rPr>
          <w:b/>
          <w:i/>
        </w:rPr>
      </w:pPr>
      <w:r w:rsidRPr="00EC65CB">
        <w:rPr>
          <w:b/>
          <w:i/>
        </w:rPr>
        <w:t>Clauze specifice</w:t>
      </w:r>
    </w:p>
    <w:p w14:paraId="27D53A6B" w14:textId="77777777" w:rsidR="006033A2" w:rsidRPr="00EC65CB" w:rsidRDefault="006033A2">
      <w:pPr>
        <w:tabs>
          <w:tab w:val="left" w:pos="3261"/>
        </w:tabs>
        <w:ind w:right="-68"/>
        <w:rPr>
          <w:b/>
          <w:i/>
        </w:rPr>
      </w:pPr>
    </w:p>
    <w:p w14:paraId="3A2EDCF6" w14:textId="77777777" w:rsidR="006033A2" w:rsidRPr="00EC65CB" w:rsidRDefault="00000000">
      <w:pPr>
        <w:tabs>
          <w:tab w:val="left" w:pos="3261"/>
        </w:tabs>
        <w:ind w:right="-68"/>
        <w:jc w:val="both"/>
        <w:rPr>
          <w:b/>
        </w:rPr>
      </w:pPr>
      <w:r w:rsidRPr="00EC65CB">
        <w:rPr>
          <w:b/>
        </w:rPr>
        <w:t>12. Garanţia de bună execuţie a contractului</w:t>
      </w:r>
    </w:p>
    <w:p w14:paraId="32DF9BCA" w14:textId="77777777" w:rsidR="006033A2" w:rsidRPr="00EC65CB" w:rsidRDefault="00000000">
      <w:pPr>
        <w:tabs>
          <w:tab w:val="left" w:pos="3261"/>
        </w:tabs>
        <w:jc w:val="both"/>
        <w:rPr>
          <w:bCs/>
          <w:lang w:eastAsia="ar-SA"/>
        </w:rPr>
      </w:pPr>
      <w:r w:rsidRPr="00EC65CB">
        <w:rPr>
          <w:bCs/>
          <w:lang w:eastAsia="ar-SA"/>
        </w:rPr>
        <w:t>Prestatorul se obligă să constituie garanția de bună execuție a contractului în cuantum de 2% din valoarea fara TVA a contractului subsecvent, pentru perioada de valabilitate a contractului, în termen de 5 zile lucrătoare de la data semnării contractului subsecvent. Acest termen poate fi prelungit la solicitarea justificata a contractantului, fara a depasi 15 zile de la data semnarii contractului subsecvent. Garantia de buna executie se constituie conform Art 154 alin. (4) din Legea 98/2016.</w:t>
      </w:r>
    </w:p>
    <w:p w14:paraId="476866BB" w14:textId="77777777" w:rsidR="006033A2" w:rsidRPr="00EC65CB" w:rsidRDefault="00000000">
      <w:pPr>
        <w:tabs>
          <w:tab w:val="left" w:pos="3261"/>
        </w:tabs>
        <w:jc w:val="both"/>
        <w:rPr>
          <w:bCs/>
          <w:lang w:eastAsia="ar-SA"/>
        </w:rPr>
      </w:pPr>
      <w:r w:rsidRPr="00EC65CB">
        <w:rPr>
          <w:bCs/>
          <w:lang w:eastAsia="ar-SA"/>
        </w:rPr>
        <w:t>Restituirea garantiei de buna executie se va face în conformitate cu dispozițiile art. 154^2 alin. (2) din Legea 98/2016.</w:t>
      </w:r>
    </w:p>
    <w:p w14:paraId="4638CF90" w14:textId="77777777" w:rsidR="006033A2" w:rsidRPr="00EC65CB" w:rsidRDefault="00000000">
      <w:pPr>
        <w:tabs>
          <w:tab w:val="left" w:pos="3261"/>
        </w:tabs>
        <w:jc w:val="both"/>
      </w:pPr>
      <w:r w:rsidRPr="00EC65CB">
        <w:rPr>
          <w:bCs/>
          <w:lang w:eastAsia="ar-SA"/>
        </w:rPr>
        <w:t>Orar casierie luni-joi 8,30-16,00 si vineri 8,30-13,30.</w:t>
      </w:r>
    </w:p>
    <w:p w14:paraId="15BB1956" w14:textId="77777777" w:rsidR="006033A2" w:rsidRPr="00EC65CB" w:rsidRDefault="006033A2">
      <w:pPr>
        <w:tabs>
          <w:tab w:val="left" w:pos="3261"/>
        </w:tabs>
        <w:jc w:val="both"/>
      </w:pPr>
    </w:p>
    <w:p w14:paraId="5AE542C5" w14:textId="54A0446F" w:rsidR="006033A2" w:rsidRPr="00EC65CB" w:rsidRDefault="00000000" w:rsidP="00EC65CB">
      <w:pPr>
        <w:tabs>
          <w:tab w:val="left" w:pos="3261"/>
        </w:tabs>
        <w:jc w:val="center"/>
        <w:rPr>
          <w:b/>
          <w:i/>
        </w:rPr>
      </w:pPr>
      <w:r w:rsidRPr="00EC65CB">
        <w:rPr>
          <w:b/>
          <w:i/>
        </w:rPr>
        <w:t>Atribuții si responsabilități ale achizitorului</w:t>
      </w:r>
    </w:p>
    <w:p w14:paraId="5853E93C" w14:textId="77777777" w:rsidR="00EC65CB" w:rsidRPr="00EC65CB" w:rsidRDefault="00EC65CB" w:rsidP="00EC65CB">
      <w:pPr>
        <w:tabs>
          <w:tab w:val="left" w:pos="3261"/>
        </w:tabs>
        <w:jc w:val="center"/>
        <w:rPr>
          <w:b/>
          <w:i/>
        </w:rPr>
      </w:pPr>
    </w:p>
    <w:p w14:paraId="283F6A7E" w14:textId="77777777" w:rsidR="006033A2" w:rsidRPr="00EC65CB" w:rsidRDefault="00000000">
      <w:pPr>
        <w:tabs>
          <w:tab w:val="left" w:pos="3261"/>
        </w:tabs>
        <w:ind w:right="-68"/>
        <w:jc w:val="both"/>
        <w:rPr>
          <w:b/>
          <w:i/>
        </w:rPr>
      </w:pPr>
      <w:r w:rsidRPr="00EC65CB">
        <w:rPr>
          <w:b/>
          <w:i/>
        </w:rPr>
        <w:t>13. Recepție, inspecții şi teste</w:t>
      </w:r>
    </w:p>
    <w:p w14:paraId="23E51EF8" w14:textId="77777777" w:rsidR="006033A2" w:rsidRPr="00EC65CB" w:rsidRDefault="00000000">
      <w:pPr>
        <w:tabs>
          <w:tab w:val="left" w:pos="3261"/>
        </w:tabs>
        <w:ind w:right="-68"/>
        <w:jc w:val="both"/>
      </w:pPr>
      <w:r w:rsidRPr="00EC65CB">
        <w:t>13.1 - Achizitorul sau reprezentantul sau are dreptul de a inspecta şi/sau testa modul de prestare a serviciilor pentru a stabili conformitatea lor cu prevederile din propunerea tehnica si caietul de sarcini.</w:t>
      </w:r>
    </w:p>
    <w:p w14:paraId="27E1D69A" w14:textId="77777777" w:rsidR="006033A2" w:rsidRPr="00EC65CB" w:rsidRDefault="00000000">
      <w:pPr>
        <w:tabs>
          <w:tab w:val="left" w:pos="3261"/>
        </w:tabs>
        <w:ind w:right="-68"/>
        <w:jc w:val="both"/>
      </w:pPr>
      <w:r w:rsidRPr="00EC65CB">
        <w:t xml:space="preserve">13.2. </w:t>
      </w:r>
      <w:r w:rsidRPr="00EC65CB">
        <w:rPr>
          <w:b/>
        </w:rPr>
        <w:t xml:space="preserve">– </w:t>
      </w:r>
      <w:r w:rsidRPr="00EC65CB">
        <w:t>Pretestarea de 3 ori de servicii care nu corespund cerințelor de calitate si specificațiilor tehnice duce la desființarea contractului în mod unilateral si de plin drept, fără acțiune in justiție si fără nici o alta formalitate prealabila. Comunicarea desființării de plin drept a contractului se va face de către achizitor, prestatorului printr-o notificare</w:t>
      </w:r>
    </w:p>
    <w:p w14:paraId="1DF2A8DD" w14:textId="77777777" w:rsidR="006033A2" w:rsidRPr="00EC65CB" w:rsidRDefault="00000000">
      <w:pPr>
        <w:tabs>
          <w:tab w:val="left" w:pos="3261"/>
        </w:tabs>
        <w:ind w:right="-68"/>
        <w:jc w:val="both"/>
      </w:pPr>
      <w:r w:rsidRPr="00EC65CB">
        <w:t xml:space="preserve">13.3 - Prevederile clauzelor 13.1 nu îl vor absolvi pe prestator de obligaţia asumării garanţiilor sau altor obligaţii prevăzute în contract. </w:t>
      </w:r>
    </w:p>
    <w:p w14:paraId="0144F4BD" w14:textId="77777777" w:rsidR="006033A2" w:rsidRPr="00EC65CB" w:rsidRDefault="006033A2">
      <w:pPr>
        <w:tabs>
          <w:tab w:val="left" w:pos="3261"/>
        </w:tabs>
        <w:ind w:right="-68"/>
        <w:jc w:val="both"/>
      </w:pPr>
    </w:p>
    <w:p w14:paraId="4D6DB0F4" w14:textId="77777777" w:rsidR="006033A2" w:rsidRPr="00EC65CB" w:rsidRDefault="00000000">
      <w:pPr>
        <w:tabs>
          <w:tab w:val="left" w:pos="3261"/>
        </w:tabs>
        <w:ind w:right="-68"/>
        <w:jc w:val="both"/>
        <w:rPr>
          <w:b/>
          <w:i/>
        </w:rPr>
      </w:pPr>
      <w:r w:rsidRPr="00EC65CB">
        <w:rPr>
          <w:b/>
          <w:i/>
        </w:rPr>
        <w:t>14. Ajustarea preţului contractului</w:t>
      </w:r>
    </w:p>
    <w:p w14:paraId="042A66A0" w14:textId="6D3169C8" w:rsidR="006033A2" w:rsidRPr="00EC65CB" w:rsidRDefault="00000000">
      <w:pPr>
        <w:tabs>
          <w:tab w:val="left" w:pos="3261"/>
        </w:tabs>
        <w:ind w:right="-2"/>
        <w:jc w:val="both"/>
      </w:pPr>
      <w:r w:rsidRPr="00EC65CB">
        <w:t>14.1 - Pentru serviciile presta</w:t>
      </w:r>
      <w:r w:rsidR="00835C91" w:rsidRPr="00EC65CB">
        <w:t>t</w:t>
      </w:r>
      <w:r w:rsidRPr="00EC65CB">
        <w:t>e, plăţile datorate de achizitor prestatorului sunt cele declarate în propunerea financiară, anexă la contract.</w:t>
      </w:r>
    </w:p>
    <w:p w14:paraId="69AFA8DE" w14:textId="77777777" w:rsidR="006033A2" w:rsidRPr="00EC65CB" w:rsidRDefault="00000000">
      <w:pPr>
        <w:widowControl w:val="0"/>
        <w:autoSpaceDE w:val="0"/>
        <w:jc w:val="both"/>
      </w:pPr>
      <w:r w:rsidRPr="00EC65CB">
        <w:t xml:space="preserve">14.2 </w:t>
      </w:r>
      <w:r w:rsidRPr="00EC65CB">
        <w:rPr>
          <w:lang w:val="it-IT"/>
        </w:rPr>
        <w:t xml:space="preserve"> – Modul de ajustare al pretului </w:t>
      </w:r>
      <w:r w:rsidRPr="00EC65CB">
        <w:t>se face in conformitate cu:</w:t>
      </w:r>
    </w:p>
    <w:p w14:paraId="12EE34F4" w14:textId="77777777" w:rsidR="006033A2" w:rsidRPr="00EC65CB" w:rsidRDefault="00000000">
      <w:pPr>
        <w:widowControl w:val="0"/>
        <w:autoSpaceDE w:val="0"/>
        <w:jc w:val="both"/>
        <w:rPr>
          <w:bCs/>
          <w:iCs/>
        </w:rPr>
      </w:pPr>
      <w:r w:rsidRPr="00EC65CB">
        <w:rPr>
          <w:bCs/>
          <w:iCs/>
        </w:rPr>
        <w:t>- art. 222² din Legea nr. 98/2016 privind achizițiile publice, cu modificările și completările ulterioare;</w:t>
      </w:r>
    </w:p>
    <w:p w14:paraId="5772221F" w14:textId="77777777" w:rsidR="006033A2" w:rsidRPr="00EC65CB" w:rsidRDefault="00000000">
      <w:pPr>
        <w:widowControl w:val="0"/>
        <w:autoSpaceDE w:val="0"/>
        <w:jc w:val="both"/>
        <w:rPr>
          <w:bCs/>
          <w:iCs/>
        </w:rPr>
      </w:pPr>
      <w:r w:rsidRPr="00EC65CB">
        <w:rPr>
          <w:bCs/>
          <w:iCs/>
        </w:rPr>
        <w:t xml:space="preserve">Actualizarea prețului contractului se poate face doar în situaţile prevăzute la art. 222² din Legea nr. 98/2016 privind achizițiile publice. </w:t>
      </w:r>
    </w:p>
    <w:p w14:paraId="5093E2EA" w14:textId="77777777" w:rsidR="006033A2" w:rsidRPr="00EC65CB" w:rsidRDefault="00000000">
      <w:pPr>
        <w:widowControl w:val="0"/>
        <w:autoSpaceDE w:val="0"/>
        <w:jc w:val="both"/>
        <w:rPr>
          <w:bCs/>
          <w:iCs/>
        </w:rPr>
      </w:pPr>
      <w:r w:rsidRPr="00EC65CB">
        <w:rPr>
          <w:bCs/>
          <w:iCs/>
        </w:rPr>
        <w:t xml:space="preserve">Pe parcursul îndeplinirii acordului-cadru/ contractului, prețul poate fi ajustat prin actualizare în următoarele situații: </w:t>
      </w:r>
    </w:p>
    <w:p w14:paraId="54751B2D" w14:textId="77777777" w:rsidR="006033A2" w:rsidRPr="00EC65CB" w:rsidRDefault="00000000">
      <w:pPr>
        <w:widowControl w:val="0"/>
        <w:autoSpaceDE w:val="0"/>
        <w:jc w:val="both"/>
        <w:rPr>
          <w:bCs/>
          <w:iCs/>
        </w:rPr>
      </w:pPr>
      <w:r w:rsidRPr="00EC65CB">
        <w:rPr>
          <w:bCs/>
          <w:iCs/>
        </w:rPr>
        <w:t>a) ajustarea este aplicabilă direct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 fundamentat prețul acordului-cadru/contractului.</w:t>
      </w:r>
    </w:p>
    <w:p w14:paraId="2BA063F7" w14:textId="77777777" w:rsidR="006033A2" w:rsidRPr="00EC65CB" w:rsidRDefault="00000000">
      <w:pPr>
        <w:widowControl w:val="0"/>
        <w:autoSpaceDE w:val="0"/>
        <w:jc w:val="both"/>
        <w:rPr>
          <w:bCs/>
          <w:iCs/>
        </w:rPr>
      </w:pPr>
      <w:r w:rsidRPr="00EC65CB">
        <w:rPr>
          <w:bCs/>
          <w:iCs/>
        </w:rPr>
        <w:t>b) în cazul în care pe piață au apărut anumite condiții, în urma cărora s-a constatat creșterea/diminuarea indicilor de preț pentru elemente constitutive ale ofertei, al căror efect se reflectă în creșterea/ diminuarea costurilor pe baza cărora s-a fundamentat prețul acordului-cadru/contractului</w:t>
      </w:r>
    </w:p>
    <w:p w14:paraId="4327D3AC" w14:textId="77777777" w:rsidR="006033A2" w:rsidRPr="00EC65CB" w:rsidRDefault="00000000">
      <w:pPr>
        <w:widowControl w:val="0"/>
        <w:autoSpaceDE w:val="0"/>
        <w:jc w:val="both"/>
        <w:rPr>
          <w:bCs/>
          <w:iCs/>
        </w:rPr>
      </w:pPr>
      <w:r w:rsidRPr="00EC65CB">
        <w:rPr>
          <w:bCs/>
          <w:iCs/>
        </w:rPr>
        <w:t>Prețul contractului se va putea ajusta utilizând următoarea formulă:</w:t>
      </w:r>
    </w:p>
    <w:p w14:paraId="69F03843" w14:textId="77777777" w:rsidR="006033A2" w:rsidRPr="00EC65CB" w:rsidRDefault="00000000">
      <w:pPr>
        <w:widowControl w:val="0"/>
        <w:autoSpaceDE w:val="0"/>
        <w:jc w:val="both"/>
        <w:rPr>
          <w:bCs/>
          <w:iCs/>
        </w:rPr>
      </w:pPr>
      <w:r w:rsidRPr="00EC65CB">
        <w:rPr>
          <w:bCs/>
          <w:iCs/>
        </w:rPr>
        <w:t>Pa = Pi x IPC/100, în care:</w:t>
      </w:r>
    </w:p>
    <w:p w14:paraId="3FAB46D2" w14:textId="77777777" w:rsidR="006033A2" w:rsidRPr="00EC65CB" w:rsidRDefault="00000000">
      <w:pPr>
        <w:widowControl w:val="0"/>
        <w:autoSpaceDE w:val="0"/>
        <w:jc w:val="both"/>
        <w:rPr>
          <w:bCs/>
          <w:iCs/>
        </w:rPr>
      </w:pPr>
      <w:r w:rsidRPr="00EC65CB">
        <w:rPr>
          <w:bCs/>
          <w:iCs/>
        </w:rPr>
        <w:t xml:space="preserve">Pa = preţ actualizat </w:t>
      </w:r>
    </w:p>
    <w:p w14:paraId="28C8B005" w14:textId="77777777" w:rsidR="006033A2" w:rsidRPr="00EC65CB" w:rsidRDefault="00000000">
      <w:pPr>
        <w:widowControl w:val="0"/>
        <w:autoSpaceDE w:val="0"/>
        <w:jc w:val="both"/>
        <w:rPr>
          <w:bCs/>
          <w:iCs/>
        </w:rPr>
      </w:pPr>
      <w:r w:rsidRPr="00EC65CB">
        <w:rPr>
          <w:bCs/>
          <w:iCs/>
        </w:rPr>
        <w:t>Pi = preţ iniţial</w:t>
      </w:r>
    </w:p>
    <w:p w14:paraId="36157F77" w14:textId="77777777" w:rsidR="006033A2" w:rsidRPr="00EC65CB" w:rsidRDefault="00000000">
      <w:pPr>
        <w:widowControl w:val="0"/>
        <w:autoSpaceDE w:val="0"/>
        <w:jc w:val="both"/>
        <w:rPr>
          <w:bCs/>
          <w:iCs/>
        </w:rPr>
      </w:pPr>
      <w:r w:rsidRPr="00EC65CB">
        <w:rPr>
          <w:bCs/>
          <w:iCs/>
        </w:rPr>
        <w:t>IPC = indicele prețurilor de consum pentru servicii comunicat de Institutul National de Statistică, publicat pe site-ul www.insse.ro.</w:t>
      </w:r>
    </w:p>
    <w:p w14:paraId="71C7D54A" w14:textId="77777777" w:rsidR="006033A2" w:rsidRPr="00EC65CB" w:rsidRDefault="00000000">
      <w:pPr>
        <w:widowControl w:val="0"/>
        <w:autoSpaceDE w:val="0"/>
        <w:jc w:val="both"/>
        <w:rPr>
          <w:bCs/>
          <w:iCs/>
        </w:rPr>
      </w:pPr>
      <w:r w:rsidRPr="00EC65CB">
        <w:rPr>
          <w:bCs/>
          <w:iCs/>
        </w:rPr>
        <w:t>Ajustarea preţului se va face la cererea părţii interesate şi presupune posibilitatea atât a creşterii, cat si a diminuării, conform formulei stabilite. Se va prezenta de către prestator calculația de preț care sa justifice solicitarea reactualizării acestuia.</w:t>
      </w:r>
    </w:p>
    <w:p w14:paraId="1A4E68A7" w14:textId="77777777" w:rsidR="006033A2" w:rsidRPr="00EC65CB" w:rsidRDefault="00000000">
      <w:pPr>
        <w:widowControl w:val="0"/>
        <w:autoSpaceDE w:val="0"/>
        <w:jc w:val="both"/>
        <w:rPr>
          <w:bCs/>
          <w:iCs/>
        </w:rPr>
      </w:pPr>
      <w:r w:rsidRPr="00EC65CB">
        <w:rPr>
          <w:bCs/>
          <w:iCs/>
        </w:rPr>
        <w:t>Ajustarea prețului se va face prin înscrisuri semnate de către ambele părţi.</w:t>
      </w:r>
    </w:p>
    <w:p w14:paraId="4D119061" w14:textId="77777777" w:rsidR="006033A2" w:rsidRPr="00EC65CB" w:rsidRDefault="00000000">
      <w:pPr>
        <w:widowControl w:val="0"/>
        <w:autoSpaceDE w:val="0"/>
        <w:jc w:val="both"/>
        <w:rPr>
          <w:bCs/>
          <w:iCs/>
        </w:rPr>
      </w:pPr>
      <w:r w:rsidRPr="00EC65CB">
        <w:rPr>
          <w:bCs/>
          <w:iCs/>
        </w:rPr>
        <w:t>Preţul rămâne obligatoriu in lei, pe toata durata de îndeplinire a contractului.</w:t>
      </w:r>
    </w:p>
    <w:p w14:paraId="35DCBE8B" w14:textId="77777777" w:rsidR="006033A2" w:rsidRPr="00EC65CB" w:rsidRDefault="00000000">
      <w:pPr>
        <w:widowControl w:val="0"/>
        <w:autoSpaceDE w:val="0"/>
        <w:jc w:val="both"/>
        <w:rPr>
          <w:bCs/>
          <w:iCs/>
        </w:rPr>
      </w:pPr>
      <w:r w:rsidRPr="00EC65CB">
        <w:rPr>
          <w:bCs/>
          <w:iCs/>
        </w:rPr>
        <w:t xml:space="preserve">Preţul trebuie sa includă toate costurile serviciilor necesare indeplinirii serviciilor conform obligatiilor asumate prin propunerea tehnica. </w:t>
      </w:r>
    </w:p>
    <w:p w14:paraId="785434D8" w14:textId="262789AD" w:rsidR="006033A2" w:rsidRPr="00EC65CB" w:rsidRDefault="00000000" w:rsidP="00EC65CB">
      <w:pPr>
        <w:widowControl w:val="0"/>
        <w:autoSpaceDE w:val="0"/>
        <w:jc w:val="both"/>
        <w:rPr>
          <w:bCs/>
          <w:iCs/>
        </w:rPr>
      </w:pPr>
      <w:r w:rsidRPr="00EC65CB">
        <w:rPr>
          <w:bCs/>
          <w:iCs/>
        </w:rPr>
        <w:t>Preturile vor fi exprimate in lei si oferta va cuprinde întreaga lista de servicii din caietul de sarcini.</w:t>
      </w:r>
    </w:p>
    <w:p w14:paraId="517C4A2A" w14:textId="77777777" w:rsidR="006033A2" w:rsidRPr="00EC65CB" w:rsidRDefault="006033A2">
      <w:pPr>
        <w:rPr>
          <w:bCs/>
          <w:iCs/>
        </w:rPr>
      </w:pPr>
    </w:p>
    <w:p w14:paraId="2836054D" w14:textId="77777777" w:rsidR="006033A2" w:rsidRPr="00EC65CB" w:rsidRDefault="00000000">
      <w:pPr>
        <w:jc w:val="center"/>
        <w:rPr>
          <w:b/>
          <w:i/>
        </w:rPr>
      </w:pPr>
      <w:r w:rsidRPr="00EC65CB">
        <w:rPr>
          <w:b/>
          <w:i/>
        </w:rPr>
        <w:t>Clauze modificatoare  ale contractului si dispoziții conexe</w:t>
      </w:r>
    </w:p>
    <w:p w14:paraId="3B761EDC" w14:textId="77777777" w:rsidR="006033A2" w:rsidRPr="00EC65CB" w:rsidRDefault="006033A2">
      <w:pPr>
        <w:rPr>
          <w:b/>
          <w:i/>
        </w:rPr>
      </w:pPr>
    </w:p>
    <w:p w14:paraId="3D8AA721" w14:textId="77777777" w:rsidR="006033A2" w:rsidRPr="00EC65CB" w:rsidRDefault="00000000">
      <w:pPr>
        <w:jc w:val="both"/>
      </w:pPr>
      <w:bookmarkStart w:id="2" w:name="_Hlk530735567"/>
      <w:r w:rsidRPr="00EC65CB">
        <w:rPr>
          <w:b/>
        </w:rPr>
        <w:t xml:space="preserve">15. </w:t>
      </w:r>
      <w:r w:rsidRPr="00EC65CB">
        <w:rPr>
          <w:b/>
          <w:i/>
        </w:rPr>
        <w:t>Modificarea contractului:</w:t>
      </w:r>
    </w:p>
    <w:p w14:paraId="0B3A623A" w14:textId="77777777" w:rsidR="006033A2" w:rsidRPr="00EC65CB" w:rsidRDefault="00000000">
      <w:pPr>
        <w:tabs>
          <w:tab w:val="left" w:pos="426"/>
        </w:tabs>
        <w:ind w:right="-39"/>
        <w:jc w:val="both"/>
      </w:pPr>
      <w:r w:rsidRPr="00EC65CB">
        <w:rPr>
          <w:bCs/>
        </w:rPr>
        <w:t xml:space="preserve">15.1 - Orice modificare a contractului are efect doar dacă se realizează cu respectarea Legii, în scris și se semnează de sau în numele ambelor părți. </w:t>
      </w:r>
      <w:r w:rsidRPr="00EC65CB">
        <w:t xml:space="preserve">Modificarea contractului se poate realiza prin act adițional la contract. În cazul modificărilor contractului realizate prin act adițional, semnarea de sau în numele părților este obligatorie. În cazul modificărilor contractului pentru care, conform prevederilor Legii, nu este necesar să se întocmească act adițional la contract, partea notificată își manifestă acordul asupra modificărilor contractului prin confirmarea, în scris, a primirii documentului, cu respectarea clauzelor stipulate la </w:t>
      </w:r>
      <w:r w:rsidRPr="00EC65CB">
        <w:rPr>
          <w:u w:val="single"/>
        </w:rPr>
        <w:t>subcapitolul 23</w:t>
      </w:r>
      <w:r w:rsidRPr="00EC65CB">
        <w:t xml:space="preserve"> </w:t>
      </w:r>
      <w:r w:rsidRPr="00EC65CB">
        <w:rPr>
          <w:shd w:val="clear" w:color="auto" w:fill="FFFFFF"/>
        </w:rPr>
        <w:t>din prezentul contract</w:t>
      </w:r>
      <w:r w:rsidRPr="00EC65CB">
        <w:t>.</w:t>
      </w:r>
    </w:p>
    <w:p w14:paraId="59D6F840" w14:textId="77777777" w:rsidR="006033A2" w:rsidRPr="00EC65CB" w:rsidRDefault="00000000">
      <w:pPr>
        <w:jc w:val="both"/>
      </w:pPr>
      <w:r w:rsidRPr="00EC65CB">
        <w:rPr>
          <w:bCs/>
        </w:rPr>
        <w:t xml:space="preserve">15.2 - Părțile au dreptul, pe durata contractului, de a conveni modificarea și/sau completarea clauzelor acestuia, prin act adițional fără organizarea unei noi proceduri de atribuire, cu acordul părților, fără a afecta caracterul general al contractului, în limitele Legii și în aplicarea prevederilor prevăzute de </w:t>
      </w:r>
      <w:r w:rsidRPr="00EC65CB">
        <w:rPr>
          <w:bCs/>
          <w:u w:val="single"/>
        </w:rPr>
        <w:t>art. 221-222 din Legea nr. 98/2016</w:t>
      </w:r>
      <w:r w:rsidRPr="00EC65CB">
        <w:rPr>
          <w:bCs/>
        </w:rPr>
        <w:t>.</w:t>
      </w:r>
    </w:p>
    <w:p w14:paraId="26FE9D65" w14:textId="77777777" w:rsidR="006033A2" w:rsidRPr="00EC65CB" w:rsidRDefault="00000000">
      <w:pPr>
        <w:jc w:val="both"/>
        <w:rPr>
          <w:bCs/>
        </w:rPr>
      </w:pPr>
      <w:r w:rsidRPr="00EC65CB">
        <w:rPr>
          <w:bCs/>
        </w:rPr>
        <w:t>15.3 - Modificările nesubstanțiale, astfel cum sunt prevăzute în Lege si stabilite în cadrul contractului sunt singurele modificări ale contractului care pot fi făcute fără organizarea unei noi proceduri de atribuire.</w:t>
      </w:r>
    </w:p>
    <w:p w14:paraId="10E905FC" w14:textId="77777777" w:rsidR="006033A2" w:rsidRPr="00EC65CB" w:rsidRDefault="00000000">
      <w:pPr>
        <w:tabs>
          <w:tab w:val="left" w:pos="284"/>
          <w:tab w:val="left" w:pos="426"/>
        </w:tabs>
        <w:jc w:val="both"/>
        <w:rPr>
          <w:bCs/>
        </w:rPr>
      </w:pPr>
      <w:r w:rsidRPr="00EC65CB">
        <w:rPr>
          <w:bCs/>
        </w:rPr>
        <w:t xml:space="preserve">20.4 - În cazul în care, în prezentul contract, nu sunt stabilite modificările nesubstanțiale, se aplică prevederile </w:t>
      </w:r>
    </w:p>
    <w:p w14:paraId="5697434D" w14:textId="77777777" w:rsidR="006033A2" w:rsidRPr="00EC65CB" w:rsidRDefault="00000000">
      <w:pPr>
        <w:tabs>
          <w:tab w:val="left" w:pos="284"/>
          <w:tab w:val="left" w:pos="426"/>
        </w:tabs>
        <w:jc w:val="both"/>
        <w:rPr>
          <w:bCs/>
        </w:rPr>
      </w:pPr>
      <w:r w:rsidRPr="00EC65CB">
        <w:rPr>
          <w:bCs/>
        </w:rPr>
        <w:t>Legii.</w:t>
      </w:r>
    </w:p>
    <w:p w14:paraId="5408F256" w14:textId="77777777" w:rsidR="00392903" w:rsidRDefault="00000000">
      <w:pPr>
        <w:jc w:val="both"/>
      </w:pPr>
      <w:r w:rsidRPr="00EC65CB">
        <w:rPr>
          <w:bCs/>
        </w:rPr>
        <w:t>15.5 - M</w:t>
      </w:r>
      <w:r w:rsidRPr="00EC65CB">
        <w:t xml:space="preserve">odificările contractului, astfel cum sunt stabilite in prezentul contract, </w:t>
      </w:r>
      <w:r w:rsidRPr="00EC65CB">
        <w:rPr>
          <w:bCs/>
        </w:rPr>
        <w:t xml:space="preserve">nu trebuie să afecteze, în niciun caz și în niciun fel, rezultatul procedurii de atribuire, prin introducerea de condiții care, dacă ar fi fost incluse în procedura de atribuire, ar fi putut determina anularea sau diminuarea avantajului competitiv pe baza căruia contractantul a fost declarat câștigător, putând permite </w:t>
      </w:r>
      <w:r w:rsidRPr="00EC65CB">
        <w:t xml:space="preserve">selecția </w:t>
      </w:r>
    </w:p>
    <w:p w14:paraId="6BBFA46D" w14:textId="77777777" w:rsidR="00392903" w:rsidRDefault="00392903">
      <w:pPr>
        <w:jc w:val="both"/>
      </w:pPr>
    </w:p>
    <w:p w14:paraId="3C4025CC" w14:textId="77777777" w:rsidR="00392903" w:rsidRDefault="00392903">
      <w:pPr>
        <w:jc w:val="both"/>
      </w:pPr>
    </w:p>
    <w:p w14:paraId="03FDC801" w14:textId="3213CA2E" w:rsidR="006033A2" w:rsidRPr="00EC65CB" w:rsidRDefault="00000000">
      <w:pPr>
        <w:jc w:val="both"/>
      </w:pPr>
      <w:r w:rsidRPr="00EC65CB">
        <w:t>altui ofertant decât contractantul, astfel cum a fost selectat, sau ar fi putut fi acceptată altă ofertă decât cea a contractantului sau ar fi putut fi atrași şi alți participanți la procedura de atribuire</w:t>
      </w:r>
      <w:r w:rsidRPr="00EC65CB">
        <w:rPr>
          <w:bCs/>
        </w:rPr>
        <w:t>.</w:t>
      </w:r>
    </w:p>
    <w:p w14:paraId="39EE7879" w14:textId="77777777" w:rsidR="006033A2" w:rsidRPr="00EC65CB" w:rsidRDefault="00000000">
      <w:pPr>
        <w:tabs>
          <w:tab w:val="left" w:pos="426"/>
        </w:tabs>
        <w:ind w:right="-39"/>
        <w:jc w:val="both"/>
      </w:pPr>
      <w:r w:rsidRPr="00EC65CB">
        <w:rPr>
          <w:shd w:val="clear" w:color="auto" w:fill="FFFFFF"/>
        </w:rPr>
        <w:t xml:space="preserve">15.6 - Prin prezentul contract </w:t>
      </w:r>
      <w:r w:rsidRPr="00EC65CB">
        <w:rPr>
          <w:bCs/>
          <w:shd w:val="clear" w:color="auto" w:fill="FFFFFF"/>
        </w:rPr>
        <w:t>nu pot fi efectuate modificări substanțiale.</w:t>
      </w:r>
    </w:p>
    <w:p w14:paraId="0C9096F2" w14:textId="77777777" w:rsidR="006033A2" w:rsidRPr="00EC65CB" w:rsidRDefault="006033A2">
      <w:pPr>
        <w:jc w:val="both"/>
        <w:rPr>
          <w:bCs/>
          <w:shd w:val="clear" w:color="auto" w:fill="FFFF00"/>
        </w:rPr>
      </w:pPr>
    </w:p>
    <w:p w14:paraId="21FB855A" w14:textId="77777777" w:rsidR="006033A2" w:rsidRPr="00EC65CB" w:rsidRDefault="00000000">
      <w:pPr>
        <w:jc w:val="both"/>
      </w:pPr>
      <w:r w:rsidRPr="00EC65CB">
        <w:rPr>
          <w:bCs/>
        </w:rPr>
        <w:t xml:space="preserve">16. </w:t>
      </w:r>
      <w:r w:rsidRPr="00EC65CB">
        <w:rPr>
          <w:b/>
          <w:i/>
          <w:iCs/>
        </w:rPr>
        <w:t>Amendamente:</w:t>
      </w:r>
    </w:p>
    <w:bookmarkEnd w:id="2"/>
    <w:p w14:paraId="49379374" w14:textId="77777777" w:rsidR="006033A2" w:rsidRPr="00EC65CB" w:rsidRDefault="00000000">
      <w:pPr>
        <w:jc w:val="both"/>
      </w:pPr>
      <w:r w:rsidRPr="00EC65CB">
        <w:t>16.1 - Fiecare parte are obligația de a notifica cealaltă parte,</w:t>
      </w:r>
      <w:r w:rsidRPr="00EC65CB">
        <w:rPr>
          <w:bCs/>
        </w:rPr>
        <w:t xml:space="preserve"> </w:t>
      </w:r>
      <w:r w:rsidRPr="00EC65CB">
        <w:t>în cazul în care constată existența unor circumstanțe care pot genera modificarea contractului, întârzia sau împiedica prestarea serviciilor sau care pot genera o suplimentare a valorii contractului.</w:t>
      </w:r>
      <w:r w:rsidRPr="00EC65CB">
        <w:rPr>
          <w:lang w:eastAsia="ro-RO"/>
        </w:rPr>
        <w:t xml:space="preserve"> </w:t>
      </w:r>
    </w:p>
    <w:p w14:paraId="7420A719" w14:textId="77777777" w:rsidR="006033A2" w:rsidRPr="00EC65CB" w:rsidRDefault="00000000">
      <w:pPr>
        <w:tabs>
          <w:tab w:val="left" w:pos="3261"/>
        </w:tabs>
        <w:jc w:val="both"/>
      </w:pPr>
      <w:r w:rsidRPr="00EC65CB">
        <w:t>16.2 - Părţile contractante au dreptul, pe durata îndeplinirii contractului, de a conveni modificarea clauzelor contractului, prin act adiţional,.</w:t>
      </w:r>
    </w:p>
    <w:p w14:paraId="23B761BF" w14:textId="77777777" w:rsidR="006033A2" w:rsidRPr="00EC65CB" w:rsidRDefault="00000000">
      <w:pPr>
        <w:tabs>
          <w:tab w:val="left" w:pos="3261"/>
        </w:tabs>
        <w:jc w:val="both"/>
      </w:pPr>
      <w:r w:rsidRPr="00EC65CB">
        <w:t>16.3 - Autoritatea contractanta are dreptul de a prelungi/ diminua durata de valabilitate a contractului subsecvent, prin act adițional.</w:t>
      </w:r>
    </w:p>
    <w:p w14:paraId="4D2D9302" w14:textId="77777777" w:rsidR="006033A2" w:rsidRPr="00EC65CB" w:rsidRDefault="00000000">
      <w:pPr>
        <w:tabs>
          <w:tab w:val="left" w:pos="3261"/>
        </w:tabs>
        <w:jc w:val="both"/>
      </w:pPr>
      <w:r w:rsidRPr="00EC65CB">
        <w:t>16.4 - Autoritatea contractanta are dreptul de a suplimenta sau de a diminua cantitățile prevăzute inițial în contractul subsecvent, prin act adițional, cu încadrare in acordul cadru.</w:t>
      </w:r>
    </w:p>
    <w:p w14:paraId="686D9D86" w14:textId="77777777" w:rsidR="006033A2" w:rsidRPr="00EC65CB" w:rsidRDefault="00000000">
      <w:pPr>
        <w:tabs>
          <w:tab w:val="left" w:pos="3261"/>
        </w:tabs>
        <w:jc w:val="both"/>
      </w:pPr>
      <w:r w:rsidRPr="00EC65CB">
        <w:t>16.5 - Autoritatea contractanta are dreptul sa realizeze transferuri intre liniile bugetare ale contractului subsecvent, indiferent de procentul in care aceasta relocare este ceruta, prin act adițional.</w:t>
      </w:r>
    </w:p>
    <w:p w14:paraId="504109CD" w14:textId="77777777" w:rsidR="006033A2" w:rsidRPr="00EC65CB" w:rsidRDefault="006033A2">
      <w:pPr>
        <w:jc w:val="both"/>
        <w:rPr>
          <w:b/>
          <w:shd w:val="clear" w:color="auto" w:fill="FFFF00"/>
        </w:rPr>
      </w:pPr>
    </w:p>
    <w:p w14:paraId="6A21DB6E" w14:textId="77777777" w:rsidR="006033A2" w:rsidRPr="00EC65CB" w:rsidRDefault="00000000">
      <w:pPr>
        <w:jc w:val="both"/>
      </w:pPr>
      <w:r w:rsidRPr="00EC65CB">
        <w:rPr>
          <w:b/>
        </w:rPr>
        <w:t xml:space="preserve">17. </w:t>
      </w:r>
      <w:r w:rsidRPr="00EC65CB">
        <w:rPr>
          <w:b/>
          <w:i/>
        </w:rPr>
        <w:t>Încetarea  contractului:</w:t>
      </w:r>
    </w:p>
    <w:p w14:paraId="2FEC029F" w14:textId="77777777" w:rsidR="006033A2" w:rsidRPr="00EC65CB" w:rsidRDefault="00000000">
      <w:pPr>
        <w:ind w:right="-2"/>
        <w:jc w:val="both"/>
      </w:pPr>
      <w:r w:rsidRPr="00EC65CB">
        <w:t>17.1 - Prezentul contract încetează:</w:t>
      </w:r>
    </w:p>
    <w:p w14:paraId="0C2D6AAD" w14:textId="77777777" w:rsidR="006033A2" w:rsidRPr="00EC65CB" w:rsidRDefault="00000000">
      <w:pPr>
        <w:ind w:right="-2"/>
        <w:jc w:val="both"/>
      </w:pPr>
      <w:r w:rsidRPr="00EC65CB">
        <w:t>a) prin ajungerea la termen;</w:t>
      </w:r>
    </w:p>
    <w:p w14:paraId="45622B51" w14:textId="77777777" w:rsidR="006033A2" w:rsidRPr="00EC65CB" w:rsidRDefault="00000000">
      <w:pPr>
        <w:ind w:right="-2"/>
        <w:jc w:val="both"/>
      </w:pPr>
      <w:r w:rsidRPr="00EC65CB">
        <w:t xml:space="preserve">b) prin acordul de voință al părţilor, exprimat printr-un act adițional; </w:t>
      </w:r>
    </w:p>
    <w:p w14:paraId="62248C4E" w14:textId="77777777" w:rsidR="006033A2" w:rsidRPr="00EC65CB" w:rsidRDefault="00000000">
      <w:pPr>
        <w:ind w:right="-2"/>
        <w:jc w:val="both"/>
      </w:pPr>
      <w:r w:rsidRPr="00EC65CB">
        <w:t>c) în cazul imposibilității fortuite de executare a obiectului;</w:t>
      </w:r>
    </w:p>
    <w:p w14:paraId="2F2769EC" w14:textId="77777777" w:rsidR="006033A2" w:rsidRPr="00EC65CB" w:rsidRDefault="00000000">
      <w:pPr>
        <w:tabs>
          <w:tab w:val="left" w:pos="3261"/>
        </w:tabs>
        <w:jc w:val="both"/>
      </w:pPr>
      <w:r w:rsidRPr="00EC65CB">
        <w:t>17.2 - Este considerat motiv de reziliere unilaterala nerespectarea de 3 ori de către prestator a graficului de prestare prevăzut in contract, prin întârzieri peste termenul de prestare sau prin lipsa sau neconformitate a serviciilor prestate.</w:t>
      </w:r>
    </w:p>
    <w:p w14:paraId="1617578E" w14:textId="77777777" w:rsidR="006033A2" w:rsidRPr="00EC65CB" w:rsidRDefault="00000000">
      <w:pPr>
        <w:tabs>
          <w:tab w:val="left" w:pos="3261"/>
        </w:tabs>
        <w:jc w:val="both"/>
      </w:pPr>
      <w:r w:rsidRPr="00EC65CB">
        <w:t>17.3 - Comunicarea desființării de plin drept a prezentului contract se face de către achizitor printr-o notificare scrisa.</w:t>
      </w:r>
    </w:p>
    <w:p w14:paraId="1886ADBE" w14:textId="77777777" w:rsidR="006033A2" w:rsidRPr="00EC65CB" w:rsidRDefault="00000000">
      <w:pPr>
        <w:tabs>
          <w:tab w:val="left" w:pos="3261"/>
        </w:tabs>
        <w:jc w:val="both"/>
      </w:pPr>
      <w:r w:rsidRPr="00EC65CB">
        <w:t>17.4 -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prestator. In acest caz, prestatorul are dreptul de a pretinde numai plata corespunzătoare pentru partea din contract îndeplinită pâna la data denunţării unilaterale a contractului.</w:t>
      </w:r>
    </w:p>
    <w:p w14:paraId="01C40C9F" w14:textId="77777777" w:rsidR="006033A2" w:rsidRPr="00EC65CB" w:rsidRDefault="00000000">
      <w:pPr>
        <w:tabs>
          <w:tab w:val="left" w:pos="3261"/>
        </w:tabs>
        <w:jc w:val="both"/>
        <w:rPr>
          <w:lang w:eastAsia="ar-SA"/>
        </w:rPr>
      </w:pPr>
      <w:r w:rsidRPr="00EC65CB">
        <w:rPr>
          <w:lang w:eastAsia="ar-SA"/>
        </w:rPr>
        <w:t>17.5 - Cauze specifice de încetare a contractului de achiziție publica: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5924E4E2" w14:textId="77777777" w:rsidR="006033A2" w:rsidRPr="00EC65CB" w:rsidRDefault="00000000">
      <w:pPr>
        <w:tabs>
          <w:tab w:val="left" w:pos="3261"/>
        </w:tabs>
        <w:jc w:val="both"/>
      </w:pPr>
      <w:r w:rsidRPr="00EC65CB">
        <w:rPr>
          <w:lang w:eastAsia="ar-SA"/>
        </w:rPr>
        <w:t xml:space="preserve">a) contractantul se afla, la momentul atribuirii contractului, în una dintre situaţiile care ar fi determinat </w:t>
      </w:r>
      <w:r w:rsidRPr="00EC65CB">
        <w:rPr>
          <w:b/>
          <w:lang w:eastAsia="ar-SA"/>
        </w:rPr>
        <w:t>excluderea sa din procedura de atribuire potrivit art. 164-167;</w:t>
      </w:r>
    </w:p>
    <w:p w14:paraId="776DA9FC" w14:textId="77777777" w:rsidR="006033A2" w:rsidRPr="00EC65CB" w:rsidRDefault="00000000">
      <w:pPr>
        <w:tabs>
          <w:tab w:val="left" w:pos="3261"/>
        </w:tabs>
        <w:jc w:val="both"/>
      </w:pPr>
      <w:r w:rsidRPr="00EC65CB">
        <w:rPr>
          <w:lang w:eastAsia="ar-SA"/>
        </w:rPr>
        <w:t xml:space="preserve">b) contractul nu ar fi trebuit să fie atribuit contractantului respectiv, având în vedere o încălcare gravă a obligaţiilor care rezultă din legislaţia europeană relevantă şi care a fost constatată </w:t>
      </w:r>
      <w:r w:rsidRPr="00EC65CB">
        <w:rPr>
          <w:b/>
          <w:lang w:eastAsia="ar-SA"/>
        </w:rPr>
        <w:t>printr-o decizie a Curţii de Justiţie a Uniunii Europene.</w:t>
      </w:r>
    </w:p>
    <w:p w14:paraId="451F315E" w14:textId="77777777" w:rsidR="006033A2" w:rsidRPr="00EC65CB" w:rsidRDefault="00000000">
      <w:pPr>
        <w:tabs>
          <w:tab w:val="left" w:pos="3261"/>
        </w:tabs>
        <w:ind w:right="-2"/>
        <w:jc w:val="both"/>
      </w:pPr>
      <w:r w:rsidRPr="00EC65CB">
        <w:t>17.6 Autoritatea contractanta are dreptul sa rezilieze unilateral contractul după transmiterea a unui număr maxim de trei notificări cu privire la nerespectarea condițiilor de calitate in prestarea serviciilor.</w:t>
      </w:r>
      <w:r w:rsidRPr="00EC65CB">
        <w:rPr>
          <w:lang w:val="it-IT"/>
        </w:rPr>
        <w:t xml:space="preserve"> (</w:t>
      </w:r>
      <w:r w:rsidRPr="00EC65CB">
        <w:t>obligatiilor asumate prin propunerea tehnica.)</w:t>
      </w:r>
    </w:p>
    <w:p w14:paraId="4D489CCA" w14:textId="29F126CE" w:rsidR="006033A2" w:rsidRPr="00EC65CB" w:rsidRDefault="00000000">
      <w:pPr>
        <w:keepNext/>
        <w:keepLines/>
        <w:tabs>
          <w:tab w:val="left" w:pos="180"/>
        </w:tabs>
        <w:ind w:right="-2"/>
        <w:jc w:val="both"/>
        <w:outlineLvl w:val="2"/>
      </w:pPr>
      <w:r w:rsidRPr="00EC65CB">
        <w:rPr>
          <w:b/>
          <w:lang w:eastAsia="ar-SA"/>
        </w:rPr>
        <w:t>18</w:t>
      </w:r>
      <w:r w:rsidRPr="00EC65CB">
        <w:rPr>
          <w:bCs/>
          <w:lang w:eastAsia="ar-SA"/>
        </w:rPr>
        <w:t xml:space="preserve">. </w:t>
      </w:r>
      <w:r w:rsidRPr="00EC65CB">
        <w:rPr>
          <w:b/>
          <w:bCs/>
          <w:i/>
          <w:lang w:eastAsia="ro-RO"/>
        </w:rPr>
        <w:t xml:space="preserve">Obligații privind personalul și forța de muncă, asigurările și securitatea muncii, legislația muncii </w:t>
      </w:r>
    </w:p>
    <w:p w14:paraId="75B3E272" w14:textId="77777777" w:rsidR="006033A2" w:rsidRPr="00EC65CB" w:rsidRDefault="00000000">
      <w:pPr>
        <w:tabs>
          <w:tab w:val="left" w:pos="3261"/>
        </w:tabs>
        <w:ind w:right="-2"/>
        <w:jc w:val="both"/>
      </w:pPr>
      <w:r w:rsidRPr="00EC65CB">
        <w:rPr>
          <w:iCs/>
        </w:rPr>
        <w:t xml:space="preserve">18.1 </w:t>
      </w:r>
      <w:r w:rsidRPr="00EC65CB">
        <w:rPr>
          <w:iCs/>
          <w:lang w:eastAsia="ar-SA"/>
        </w:rPr>
        <w:t>Prestatorul</w:t>
      </w:r>
      <w:r w:rsidRPr="00EC65CB">
        <w:rPr>
          <w:iCs/>
        </w:rPr>
        <w:t xml:space="preserve"> va respecta întreaga legislație a muncii care se aplică personalului, inclusiv legislația în vigoare privind angajarea, programul de lucru, sănătate, securitatea muncii, asistență socială, emigrare şi repatriere, şi îi va asigura acestuia toate drepturile legale.</w:t>
      </w:r>
    </w:p>
    <w:p w14:paraId="1103334B" w14:textId="77777777" w:rsidR="006033A2" w:rsidRPr="00EC65CB" w:rsidRDefault="00000000">
      <w:pPr>
        <w:tabs>
          <w:tab w:val="left" w:pos="720"/>
          <w:tab w:val="left" w:pos="9000"/>
        </w:tabs>
        <w:ind w:right="-2"/>
        <w:jc w:val="both"/>
      </w:pPr>
      <w:r w:rsidRPr="00EC65CB">
        <w:rPr>
          <w:iCs/>
          <w:lang w:eastAsia="ro-RO"/>
        </w:rPr>
        <w:t xml:space="preserve">18.2 </w:t>
      </w:r>
      <w:r w:rsidRPr="00EC65CB">
        <w:rPr>
          <w:iCs/>
          <w:lang w:eastAsia="ar-SA"/>
        </w:rPr>
        <w:t>Prestatorul</w:t>
      </w:r>
      <w:r w:rsidRPr="00EC65CB">
        <w:rPr>
          <w:iCs/>
          <w:lang w:eastAsia="ro-RO"/>
        </w:rPr>
        <w:t xml:space="preserve"> se asigură că angajații săi se conformează tuturor legilor în vigoare, inclusiv celor legate de securitatea muncii.</w:t>
      </w:r>
    </w:p>
    <w:p w14:paraId="42D36BBC" w14:textId="77777777" w:rsidR="006033A2" w:rsidRPr="00EC65CB" w:rsidRDefault="00000000">
      <w:pPr>
        <w:tabs>
          <w:tab w:val="left" w:pos="3261"/>
        </w:tabs>
        <w:ind w:right="-2"/>
        <w:jc w:val="both"/>
        <w:rPr>
          <w:iCs/>
          <w:lang w:eastAsia="ar-SA"/>
        </w:rPr>
      </w:pPr>
      <w:r w:rsidRPr="00EC65CB">
        <w:rPr>
          <w:iCs/>
          <w:lang w:eastAsia="ar-SA"/>
        </w:rPr>
        <w:t>18.3 Prestatorul va manifesta o deosebită atenție astfel încât, să evite producerea oricăror evenimente care să aibă efecte nocive asupra mediului sau asupra stării de sănătate a personalului.</w:t>
      </w:r>
    </w:p>
    <w:p w14:paraId="2DAA28EE" w14:textId="77777777" w:rsidR="00392903" w:rsidRDefault="00392903">
      <w:pPr>
        <w:tabs>
          <w:tab w:val="left" w:pos="3261"/>
        </w:tabs>
        <w:ind w:right="-2"/>
        <w:jc w:val="both"/>
        <w:rPr>
          <w:iCs/>
          <w:lang w:eastAsia="ar-SA"/>
        </w:rPr>
      </w:pPr>
    </w:p>
    <w:p w14:paraId="7DE280A3" w14:textId="77777777" w:rsidR="00392903" w:rsidRDefault="00392903">
      <w:pPr>
        <w:tabs>
          <w:tab w:val="left" w:pos="3261"/>
        </w:tabs>
        <w:ind w:right="-2"/>
        <w:jc w:val="both"/>
        <w:rPr>
          <w:iCs/>
          <w:lang w:eastAsia="ar-SA"/>
        </w:rPr>
      </w:pPr>
    </w:p>
    <w:p w14:paraId="43D8DA92" w14:textId="73F0F48B" w:rsidR="006033A2" w:rsidRPr="00EC65CB" w:rsidRDefault="00000000">
      <w:pPr>
        <w:tabs>
          <w:tab w:val="left" w:pos="3261"/>
        </w:tabs>
        <w:ind w:right="-2"/>
        <w:jc w:val="both"/>
        <w:rPr>
          <w:iCs/>
          <w:lang w:eastAsia="ar-SA"/>
        </w:rPr>
      </w:pPr>
      <w:r w:rsidRPr="00EC65CB">
        <w:rPr>
          <w:iCs/>
          <w:lang w:eastAsia="ar-SA"/>
        </w:rPr>
        <w:t>18.4 Personalul desemnat va respecta normele de ordine interioară stabilite de comun acord cu reprezentantul achizitorului.</w:t>
      </w:r>
    </w:p>
    <w:p w14:paraId="7145F39E" w14:textId="77777777" w:rsidR="006033A2" w:rsidRPr="00EC65CB" w:rsidRDefault="00000000">
      <w:pPr>
        <w:tabs>
          <w:tab w:val="left" w:pos="3261"/>
        </w:tabs>
        <w:jc w:val="both"/>
      </w:pPr>
      <w:r w:rsidRPr="00EC65CB">
        <w:rPr>
          <w:iCs/>
          <w:lang w:eastAsia="ar-SA"/>
        </w:rPr>
        <w:t>18.5 Prestarea serviciilor se va face în conformitate cu legislația privind protecția muncii, protecției mediului și fiscalității ce se găsesc pe site-urile ministerelor de resort: www.mmssf.ro, www.mmediu.ro, www.mfinante.ro  etc.</w:t>
      </w:r>
    </w:p>
    <w:p w14:paraId="239FF9C6" w14:textId="77777777" w:rsidR="006033A2" w:rsidRPr="00EC65CB" w:rsidRDefault="006033A2">
      <w:pPr>
        <w:tabs>
          <w:tab w:val="left" w:pos="3261"/>
        </w:tabs>
        <w:jc w:val="both"/>
        <w:rPr>
          <w:b/>
          <w:lang w:eastAsia="ar-SA"/>
        </w:rPr>
      </w:pPr>
    </w:p>
    <w:p w14:paraId="4B3DE0B1" w14:textId="77777777" w:rsidR="006033A2" w:rsidRPr="00EC65CB" w:rsidRDefault="00000000">
      <w:pPr>
        <w:tabs>
          <w:tab w:val="left" w:pos="3261"/>
        </w:tabs>
        <w:jc w:val="both"/>
        <w:rPr>
          <w:b/>
          <w:lang w:eastAsia="ar-SA"/>
        </w:rPr>
      </w:pPr>
      <w:r w:rsidRPr="00EC65CB">
        <w:rPr>
          <w:b/>
          <w:lang w:eastAsia="ar-SA"/>
        </w:rPr>
        <w:t>19. Conflictul de interese</w:t>
      </w:r>
    </w:p>
    <w:p w14:paraId="1FE1D63F" w14:textId="77777777" w:rsidR="006033A2" w:rsidRPr="00EC65CB" w:rsidRDefault="00000000">
      <w:pPr>
        <w:tabs>
          <w:tab w:val="left" w:pos="3261"/>
        </w:tabs>
        <w:jc w:val="both"/>
        <w:rPr>
          <w:lang w:eastAsia="ar-SA"/>
        </w:rPr>
      </w:pPr>
      <w:r w:rsidRPr="00EC65CB">
        <w:rPr>
          <w:lang w:eastAsia="ar-SA"/>
        </w:rPr>
        <w:t>Masuri legate de prevenirea si stoparea conflictului de interese</w:t>
      </w:r>
    </w:p>
    <w:p w14:paraId="35E4F09A" w14:textId="77777777" w:rsidR="006033A2" w:rsidRPr="00EC65CB" w:rsidRDefault="00000000">
      <w:pPr>
        <w:tabs>
          <w:tab w:val="left" w:pos="3261"/>
        </w:tabs>
        <w:jc w:val="both"/>
        <w:rPr>
          <w:lang w:eastAsia="ar-SA"/>
        </w:rPr>
      </w:pPr>
      <w:r w:rsidRPr="00EC65CB">
        <w:rPr>
          <w:lang w:eastAsia="ar-SA"/>
        </w:rPr>
        <w:t>19.1 Contractantul ia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Achizitorului, fără întârziere.</w:t>
      </w:r>
    </w:p>
    <w:p w14:paraId="2AEF02E3" w14:textId="77777777" w:rsidR="006033A2" w:rsidRPr="00EC65CB" w:rsidRDefault="00000000">
      <w:pPr>
        <w:tabs>
          <w:tab w:val="left" w:pos="3261"/>
        </w:tabs>
        <w:jc w:val="both"/>
        <w:rPr>
          <w:lang w:eastAsia="ar-SA"/>
        </w:rPr>
      </w:pPr>
      <w:r w:rsidRPr="00EC65CB">
        <w:rPr>
          <w:lang w:eastAsia="ar-SA"/>
        </w:rPr>
        <w:t>19.2 Achizitorul își rezervă dreptul de a verifica dacă măsurile luate sunt corespunzătoare și poate solicita măsuri suplimentare, dacă este necesar. Contractantul se asigură că Personalul/reprezentanții său/săi nu se află într-o situație care ar putea genera un conflict de interese. Contractantul înlocuiește, de îndată și fără vreo compensație din partea Achizitorului, orice membru al Personalului său, care se regăsește într-o astfel de situație.</w:t>
      </w:r>
    </w:p>
    <w:p w14:paraId="2E4E881F" w14:textId="77777777" w:rsidR="006033A2" w:rsidRPr="00EC65CB" w:rsidRDefault="00000000">
      <w:pPr>
        <w:tabs>
          <w:tab w:val="left" w:pos="3261"/>
        </w:tabs>
        <w:jc w:val="both"/>
        <w:rPr>
          <w:lang w:eastAsia="ar-SA"/>
        </w:rPr>
      </w:pPr>
      <w:r w:rsidRPr="00EC65CB">
        <w:rPr>
          <w:lang w:eastAsia="ar-SA"/>
        </w:rPr>
        <w:t>19.3 Contractantul trebuie să evite orice contact care ar putea să-i compromită independența sa ori pe cea a Personalului său. Dacă și când Contractantul eșuează în a-și menține independența, Achizitorul, fără afectarea dreptului acestuia de a obține repararea prejudiciului care i-a fost cauzat ca urmare a situației de conflict de interese, poate decide încetarea de plin drept și cu efect imediat a Contractului, nemaifiind necesară îndeplinirea vreunei formalități prealabile precum si intervenția vreunei instanțe judecătorești și/sau arbitrale.</w:t>
      </w:r>
    </w:p>
    <w:p w14:paraId="3285AC8C" w14:textId="724F7B63" w:rsidR="00D96E47" w:rsidRDefault="00000000">
      <w:pPr>
        <w:tabs>
          <w:tab w:val="left" w:pos="3261"/>
        </w:tabs>
        <w:jc w:val="both"/>
        <w:rPr>
          <w:lang w:eastAsia="ar-SA"/>
        </w:rPr>
      </w:pPr>
      <w:r w:rsidRPr="00EC65CB">
        <w:rPr>
          <w:lang w:eastAsia="ar-SA"/>
        </w:rPr>
        <w:t>19.4 Contractantul are obligația de a respecta prevederile legale în domeniul achizițiilor publice cu privire la evitarea conflictului de interese. Contractantul nu are dreptul de a angaja sau de a încheia orice alte înțelegeri privind prestarea de servicii,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 contractante sau ai prestatorului de servicii de achiziție implicați în procedura de atribuire cu care autoritatea contractantă/prestatorul de servicii de achiziție implicat în procedura de atribuire a încetat relațiile contractuale ulterior atribuirii Contractului de achiziție publică, pe parcursul unei perioade de cel puțin 12 (douăsprezece) luni de la încheierea Contractului, sub sancțiunea rezoluțiunii ori rezilierii de drept a contractului respectiv.</w:t>
      </w:r>
    </w:p>
    <w:p w14:paraId="44AFA7E5" w14:textId="77777777" w:rsidR="008066A4" w:rsidRPr="008066A4" w:rsidRDefault="008066A4">
      <w:pPr>
        <w:tabs>
          <w:tab w:val="left" w:pos="3261"/>
        </w:tabs>
        <w:jc w:val="both"/>
        <w:rPr>
          <w:lang w:eastAsia="ar-SA"/>
        </w:rPr>
      </w:pPr>
    </w:p>
    <w:p w14:paraId="0C997954" w14:textId="69AD2587" w:rsidR="006033A2" w:rsidRPr="00EC65CB" w:rsidRDefault="00000000">
      <w:pPr>
        <w:tabs>
          <w:tab w:val="left" w:pos="3261"/>
        </w:tabs>
        <w:jc w:val="both"/>
        <w:rPr>
          <w:b/>
          <w:lang w:eastAsia="ar-SA"/>
        </w:rPr>
      </w:pPr>
      <w:r w:rsidRPr="00EC65CB">
        <w:rPr>
          <w:b/>
          <w:lang w:eastAsia="ar-SA"/>
        </w:rPr>
        <w:t xml:space="preserve">20. Derularea si monitorizarea contractului </w:t>
      </w:r>
    </w:p>
    <w:p w14:paraId="76D050AC" w14:textId="77777777" w:rsidR="006033A2" w:rsidRPr="00EC65CB" w:rsidRDefault="00000000">
      <w:pPr>
        <w:tabs>
          <w:tab w:val="left" w:pos="3261"/>
        </w:tabs>
        <w:jc w:val="both"/>
      </w:pPr>
      <w:r w:rsidRPr="00EC65CB">
        <w:rPr>
          <w:lang w:eastAsia="ar-SA"/>
        </w:rPr>
        <w:t>Personalul/departamentul autorității contractante va răspunde de</w:t>
      </w:r>
      <w:r w:rsidRPr="00EC65CB">
        <w:rPr>
          <w:lang w:val="it-IT" w:eastAsia="ar-SA"/>
        </w:rPr>
        <w:t>:</w:t>
      </w:r>
    </w:p>
    <w:p w14:paraId="30B3C96D" w14:textId="77777777" w:rsidR="006033A2" w:rsidRPr="00EC65CB" w:rsidRDefault="00000000">
      <w:pPr>
        <w:tabs>
          <w:tab w:val="left" w:pos="3261"/>
        </w:tabs>
        <w:jc w:val="both"/>
        <w:rPr>
          <w:lang w:eastAsia="ar-SA"/>
        </w:rPr>
      </w:pPr>
      <w:r w:rsidRPr="00EC65CB">
        <w:rPr>
          <w:lang w:eastAsia="ar-SA"/>
        </w:rPr>
        <w:t>• Urmărirea derulării contractelor de achiziție publica privind serviciile prestate in conformitate cu clauzele din contractul de achiziție publica si graficul de prestare a contractelor încheiate si urmărirea îndeplinirii obligațiilor asumate prin contract/acord-cadru;</w:t>
      </w:r>
    </w:p>
    <w:p w14:paraId="7C4326A6" w14:textId="77777777" w:rsidR="006033A2" w:rsidRPr="00EC65CB" w:rsidRDefault="00000000">
      <w:pPr>
        <w:tabs>
          <w:tab w:val="left" w:pos="3261"/>
        </w:tabs>
        <w:jc w:val="both"/>
        <w:rPr>
          <w:lang w:eastAsia="ar-SA"/>
        </w:rPr>
      </w:pPr>
      <w:r w:rsidRPr="00EC65CB">
        <w:rPr>
          <w:lang w:eastAsia="ar-SA"/>
        </w:rPr>
        <w:t>• Pe parcursul executării contractelor subsecvente se realizează coordonarea continuă, monitorizarea şi controlul tuturor activităţilor şi rezultatelor realizate de Contractant, ținându-se cont de obligațiile asumate de către acesta, specificațiile tehnice ale produselor, termenele comerciale convenite și toate mențiunile specificate în cadrul documentației de atribuire.</w:t>
      </w:r>
    </w:p>
    <w:p w14:paraId="372E9628" w14:textId="77777777" w:rsidR="006033A2" w:rsidRPr="00EC65CB" w:rsidRDefault="006033A2">
      <w:pPr>
        <w:tabs>
          <w:tab w:val="left" w:pos="3261"/>
        </w:tabs>
        <w:jc w:val="both"/>
        <w:rPr>
          <w:lang w:eastAsia="ar-SA"/>
        </w:rPr>
      </w:pPr>
    </w:p>
    <w:p w14:paraId="11434D15" w14:textId="77777777" w:rsidR="006033A2" w:rsidRPr="00EC65CB" w:rsidRDefault="00000000">
      <w:pPr>
        <w:tabs>
          <w:tab w:val="left" w:pos="3261"/>
        </w:tabs>
        <w:jc w:val="both"/>
        <w:rPr>
          <w:b/>
        </w:rPr>
      </w:pPr>
      <w:r w:rsidRPr="00EC65CB">
        <w:rPr>
          <w:b/>
        </w:rPr>
        <w:t>21. Riscuri in îndeplinirea contractului:</w:t>
      </w:r>
    </w:p>
    <w:p w14:paraId="5DF0DC38" w14:textId="77777777" w:rsidR="006033A2" w:rsidRPr="00EC65CB" w:rsidRDefault="00000000">
      <w:pPr>
        <w:tabs>
          <w:tab w:val="left" w:pos="3261"/>
        </w:tabs>
        <w:jc w:val="both"/>
      </w:pPr>
      <w:r w:rsidRPr="00EC65CB">
        <w:t xml:space="preserve">21.1 Prestatorul sa nu presteze serviciile la standardele/calitate/si/sau specificațiile si caracteristicile prezentate în propunerea tehnică; </w:t>
      </w:r>
    </w:p>
    <w:p w14:paraId="7C3D3605" w14:textId="77777777" w:rsidR="006033A2" w:rsidRPr="00EC65CB" w:rsidRDefault="00000000">
      <w:pPr>
        <w:tabs>
          <w:tab w:val="left" w:pos="3261"/>
        </w:tabs>
        <w:jc w:val="both"/>
      </w:pPr>
      <w:r w:rsidRPr="00EC65CB">
        <w:t xml:space="preserve">21.2 Prestatorul sa deterioreze obiectele de inventar, mijloacele fixe, sau sa provoace accidente prin neglijenta; </w:t>
      </w:r>
    </w:p>
    <w:p w14:paraId="534E4A50" w14:textId="77777777" w:rsidR="006033A2" w:rsidRPr="00EC65CB" w:rsidRDefault="00000000">
      <w:pPr>
        <w:tabs>
          <w:tab w:val="left" w:pos="3261"/>
        </w:tabs>
        <w:jc w:val="both"/>
      </w:pPr>
      <w:r w:rsidRPr="00EC65CB">
        <w:t xml:space="preserve">21.3 Prestatorul sa nu respecte normele de mediu, sănătate publica in vigoare, cu privire la serviciile prestate; </w:t>
      </w:r>
    </w:p>
    <w:p w14:paraId="7D85B97F" w14:textId="77777777" w:rsidR="006033A2" w:rsidRPr="00EC65CB" w:rsidRDefault="00000000">
      <w:pPr>
        <w:tabs>
          <w:tab w:val="left" w:pos="3261"/>
        </w:tabs>
        <w:jc w:val="both"/>
      </w:pPr>
      <w:r w:rsidRPr="00EC65CB">
        <w:t>Alte riscuri:</w:t>
      </w:r>
    </w:p>
    <w:p w14:paraId="0E2A468F" w14:textId="77777777" w:rsidR="006033A2" w:rsidRPr="00EC65CB" w:rsidRDefault="00000000">
      <w:pPr>
        <w:tabs>
          <w:tab w:val="left" w:pos="9639"/>
        </w:tabs>
        <w:jc w:val="both"/>
        <w:rPr>
          <w:b/>
          <w:i/>
          <w:iCs/>
        </w:rPr>
      </w:pPr>
      <w:r w:rsidRPr="00EC65CB">
        <w:rPr>
          <w:b/>
          <w:i/>
          <w:iCs/>
        </w:rPr>
        <w:t>Riscuri care cad în sarcina beneficiarului:</w:t>
      </w:r>
    </w:p>
    <w:p w14:paraId="06E19486" w14:textId="77777777" w:rsidR="006033A2" w:rsidRPr="00EC65CB" w:rsidRDefault="00000000">
      <w:pPr>
        <w:tabs>
          <w:tab w:val="left" w:pos="9639"/>
        </w:tabs>
        <w:jc w:val="both"/>
        <w:rPr>
          <w:bCs/>
          <w:i/>
          <w:iCs/>
        </w:rPr>
      </w:pPr>
      <w:r w:rsidRPr="00EC65CB">
        <w:rPr>
          <w:bCs/>
          <w:i/>
          <w:iCs/>
        </w:rPr>
        <w:t>- estimarea greșită în plus sau în minus a cantității de servicii necesare;</w:t>
      </w:r>
    </w:p>
    <w:p w14:paraId="170B917A" w14:textId="77777777" w:rsidR="006033A2" w:rsidRPr="00EC65CB" w:rsidRDefault="00000000">
      <w:pPr>
        <w:tabs>
          <w:tab w:val="left" w:pos="9639"/>
        </w:tabs>
        <w:jc w:val="both"/>
        <w:rPr>
          <w:bCs/>
          <w:i/>
          <w:iCs/>
        </w:rPr>
      </w:pPr>
      <w:r w:rsidRPr="00EC65CB">
        <w:rPr>
          <w:bCs/>
          <w:i/>
          <w:iCs/>
        </w:rPr>
        <w:t>- întârzierea în plată a facturilor prestatorului;</w:t>
      </w:r>
    </w:p>
    <w:p w14:paraId="157930C7" w14:textId="77777777" w:rsidR="00392903" w:rsidRDefault="00392903">
      <w:pPr>
        <w:tabs>
          <w:tab w:val="left" w:pos="9639"/>
        </w:tabs>
        <w:jc w:val="both"/>
        <w:rPr>
          <w:bCs/>
          <w:i/>
          <w:iCs/>
        </w:rPr>
      </w:pPr>
    </w:p>
    <w:p w14:paraId="6CD7A4E9" w14:textId="77777777" w:rsidR="00392903" w:rsidRDefault="00392903">
      <w:pPr>
        <w:tabs>
          <w:tab w:val="left" w:pos="9639"/>
        </w:tabs>
        <w:jc w:val="both"/>
        <w:rPr>
          <w:bCs/>
          <w:i/>
          <w:iCs/>
        </w:rPr>
      </w:pPr>
    </w:p>
    <w:p w14:paraId="31D8C306" w14:textId="6550EE6C" w:rsidR="006033A2" w:rsidRPr="00EC65CB" w:rsidRDefault="00000000">
      <w:pPr>
        <w:tabs>
          <w:tab w:val="left" w:pos="9639"/>
        </w:tabs>
        <w:jc w:val="both"/>
        <w:rPr>
          <w:bCs/>
          <w:i/>
          <w:iCs/>
        </w:rPr>
      </w:pPr>
      <w:r w:rsidRPr="00EC65CB">
        <w:rPr>
          <w:bCs/>
          <w:i/>
          <w:iCs/>
        </w:rPr>
        <w:t>- dificultăți de colaborare și comunicare între factorii implicați</w:t>
      </w:r>
    </w:p>
    <w:p w14:paraId="63BE7E84" w14:textId="77777777" w:rsidR="006033A2" w:rsidRPr="00EC65CB" w:rsidRDefault="00000000">
      <w:pPr>
        <w:tabs>
          <w:tab w:val="left" w:pos="9639"/>
        </w:tabs>
        <w:jc w:val="both"/>
        <w:rPr>
          <w:b/>
          <w:i/>
          <w:iCs/>
        </w:rPr>
      </w:pPr>
      <w:r w:rsidRPr="00EC65CB">
        <w:rPr>
          <w:b/>
          <w:i/>
          <w:iCs/>
        </w:rPr>
        <w:t>Masuri de eliminare a riscurilor care cad în sarcina beneficiarului:</w:t>
      </w:r>
    </w:p>
    <w:p w14:paraId="1E0876C8" w14:textId="77777777" w:rsidR="006033A2" w:rsidRPr="00EC65CB" w:rsidRDefault="00000000">
      <w:pPr>
        <w:tabs>
          <w:tab w:val="left" w:pos="284"/>
          <w:tab w:val="left" w:pos="9639"/>
        </w:tabs>
        <w:jc w:val="both"/>
      </w:pPr>
      <w:r w:rsidRPr="00EC65CB">
        <w:rPr>
          <w:bCs/>
        </w:rPr>
        <w:t xml:space="preserve">- </w:t>
      </w:r>
      <w:r w:rsidRPr="00EC65CB">
        <w:rPr>
          <w:bCs/>
          <w:i/>
          <w:iCs/>
        </w:rPr>
        <w:t>se vor deconta doar serviciile recepționate;</w:t>
      </w:r>
    </w:p>
    <w:p w14:paraId="45C18E8D" w14:textId="77777777" w:rsidR="006033A2" w:rsidRPr="00EC65CB" w:rsidRDefault="00000000">
      <w:pPr>
        <w:tabs>
          <w:tab w:val="left" w:pos="284"/>
          <w:tab w:val="left" w:pos="9639"/>
        </w:tabs>
        <w:jc w:val="both"/>
        <w:rPr>
          <w:bCs/>
          <w:i/>
          <w:iCs/>
        </w:rPr>
      </w:pPr>
      <w:r w:rsidRPr="00EC65CB">
        <w:rPr>
          <w:bCs/>
          <w:i/>
          <w:iCs/>
        </w:rPr>
        <w:t>- facturile prestatorului vor fi decontate în termenul precizat în contractul de servicii;</w:t>
      </w:r>
    </w:p>
    <w:p w14:paraId="2D86A465" w14:textId="77777777" w:rsidR="006033A2" w:rsidRPr="00EC65CB" w:rsidRDefault="00000000">
      <w:pPr>
        <w:tabs>
          <w:tab w:val="left" w:pos="284"/>
          <w:tab w:val="left" w:pos="450"/>
          <w:tab w:val="left" w:pos="540"/>
          <w:tab w:val="left" w:pos="9639"/>
        </w:tabs>
        <w:jc w:val="both"/>
        <w:rPr>
          <w:bCs/>
          <w:i/>
          <w:iCs/>
        </w:rPr>
      </w:pPr>
      <w:r w:rsidRPr="00EC65CB">
        <w:rPr>
          <w:bCs/>
          <w:i/>
          <w:iCs/>
        </w:rPr>
        <w:t>- încheierea unui acord cadru cu mai mulți operatori economici</w:t>
      </w:r>
    </w:p>
    <w:p w14:paraId="215D831F" w14:textId="77777777" w:rsidR="006033A2" w:rsidRPr="00EC65CB" w:rsidRDefault="00000000">
      <w:pPr>
        <w:widowControl w:val="0"/>
        <w:tabs>
          <w:tab w:val="left" w:pos="360"/>
        </w:tabs>
        <w:autoSpaceDE w:val="0"/>
        <w:jc w:val="both"/>
      </w:pPr>
      <w:r w:rsidRPr="00EC65CB">
        <w:t xml:space="preserve">- </w:t>
      </w:r>
      <w:r w:rsidRPr="00EC65CB">
        <w:rPr>
          <w:i/>
          <w:iCs/>
        </w:rPr>
        <w:t>recepționarea serviciilor va fi confirmată de reprezentanții desemnați ai beneficiarului;</w:t>
      </w:r>
    </w:p>
    <w:p w14:paraId="1B7BFA3B" w14:textId="77777777" w:rsidR="006033A2" w:rsidRPr="00EC65CB" w:rsidRDefault="00000000">
      <w:pPr>
        <w:widowControl w:val="0"/>
        <w:tabs>
          <w:tab w:val="left" w:pos="360"/>
        </w:tabs>
        <w:autoSpaceDE w:val="0"/>
        <w:jc w:val="both"/>
        <w:rPr>
          <w:i/>
          <w:iCs/>
        </w:rPr>
      </w:pPr>
      <w:r w:rsidRPr="00EC65CB">
        <w:rPr>
          <w:i/>
          <w:iCs/>
        </w:rPr>
        <w:t>- beneficiarul va desemna persoane responsabile  din fiecare locație pentru a menține legătura cu prestatorul;</w:t>
      </w:r>
    </w:p>
    <w:p w14:paraId="7E3B6539" w14:textId="77777777" w:rsidR="006033A2" w:rsidRPr="00EC65CB" w:rsidRDefault="00000000">
      <w:pPr>
        <w:tabs>
          <w:tab w:val="left" w:pos="9921"/>
        </w:tabs>
        <w:jc w:val="both"/>
        <w:rPr>
          <w:b/>
          <w:i/>
          <w:iCs/>
        </w:rPr>
      </w:pPr>
      <w:r w:rsidRPr="00EC65CB">
        <w:rPr>
          <w:b/>
          <w:i/>
          <w:iCs/>
        </w:rPr>
        <w:t>Riscuri care cad în sarcina prestatorului</w:t>
      </w:r>
    </w:p>
    <w:p w14:paraId="47A739F6" w14:textId="77777777" w:rsidR="006033A2" w:rsidRPr="00EC65CB" w:rsidRDefault="00000000">
      <w:pPr>
        <w:tabs>
          <w:tab w:val="left" w:pos="9639"/>
        </w:tabs>
        <w:jc w:val="both"/>
        <w:rPr>
          <w:i/>
          <w:iCs/>
          <w:lang w:eastAsia="ro-RO"/>
        </w:rPr>
      </w:pPr>
      <w:r w:rsidRPr="00EC65CB">
        <w:rPr>
          <w:i/>
          <w:iCs/>
          <w:lang w:eastAsia="ro-RO"/>
        </w:rPr>
        <w:t>- personal insuficient alocat;</w:t>
      </w:r>
    </w:p>
    <w:p w14:paraId="75676EC0" w14:textId="77777777" w:rsidR="006033A2" w:rsidRPr="00EC65CB" w:rsidRDefault="00000000">
      <w:pPr>
        <w:tabs>
          <w:tab w:val="left" w:pos="9639"/>
        </w:tabs>
        <w:jc w:val="both"/>
        <w:rPr>
          <w:i/>
          <w:iCs/>
          <w:lang w:eastAsia="ro-RO"/>
        </w:rPr>
      </w:pPr>
      <w:r w:rsidRPr="00EC65CB">
        <w:rPr>
          <w:i/>
          <w:iCs/>
          <w:lang w:eastAsia="ro-RO"/>
        </w:rPr>
        <w:t>- interpretarea eronată a cerințelor caietului de sarcini;</w:t>
      </w:r>
    </w:p>
    <w:p w14:paraId="1C10BA88" w14:textId="77777777" w:rsidR="006033A2" w:rsidRPr="00EC65CB" w:rsidRDefault="00000000">
      <w:pPr>
        <w:jc w:val="both"/>
        <w:rPr>
          <w:i/>
          <w:iCs/>
          <w:lang w:eastAsia="ro-RO"/>
        </w:rPr>
      </w:pPr>
      <w:r w:rsidRPr="00EC65CB">
        <w:rPr>
          <w:i/>
          <w:iCs/>
          <w:lang w:eastAsia="ro-RO"/>
        </w:rPr>
        <w:t>- costuri cu întreținerea echipamentelor.</w:t>
      </w:r>
    </w:p>
    <w:p w14:paraId="48D0B3C5" w14:textId="77777777" w:rsidR="006033A2" w:rsidRPr="00EC65CB" w:rsidRDefault="00000000">
      <w:pPr>
        <w:tabs>
          <w:tab w:val="left" w:pos="9639"/>
        </w:tabs>
        <w:jc w:val="both"/>
      </w:pPr>
      <w:r w:rsidRPr="00EC65CB">
        <w:rPr>
          <w:b/>
          <w:i/>
          <w:iCs/>
        </w:rPr>
        <w:t>Masuri de eliminare a riscurilor care cad în sarcina prestatorului</w:t>
      </w:r>
    </w:p>
    <w:p w14:paraId="098D6788" w14:textId="77777777" w:rsidR="006033A2" w:rsidRPr="00EC65CB" w:rsidRDefault="00000000">
      <w:pPr>
        <w:tabs>
          <w:tab w:val="left" w:pos="9639"/>
        </w:tabs>
        <w:jc w:val="both"/>
        <w:rPr>
          <w:i/>
          <w:iCs/>
          <w:lang w:eastAsia="ro-RO"/>
        </w:rPr>
      </w:pPr>
      <w:r w:rsidRPr="00EC65CB">
        <w:rPr>
          <w:i/>
          <w:iCs/>
          <w:lang w:eastAsia="ro-RO"/>
        </w:rPr>
        <w:t>- alocarea corespunzătoare de personal;</w:t>
      </w:r>
    </w:p>
    <w:p w14:paraId="10C99384" w14:textId="77777777" w:rsidR="006033A2" w:rsidRPr="00EC65CB" w:rsidRDefault="00000000">
      <w:pPr>
        <w:rPr>
          <w:i/>
          <w:iCs/>
          <w:lang w:eastAsia="ro-RO"/>
        </w:rPr>
      </w:pPr>
      <w:r w:rsidRPr="00EC65CB">
        <w:rPr>
          <w:i/>
          <w:iCs/>
          <w:lang w:eastAsia="ro-RO"/>
        </w:rPr>
        <w:t>- interpretarea corecta a cerințelor caietului de sarcini;</w:t>
      </w:r>
    </w:p>
    <w:p w14:paraId="202CF0E4" w14:textId="77777777" w:rsidR="006033A2" w:rsidRPr="00EC65CB" w:rsidRDefault="00000000">
      <w:pPr>
        <w:tabs>
          <w:tab w:val="left" w:pos="9639"/>
        </w:tabs>
        <w:jc w:val="both"/>
        <w:rPr>
          <w:i/>
          <w:iCs/>
          <w:lang w:eastAsia="ro-RO"/>
        </w:rPr>
      </w:pPr>
      <w:r w:rsidRPr="00EC65CB">
        <w:rPr>
          <w:i/>
          <w:iCs/>
          <w:lang w:eastAsia="ro-RO"/>
        </w:rPr>
        <w:t>- asigurarea serviciilor cu o infrastructură care sa nu genereze costuri mari.</w:t>
      </w:r>
    </w:p>
    <w:p w14:paraId="77222EAB" w14:textId="77777777" w:rsidR="006033A2" w:rsidRPr="00EC65CB" w:rsidRDefault="006033A2">
      <w:pPr>
        <w:jc w:val="both"/>
      </w:pPr>
    </w:p>
    <w:p w14:paraId="75656023" w14:textId="77777777" w:rsidR="006033A2" w:rsidRPr="00EC65CB" w:rsidRDefault="00000000">
      <w:pPr>
        <w:tabs>
          <w:tab w:val="left" w:pos="3261"/>
        </w:tabs>
        <w:jc w:val="both"/>
      </w:pPr>
      <w:r w:rsidRPr="00EC65CB">
        <w:rPr>
          <w:b/>
        </w:rPr>
        <w:t xml:space="preserve">22. Cesiunea </w:t>
      </w:r>
      <w:r w:rsidRPr="00EC65CB">
        <w:rPr>
          <w:b/>
          <w:bCs/>
        </w:rPr>
        <w:t>si interdictii privind subcontractarea</w:t>
      </w:r>
    </w:p>
    <w:p w14:paraId="4D260F08" w14:textId="77777777" w:rsidR="006033A2" w:rsidRPr="00EC65CB" w:rsidRDefault="00000000">
      <w:pPr>
        <w:tabs>
          <w:tab w:val="left" w:pos="3261"/>
        </w:tabs>
        <w:jc w:val="both"/>
      </w:pPr>
      <w:r w:rsidRPr="00EC65CB">
        <w:t xml:space="preserve">22.1 - </w:t>
      </w:r>
      <w:r w:rsidRPr="00EC65CB">
        <w:rPr>
          <w:iCs/>
        </w:rPr>
        <w:t>Este permisă doar cesiunea creanțelor născute din contract, obligațiile născute rămânând în sarcina părților contractante, astfel cum au fost stipulate şi asumate inițial.</w:t>
      </w:r>
    </w:p>
    <w:p w14:paraId="481B8A89" w14:textId="77777777" w:rsidR="006033A2" w:rsidRPr="00EC65CB" w:rsidRDefault="00000000">
      <w:pPr>
        <w:tabs>
          <w:tab w:val="left" w:pos="3261"/>
        </w:tabs>
        <w:jc w:val="both"/>
        <w:rPr>
          <w:iCs/>
        </w:rPr>
      </w:pPr>
      <w:r w:rsidRPr="00EC65CB">
        <w:rPr>
          <w:iCs/>
        </w:rPr>
        <w:t>22.2 -  O cesiune va fi valida doar daca reprezintă un acord scris prin care prestatorul transfera contractul sau parte din acesta unui terț si a fost obținut acordul prealabil al achizitorului. Cu excepția cazurilor expres prevăzute in acordul cadru, prestatorul nu va cesiona niciuna dintre obligațiile sale contractuale.</w:t>
      </w:r>
    </w:p>
    <w:p w14:paraId="639E816F" w14:textId="77777777" w:rsidR="006033A2" w:rsidRPr="00EC65CB" w:rsidRDefault="00000000">
      <w:pPr>
        <w:tabs>
          <w:tab w:val="left" w:pos="3261"/>
        </w:tabs>
        <w:jc w:val="both"/>
        <w:rPr>
          <w:iCs/>
        </w:rPr>
      </w:pPr>
      <w:r w:rsidRPr="00EC65CB">
        <w:rPr>
          <w:iCs/>
        </w:rPr>
        <w:t>22.3 prin excepție de la art. 22.2:</w:t>
      </w:r>
    </w:p>
    <w:p w14:paraId="52D86D18" w14:textId="77777777" w:rsidR="006033A2" w:rsidRPr="00EC65CB" w:rsidRDefault="00000000">
      <w:pPr>
        <w:tabs>
          <w:tab w:val="left" w:pos="3261"/>
        </w:tabs>
        <w:jc w:val="both"/>
        <w:rPr>
          <w:iCs/>
        </w:rPr>
      </w:pPr>
      <w:r w:rsidRPr="00EC65CB">
        <w:rPr>
          <w:iCs/>
        </w:rPr>
        <w:t>a) fiecare parte poate cesiona, sub forma de garanție in favoarea unei bănci sau unei alte instituții financiare, dreptul său la orice sume de încasat sau care vor deveni incasabile in derularea acordului cadru cu o notificare prealabila transmisa către cealaltă parte;</w:t>
      </w:r>
    </w:p>
    <w:p w14:paraId="53DE0F87" w14:textId="77777777" w:rsidR="006033A2" w:rsidRPr="00EC65CB" w:rsidRDefault="00000000">
      <w:pPr>
        <w:tabs>
          <w:tab w:val="left" w:pos="3261"/>
        </w:tabs>
        <w:jc w:val="both"/>
        <w:rPr>
          <w:iCs/>
        </w:rPr>
      </w:pPr>
      <w:r w:rsidRPr="00EC65CB">
        <w:rPr>
          <w:iCs/>
        </w:rPr>
        <w:t>b) prestatorul este înlocuit de un nou prestator, atunci când drepturile si obligațiile prestatorului inițial sunt preluate, ca urmare a unei succesiuni universale sau cu titlu universal in cadrul unui proces de reorganizare, inclusiv prin fuziune sau divizare, de către noul prestator care îndeplinește criteriile de calificare si selecție stabilite inițial, cu condiția ca aceasta modificare sa nu presupună alte modificări substanțiale ale acordului cadru si sa nu se realizeze cu scopul de a eluda aplicarea procedurilor de atribuire prevăzute de legea in domeniul achizițiilor publice.</w:t>
      </w:r>
    </w:p>
    <w:p w14:paraId="090697C5" w14:textId="77777777" w:rsidR="006033A2" w:rsidRPr="00EC65CB" w:rsidRDefault="00000000">
      <w:pPr>
        <w:tabs>
          <w:tab w:val="left" w:pos="3261"/>
        </w:tabs>
        <w:jc w:val="both"/>
        <w:rPr>
          <w:iCs/>
        </w:rPr>
      </w:pPr>
      <w:r w:rsidRPr="00EC65CB">
        <w:rPr>
          <w:iCs/>
        </w:rPr>
        <w:t>22.4 – Aprobarea unei cesiuni de către achizitor nu va elibera pe prestator de obligațiile care ii revin pentru partea de contract deja executata sau partea necesionata pentru care se poate retine garanția de buna execuție a prestatorului.</w:t>
      </w:r>
    </w:p>
    <w:p w14:paraId="5CF91F5B" w14:textId="77777777" w:rsidR="006033A2" w:rsidRPr="00EC65CB" w:rsidRDefault="00000000">
      <w:pPr>
        <w:tabs>
          <w:tab w:val="left" w:pos="3261"/>
        </w:tabs>
        <w:jc w:val="both"/>
      </w:pPr>
      <w:r w:rsidRPr="00EC65CB">
        <w:rPr>
          <w:iCs/>
        </w:rPr>
        <w:t xml:space="preserve">22.5 - </w:t>
      </w:r>
      <w:r w:rsidRPr="00EC65CB">
        <w:rPr>
          <w:lang w:val="it-IT"/>
        </w:rPr>
        <w:t>Cu exceptia cazului in care partile nu au convenit altfel in scris, prestatorul nu are dreptul sa subcontracteze tertilor, nici in ansamblu si nici partial, fabricarea si / sau furnizarea bunurilor si / sau a performantei serviciului / serviciilor stipulate in cadrul comenzii (comenzilor) si / sau al contractului (contractelor).</w:t>
      </w:r>
    </w:p>
    <w:p w14:paraId="5C34C823" w14:textId="77777777" w:rsidR="006033A2" w:rsidRPr="00EC65CB" w:rsidRDefault="006033A2">
      <w:pPr>
        <w:tabs>
          <w:tab w:val="left" w:pos="3261"/>
        </w:tabs>
        <w:jc w:val="both"/>
        <w:rPr>
          <w:b/>
        </w:rPr>
      </w:pPr>
    </w:p>
    <w:p w14:paraId="6FEEDE00" w14:textId="77777777" w:rsidR="006033A2" w:rsidRPr="00EC65CB" w:rsidRDefault="00000000">
      <w:pPr>
        <w:tabs>
          <w:tab w:val="left" w:pos="3261"/>
        </w:tabs>
        <w:jc w:val="both"/>
        <w:rPr>
          <w:b/>
        </w:rPr>
      </w:pPr>
      <w:r w:rsidRPr="00EC65CB">
        <w:rPr>
          <w:b/>
        </w:rPr>
        <w:t>23. Forţa majoră</w:t>
      </w:r>
    </w:p>
    <w:p w14:paraId="39C7866F" w14:textId="77777777" w:rsidR="006033A2" w:rsidRPr="00EC65CB" w:rsidRDefault="00000000">
      <w:pPr>
        <w:tabs>
          <w:tab w:val="left" w:pos="3261"/>
        </w:tabs>
        <w:jc w:val="both"/>
      </w:pPr>
      <w:proofErr w:type="spellStart"/>
      <w:r w:rsidRPr="00EC65CB">
        <w:rPr>
          <w:lang w:val="en-US"/>
        </w:rPr>
        <w:t>Potrivit</w:t>
      </w:r>
      <w:proofErr w:type="spellEnd"/>
      <w:r w:rsidRPr="00EC65CB">
        <w:rPr>
          <w:lang w:val="en-US"/>
        </w:rPr>
        <w:t xml:space="preserve"> art. 1351 </w:t>
      </w:r>
      <w:proofErr w:type="spellStart"/>
      <w:r w:rsidRPr="00EC65CB">
        <w:rPr>
          <w:lang w:val="en-US"/>
        </w:rPr>
        <w:t>alin</w:t>
      </w:r>
      <w:proofErr w:type="spellEnd"/>
      <w:r w:rsidRPr="00EC65CB">
        <w:rPr>
          <w:lang w:val="en-US"/>
        </w:rPr>
        <w:t xml:space="preserve">. (2) din </w:t>
      </w:r>
      <w:proofErr w:type="spellStart"/>
      <w:r w:rsidRPr="00EC65CB">
        <w:rPr>
          <w:lang w:val="en-US"/>
        </w:rPr>
        <w:t>Codul</w:t>
      </w:r>
      <w:proofErr w:type="spellEnd"/>
      <w:r w:rsidRPr="00EC65CB">
        <w:rPr>
          <w:lang w:val="en-US"/>
        </w:rPr>
        <w:t xml:space="preserve"> civil, „</w:t>
      </w:r>
      <w:proofErr w:type="spellStart"/>
      <w:r w:rsidRPr="00EC65CB">
        <w:rPr>
          <w:lang w:val="en-US"/>
        </w:rPr>
        <w:t>forţa</w:t>
      </w:r>
      <w:proofErr w:type="spellEnd"/>
      <w:r w:rsidRPr="00EC65CB">
        <w:rPr>
          <w:lang w:val="en-US"/>
        </w:rPr>
        <w:t xml:space="preserve"> </w:t>
      </w:r>
      <w:proofErr w:type="spellStart"/>
      <w:r w:rsidRPr="00EC65CB">
        <w:rPr>
          <w:lang w:val="en-US"/>
        </w:rPr>
        <w:t>majoră</w:t>
      </w:r>
      <w:proofErr w:type="spellEnd"/>
      <w:r w:rsidRPr="00EC65CB">
        <w:rPr>
          <w:lang w:val="en-US"/>
        </w:rPr>
        <w:t xml:space="preserve"> </w:t>
      </w:r>
      <w:proofErr w:type="spellStart"/>
      <w:r w:rsidRPr="00EC65CB">
        <w:rPr>
          <w:lang w:val="en-US"/>
        </w:rPr>
        <w:t>este</w:t>
      </w:r>
      <w:proofErr w:type="spellEnd"/>
      <w:r w:rsidRPr="00EC65CB">
        <w:rPr>
          <w:lang w:val="en-US"/>
        </w:rPr>
        <w:t xml:space="preserve"> </w:t>
      </w:r>
      <w:proofErr w:type="spellStart"/>
      <w:r w:rsidRPr="00EC65CB">
        <w:rPr>
          <w:lang w:val="en-US"/>
        </w:rPr>
        <w:t>orice</w:t>
      </w:r>
      <w:proofErr w:type="spellEnd"/>
      <w:r w:rsidRPr="00EC65CB">
        <w:rPr>
          <w:lang w:val="en-US"/>
        </w:rPr>
        <w:t xml:space="preserve"> </w:t>
      </w:r>
      <w:proofErr w:type="spellStart"/>
      <w:r w:rsidRPr="00EC65CB">
        <w:rPr>
          <w:lang w:val="en-US"/>
        </w:rPr>
        <w:t>eveniment</w:t>
      </w:r>
      <w:proofErr w:type="spellEnd"/>
      <w:r w:rsidRPr="00EC65CB">
        <w:rPr>
          <w:lang w:val="en-US"/>
        </w:rPr>
        <w:t xml:space="preserve"> extern, </w:t>
      </w:r>
      <w:proofErr w:type="spellStart"/>
      <w:r w:rsidRPr="00EC65CB">
        <w:rPr>
          <w:lang w:val="en-US"/>
        </w:rPr>
        <w:t>imprevizibil</w:t>
      </w:r>
      <w:proofErr w:type="spellEnd"/>
      <w:r w:rsidRPr="00EC65CB">
        <w:rPr>
          <w:lang w:val="en-US"/>
        </w:rPr>
        <w:t xml:space="preserve">, </w:t>
      </w:r>
      <w:proofErr w:type="spellStart"/>
      <w:r w:rsidRPr="00EC65CB">
        <w:rPr>
          <w:lang w:val="en-US"/>
        </w:rPr>
        <w:t>absolut</w:t>
      </w:r>
      <w:proofErr w:type="spellEnd"/>
      <w:r w:rsidRPr="00EC65CB">
        <w:rPr>
          <w:lang w:val="en-US"/>
        </w:rPr>
        <w:t xml:space="preserve"> </w:t>
      </w:r>
      <w:proofErr w:type="spellStart"/>
      <w:r w:rsidRPr="00EC65CB">
        <w:rPr>
          <w:lang w:val="en-US"/>
        </w:rPr>
        <w:t>invincibil</w:t>
      </w:r>
      <w:proofErr w:type="spellEnd"/>
      <w:r w:rsidRPr="00EC65CB">
        <w:rPr>
          <w:lang w:val="en-US"/>
        </w:rPr>
        <w:t xml:space="preserve"> </w:t>
      </w:r>
      <w:proofErr w:type="spellStart"/>
      <w:r w:rsidRPr="00EC65CB">
        <w:rPr>
          <w:lang w:val="en-US"/>
        </w:rPr>
        <w:t>şi</w:t>
      </w:r>
      <w:proofErr w:type="spellEnd"/>
      <w:r w:rsidRPr="00EC65CB">
        <w:rPr>
          <w:lang w:val="en-US"/>
        </w:rPr>
        <w:t xml:space="preserve"> </w:t>
      </w:r>
      <w:proofErr w:type="spellStart"/>
      <w:r w:rsidRPr="00EC65CB">
        <w:rPr>
          <w:lang w:val="en-US"/>
        </w:rPr>
        <w:t>inevitabil</w:t>
      </w:r>
      <w:proofErr w:type="spellEnd"/>
      <w:r w:rsidRPr="00EC65CB">
        <w:rPr>
          <w:lang w:val="en-US"/>
        </w:rPr>
        <w:t>.”</w:t>
      </w:r>
    </w:p>
    <w:p w14:paraId="367D2179" w14:textId="77777777" w:rsidR="006033A2" w:rsidRPr="00392903" w:rsidRDefault="00000000">
      <w:pPr>
        <w:tabs>
          <w:tab w:val="left" w:pos="3261"/>
        </w:tabs>
        <w:jc w:val="both"/>
        <w:rPr>
          <w:lang w:val="en-US"/>
        </w:rPr>
      </w:pPr>
      <w:r w:rsidRPr="00392903">
        <w:rPr>
          <w:lang w:val="en-US"/>
        </w:rPr>
        <w:t xml:space="preserve">In </w:t>
      </w:r>
      <w:proofErr w:type="spellStart"/>
      <w:proofErr w:type="gramStart"/>
      <w:r w:rsidRPr="00392903">
        <w:rPr>
          <w:lang w:val="en-US"/>
        </w:rPr>
        <w:t>concret</w:t>
      </w:r>
      <w:proofErr w:type="spellEnd"/>
      <w:r w:rsidRPr="00392903">
        <w:rPr>
          <w:lang w:val="en-US"/>
        </w:rPr>
        <w:t xml:space="preserve">,  </w:t>
      </w:r>
      <w:proofErr w:type="spellStart"/>
      <w:r w:rsidRPr="00392903">
        <w:rPr>
          <w:lang w:val="en-US"/>
        </w:rPr>
        <w:t>forța</w:t>
      </w:r>
      <w:proofErr w:type="spellEnd"/>
      <w:proofErr w:type="gramEnd"/>
      <w:r w:rsidRPr="00392903">
        <w:rPr>
          <w:lang w:val="en-US"/>
        </w:rPr>
        <w:t xml:space="preserve"> </w:t>
      </w:r>
      <w:proofErr w:type="spellStart"/>
      <w:r w:rsidRPr="00392903">
        <w:rPr>
          <w:lang w:val="en-US"/>
        </w:rPr>
        <w:t>majoră</w:t>
      </w:r>
      <w:proofErr w:type="spellEnd"/>
      <w:r w:rsidRPr="00392903">
        <w:rPr>
          <w:lang w:val="en-US"/>
        </w:rPr>
        <w:t xml:space="preserve"> se </w:t>
      </w:r>
      <w:proofErr w:type="spellStart"/>
      <w:r w:rsidRPr="00392903">
        <w:rPr>
          <w:lang w:val="en-US"/>
        </w:rPr>
        <w:t>referă</w:t>
      </w:r>
      <w:proofErr w:type="spellEnd"/>
      <w:r w:rsidRPr="00392903">
        <w:rPr>
          <w:lang w:val="en-US"/>
        </w:rPr>
        <w:t xml:space="preserve"> la </w:t>
      </w:r>
      <w:proofErr w:type="spellStart"/>
      <w:r w:rsidRPr="00392903">
        <w:rPr>
          <w:lang w:val="en-US"/>
        </w:rPr>
        <w:t>evenimente</w:t>
      </w:r>
      <w:proofErr w:type="spellEnd"/>
      <w:r w:rsidRPr="00392903">
        <w:rPr>
          <w:lang w:val="en-US"/>
        </w:rPr>
        <w:t xml:space="preserve"> care nu au </w:t>
      </w:r>
      <w:proofErr w:type="spellStart"/>
      <w:r w:rsidRPr="00392903">
        <w:rPr>
          <w:lang w:val="en-US"/>
        </w:rPr>
        <w:t>nicio</w:t>
      </w:r>
      <w:proofErr w:type="spellEnd"/>
      <w:r w:rsidRPr="00392903">
        <w:rPr>
          <w:lang w:val="en-US"/>
        </w:rPr>
        <w:t xml:space="preserve"> </w:t>
      </w:r>
      <w:proofErr w:type="spellStart"/>
      <w:r w:rsidRPr="00392903">
        <w:rPr>
          <w:lang w:val="en-US"/>
        </w:rPr>
        <w:t>legătură</w:t>
      </w:r>
      <w:proofErr w:type="spellEnd"/>
      <w:r w:rsidRPr="00392903">
        <w:rPr>
          <w:lang w:val="en-US"/>
        </w:rPr>
        <w:t xml:space="preserve"> cu </w:t>
      </w:r>
      <w:proofErr w:type="spellStart"/>
      <w:r w:rsidRPr="00392903">
        <w:rPr>
          <w:lang w:val="en-US"/>
        </w:rPr>
        <w:t>fapta</w:t>
      </w:r>
      <w:proofErr w:type="spellEnd"/>
      <w:r w:rsidRPr="00392903">
        <w:rPr>
          <w:lang w:val="en-US"/>
        </w:rPr>
        <w:t xml:space="preserve"> </w:t>
      </w:r>
      <w:proofErr w:type="spellStart"/>
      <w:r w:rsidRPr="00392903">
        <w:rPr>
          <w:lang w:val="en-US"/>
        </w:rPr>
        <w:t>omului</w:t>
      </w:r>
      <w:proofErr w:type="spellEnd"/>
      <w:r w:rsidRPr="00392903">
        <w:rPr>
          <w:lang w:val="en-US"/>
        </w:rPr>
        <w:t xml:space="preserve"> </w:t>
      </w:r>
      <w:proofErr w:type="spellStart"/>
      <w:r w:rsidRPr="00392903">
        <w:rPr>
          <w:lang w:val="en-US"/>
        </w:rPr>
        <w:t>și</w:t>
      </w:r>
      <w:proofErr w:type="spellEnd"/>
      <w:r w:rsidRPr="00392903">
        <w:rPr>
          <w:lang w:val="en-US"/>
        </w:rPr>
        <w:t xml:space="preserve"> care nu pot fi </w:t>
      </w:r>
      <w:proofErr w:type="spellStart"/>
      <w:r w:rsidRPr="00392903">
        <w:rPr>
          <w:lang w:val="en-US"/>
        </w:rPr>
        <w:t>prevăzute</w:t>
      </w:r>
      <w:proofErr w:type="spellEnd"/>
      <w:r w:rsidRPr="00392903">
        <w:rPr>
          <w:lang w:val="en-US"/>
        </w:rPr>
        <w:t xml:space="preserve">: </w:t>
      </w:r>
      <w:proofErr w:type="spellStart"/>
      <w:r w:rsidRPr="00392903">
        <w:rPr>
          <w:lang w:val="en-US"/>
        </w:rPr>
        <w:t>calamități</w:t>
      </w:r>
      <w:proofErr w:type="spellEnd"/>
      <w:r w:rsidRPr="00392903">
        <w:rPr>
          <w:lang w:val="en-US"/>
        </w:rPr>
        <w:t xml:space="preserve"> </w:t>
      </w:r>
      <w:proofErr w:type="spellStart"/>
      <w:r w:rsidRPr="00392903">
        <w:rPr>
          <w:lang w:val="en-US"/>
        </w:rPr>
        <w:t>naturale</w:t>
      </w:r>
      <w:proofErr w:type="spellEnd"/>
      <w:r w:rsidRPr="00392903">
        <w:rPr>
          <w:lang w:val="en-US"/>
        </w:rPr>
        <w:t xml:space="preserve"> (</w:t>
      </w:r>
      <w:proofErr w:type="spellStart"/>
      <w:r w:rsidRPr="00392903">
        <w:rPr>
          <w:lang w:val="en-US"/>
        </w:rPr>
        <w:t>cutremure</w:t>
      </w:r>
      <w:proofErr w:type="spellEnd"/>
      <w:r w:rsidRPr="00392903">
        <w:rPr>
          <w:lang w:val="en-US"/>
        </w:rPr>
        <w:t>, tsunami-</w:t>
      </w:r>
      <w:proofErr w:type="spellStart"/>
      <w:r w:rsidRPr="00392903">
        <w:rPr>
          <w:lang w:val="en-US"/>
        </w:rPr>
        <w:t>uri</w:t>
      </w:r>
      <w:proofErr w:type="spellEnd"/>
      <w:proofErr w:type="gramStart"/>
      <w:r w:rsidRPr="00392903">
        <w:rPr>
          <w:lang w:val="en-US"/>
        </w:rPr>
        <w:t>, )</w:t>
      </w:r>
      <w:proofErr w:type="gramEnd"/>
      <w:r w:rsidRPr="00392903">
        <w:rPr>
          <w:lang w:val="en-US"/>
        </w:rPr>
        <w:t>.</w:t>
      </w:r>
    </w:p>
    <w:p w14:paraId="7979EDEE" w14:textId="77777777" w:rsidR="006033A2" w:rsidRPr="00EC65CB" w:rsidRDefault="00000000">
      <w:pPr>
        <w:tabs>
          <w:tab w:val="left" w:pos="3261"/>
        </w:tabs>
        <w:jc w:val="both"/>
      </w:pPr>
      <w:r w:rsidRPr="00EC65CB">
        <w:t>23.1 - Forţa majoră este constatată de o autoritate competentă.</w:t>
      </w:r>
    </w:p>
    <w:p w14:paraId="55A9AE88" w14:textId="77777777" w:rsidR="006033A2" w:rsidRPr="00EC65CB" w:rsidRDefault="00000000">
      <w:pPr>
        <w:tabs>
          <w:tab w:val="left" w:pos="3261"/>
        </w:tabs>
        <w:jc w:val="both"/>
      </w:pPr>
      <w:r w:rsidRPr="00EC65CB">
        <w:t>23.2 - Forţa majoră exonerează parţile contractante de îndeplinirea obligaţiilor asumate prin prezentul contract, pe toată perioada în care aceasta acţionează.</w:t>
      </w:r>
    </w:p>
    <w:p w14:paraId="699986F9" w14:textId="77777777" w:rsidR="006033A2" w:rsidRPr="00EC65CB" w:rsidRDefault="00000000">
      <w:pPr>
        <w:tabs>
          <w:tab w:val="left" w:pos="3261"/>
        </w:tabs>
        <w:jc w:val="both"/>
      </w:pPr>
      <w:r w:rsidRPr="00EC65CB">
        <w:t>23.3 - Îndeplinirea contractului va fi suspendată în perioada de acţiune a forţei majore, dar fără a prejudicia drepturile ce li se cuveneau parţilor până la apariţia acesteia.</w:t>
      </w:r>
    </w:p>
    <w:p w14:paraId="41DBEA0E" w14:textId="77777777" w:rsidR="006033A2" w:rsidRPr="00EC65CB" w:rsidRDefault="00000000">
      <w:pPr>
        <w:tabs>
          <w:tab w:val="left" w:pos="3261"/>
        </w:tabs>
        <w:jc w:val="both"/>
      </w:pPr>
      <w:r w:rsidRPr="00EC65CB">
        <w:t>23.4 - Partea contractantă care invocă forţa majoră are obligaţia de a notifica celeilalte părţi, imediat şi în mod complet, producerea acesteia şi să ia orice măsuri care îi stau la dispoziţie în vederea limitării consecinţelor.</w:t>
      </w:r>
    </w:p>
    <w:p w14:paraId="1AEC3CA7" w14:textId="77777777" w:rsidR="00392903" w:rsidRDefault="00392903">
      <w:pPr>
        <w:tabs>
          <w:tab w:val="left" w:pos="3261"/>
        </w:tabs>
        <w:jc w:val="both"/>
      </w:pPr>
    </w:p>
    <w:p w14:paraId="2CAEEEA2" w14:textId="27DE6C44" w:rsidR="006033A2" w:rsidRPr="00EC65CB" w:rsidRDefault="00000000">
      <w:pPr>
        <w:tabs>
          <w:tab w:val="left" w:pos="3261"/>
        </w:tabs>
        <w:jc w:val="both"/>
      </w:pPr>
      <w:r w:rsidRPr="00EC65CB">
        <w:t>23.5</w:t>
      </w:r>
      <w:r w:rsidRPr="00EC65CB">
        <w:rPr>
          <w:b/>
        </w:rPr>
        <w:t xml:space="preserve"> </w:t>
      </w:r>
      <w:r w:rsidRPr="00EC65CB">
        <w:t>- Dacă forţa majoră acţionează sau se estimează că va acţiona o perioadă mai mare de 6 luni, fiecare parte va avea dreptul să notifice celeilalte</w:t>
      </w:r>
      <w:r w:rsidRPr="00EC65CB">
        <w:rPr>
          <w:b/>
        </w:rPr>
        <w:t xml:space="preserve"> </w:t>
      </w:r>
      <w:r w:rsidRPr="00EC65CB">
        <w:t>părţi încetarea de plin drept a prezentului contract, fără ca vreuna din părţi să poată pretinde celeilalte daune-interese.</w:t>
      </w:r>
    </w:p>
    <w:p w14:paraId="4E0584A2" w14:textId="77777777" w:rsidR="006033A2" w:rsidRPr="00EC65CB" w:rsidRDefault="00000000">
      <w:pPr>
        <w:tabs>
          <w:tab w:val="left" w:pos="3261"/>
        </w:tabs>
        <w:jc w:val="both"/>
        <w:rPr>
          <w:lang w:val="it-IT"/>
        </w:rPr>
      </w:pPr>
      <w:r w:rsidRPr="00EC65CB">
        <w:rPr>
          <w:lang w:val="it-IT"/>
        </w:rPr>
        <w:t>23.6 - In ceea ce priveste forta majora avand drept cauza intervenirea epidemiilor /pandemii, intelegem ca acest motiv sa fie eliminat prin asumarea riscului de forță majoră de catre  ambele parti, ceea ce  înseamnă, practic, eliminarea posibilității de a se mai invoca forța majoră de catre niciuna dinte parti din prezentul contract.</w:t>
      </w:r>
    </w:p>
    <w:p w14:paraId="44BE1524" w14:textId="77777777" w:rsidR="006033A2" w:rsidRPr="00EC65CB" w:rsidRDefault="00000000">
      <w:pPr>
        <w:tabs>
          <w:tab w:val="left" w:pos="3261"/>
        </w:tabs>
        <w:jc w:val="both"/>
      </w:pPr>
      <w:r w:rsidRPr="00EC65CB">
        <w:rPr>
          <w:lang w:val="it-IT"/>
        </w:rPr>
        <w:t xml:space="preserve">In concluzie, </w:t>
      </w:r>
      <w:r w:rsidRPr="00EC65CB">
        <w:rPr>
          <w:shd w:val="clear" w:color="auto" w:fill="FFFFFF"/>
          <w:lang w:val="it-IT"/>
        </w:rPr>
        <w:t>niciun eveniment exterior nu poate justifica o imposibilitate fortuită de executare dacă privește bunuri de gen, precum obligația de a plăti o suma de bani.</w:t>
      </w:r>
    </w:p>
    <w:p w14:paraId="4B3DDB32" w14:textId="77777777" w:rsidR="006033A2" w:rsidRPr="00EC65CB" w:rsidRDefault="006033A2">
      <w:pPr>
        <w:tabs>
          <w:tab w:val="left" w:pos="3261"/>
        </w:tabs>
        <w:ind w:left="-180"/>
        <w:jc w:val="both"/>
        <w:rPr>
          <w:color w:val="FF0000"/>
          <w:shd w:val="clear" w:color="auto" w:fill="FFFFFF"/>
          <w:lang w:val="it-IT"/>
        </w:rPr>
      </w:pPr>
    </w:p>
    <w:p w14:paraId="1F0EF431" w14:textId="77777777" w:rsidR="006033A2" w:rsidRPr="00EC65CB" w:rsidRDefault="00000000">
      <w:pPr>
        <w:tabs>
          <w:tab w:val="left" w:pos="3261"/>
        </w:tabs>
        <w:jc w:val="both"/>
        <w:rPr>
          <w:b/>
          <w:bCs/>
          <w:lang w:val="it-IT"/>
        </w:rPr>
      </w:pPr>
      <w:r w:rsidRPr="00EC65CB">
        <w:rPr>
          <w:b/>
          <w:bCs/>
          <w:lang w:val="it-IT"/>
        </w:rPr>
        <w:t>24. Confidenţialitatea informaţiilor şi protecţia datelor cu caracter personal</w:t>
      </w:r>
    </w:p>
    <w:p w14:paraId="1BBACC47" w14:textId="77777777" w:rsidR="006033A2" w:rsidRPr="00EC65CB" w:rsidRDefault="00000000">
      <w:pPr>
        <w:tabs>
          <w:tab w:val="left" w:pos="3261"/>
        </w:tabs>
        <w:jc w:val="both"/>
        <w:rPr>
          <w:lang w:val="it-IT" w:eastAsia="ar-SA"/>
        </w:rPr>
      </w:pPr>
      <w:r w:rsidRPr="00EC65CB">
        <w:rPr>
          <w:lang w:val="it-IT" w:eastAsia="ar-SA"/>
        </w:rPr>
        <w:t>24.1. Fara a aduce atingere executiei prezentului contract, Contractantul are obligatia de a garanta protejarea acelor informatii pe care Prestatorul le precizeaza ca fiind confidentiale, in masura in care, in mod obiectiv, dezvaluirea acestor informatii ar prejudicia interesele legitime ale acestuia, in special in ceea ce priveste secretul comercial si proprietatea intelectuala.</w:t>
      </w:r>
    </w:p>
    <w:p w14:paraId="683B766A" w14:textId="77777777" w:rsidR="006033A2" w:rsidRPr="00EC65CB" w:rsidRDefault="00000000">
      <w:pPr>
        <w:tabs>
          <w:tab w:val="left" w:pos="3261"/>
        </w:tabs>
        <w:jc w:val="both"/>
        <w:rPr>
          <w:lang w:val="it-IT" w:eastAsia="ar-SA"/>
        </w:rPr>
      </w:pPr>
      <w:r w:rsidRPr="00EC65CB">
        <w:rPr>
          <w:lang w:val="it-IT" w:eastAsia="ar-SA"/>
        </w:rPr>
        <w:t>24.2. Prevederile art. 24.1. se aplica in mod corespunzator si Prestatorului</w:t>
      </w:r>
    </w:p>
    <w:p w14:paraId="4C3AAA4E" w14:textId="77777777" w:rsidR="006033A2" w:rsidRPr="00EC65CB" w:rsidRDefault="00000000">
      <w:pPr>
        <w:tabs>
          <w:tab w:val="left" w:pos="3261"/>
        </w:tabs>
        <w:jc w:val="both"/>
      </w:pPr>
      <w:r w:rsidRPr="00EC65CB">
        <w:rPr>
          <w:lang w:val="it-IT"/>
        </w:rPr>
        <w:t>24.3.Contractantul va considera toate documentele şi informaţiile care îi sunt puse la dispoziţie în vederea încheierii şi executării Contractului drept strict confidenţiale.</w:t>
      </w:r>
    </w:p>
    <w:p w14:paraId="01A45E76" w14:textId="77777777" w:rsidR="006033A2" w:rsidRPr="00EC65CB" w:rsidRDefault="00000000">
      <w:pPr>
        <w:tabs>
          <w:tab w:val="left" w:pos="3261"/>
        </w:tabs>
        <w:jc w:val="both"/>
      </w:pPr>
      <w:r w:rsidRPr="00EC65CB">
        <w:rPr>
          <w:lang w:val="it-IT"/>
        </w:rPr>
        <w:t>24.4.Obligaţia de confidenţialitate nu se aplică în cazul solicitărilor legale privind divulgarea unor informaţii venite, în format oficial, din partea anumitor autorităţi publice conform prevederilor legale aplicabile.</w:t>
      </w:r>
    </w:p>
    <w:p w14:paraId="19C88C77" w14:textId="77777777" w:rsidR="006033A2" w:rsidRPr="00EC65CB" w:rsidRDefault="006033A2">
      <w:pPr>
        <w:tabs>
          <w:tab w:val="left" w:pos="3261"/>
        </w:tabs>
        <w:jc w:val="both"/>
        <w:rPr>
          <w:b/>
        </w:rPr>
      </w:pPr>
    </w:p>
    <w:p w14:paraId="3DC18288" w14:textId="77777777" w:rsidR="006033A2" w:rsidRPr="00EC65CB" w:rsidRDefault="00000000">
      <w:pPr>
        <w:tabs>
          <w:tab w:val="left" w:pos="3261"/>
        </w:tabs>
        <w:jc w:val="both"/>
        <w:rPr>
          <w:b/>
        </w:rPr>
      </w:pPr>
      <w:r w:rsidRPr="00EC65CB">
        <w:rPr>
          <w:b/>
        </w:rPr>
        <w:t>25. Soluţionarea litigiilor</w:t>
      </w:r>
    </w:p>
    <w:p w14:paraId="43B95D75" w14:textId="77777777" w:rsidR="006033A2" w:rsidRPr="00EC65CB" w:rsidRDefault="00000000">
      <w:pPr>
        <w:tabs>
          <w:tab w:val="left" w:pos="3261"/>
        </w:tabs>
        <w:jc w:val="both"/>
      </w:pPr>
      <w:r w:rsidRPr="00EC65CB">
        <w:t>25.1 - Achizitorul şi prestatorul vor face toate eforturile pentru a rezolva pe cale amiabilă, prin tratative directe, orice neînțelegere sau dispută care se poate ivi între ei în cadrul sau în legătură cu îndeplinirea contractului.</w:t>
      </w:r>
    </w:p>
    <w:p w14:paraId="5EAC5A1E" w14:textId="1025C496" w:rsidR="006033A2" w:rsidRPr="00392903" w:rsidRDefault="00000000">
      <w:pPr>
        <w:tabs>
          <w:tab w:val="left" w:pos="3261"/>
        </w:tabs>
        <w:jc w:val="both"/>
      </w:pPr>
      <w:r w:rsidRPr="00EC65CB">
        <w:t xml:space="preserve">25.2 - Dacă, după 15 de zile de la începerea acestor tratative, achizitorul şi prestatorul nu reuşesc să rezolve în mod amiabil o divergenţă contractuală, fiecare poate solicita ca disputa să se soluţioneze, fie de către instanţele judecătoreşti competente din Romania. </w:t>
      </w:r>
    </w:p>
    <w:p w14:paraId="280DF4E7" w14:textId="77777777" w:rsidR="00D96E47" w:rsidRDefault="00D96E47">
      <w:pPr>
        <w:tabs>
          <w:tab w:val="left" w:pos="3261"/>
        </w:tabs>
        <w:jc w:val="both"/>
        <w:rPr>
          <w:b/>
        </w:rPr>
      </w:pPr>
    </w:p>
    <w:p w14:paraId="150A1083" w14:textId="4D393E0A" w:rsidR="006033A2" w:rsidRPr="00EC65CB" w:rsidRDefault="00000000">
      <w:pPr>
        <w:tabs>
          <w:tab w:val="left" w:pos="3261"/>
        </w:tabs>
        <w:jc w:val="both"/>
        <w:rPr>
          <w:b/>
        </w:rPr>
      </w:pPr>
      <w:r w:rsidRPr="00EC65CB">
        <w:rPr>
          <w:b/>
        </w:rPr>
        <w:t>26. Limba care guvernează contractul</w:t>
      </w:r>
    </w:p>
    <w:p w14:paraId="3E281C60" w14:textId="77777777" w:rsidR="006033A2" w:rsidRPr="00EC65CB" w:rsidRDefault="00000000">
      <w:pPr>
        <w:tabs>
          <w:tab w:val="left" w:pos="3261"/>
        </w:tabs>
        <w:jc w:val="both"/>
      </w:pPr>
      <w:r w:rsidRPr="00EC65CB">
        <w:t>26.1 - Limba care guvernează contractul este limba română.</w:t>
      </w:r>
    </w:p>
    <w:p w14:paraId="23D55DDA" w14:textId="77777777" w:rsidR="006033A2" w:rsidRPr="00EC65CB" w:rsidRDefault="006033A2">
      <w:pPr>
        <w:tabs>
          <w:tab w:val="left" w:pos="3261"/>
        </w:tabs>
        <w:jc w:val="both"/>
      </w:pPr>
    </w:p>
    <w:p w14:paraId="4B7E38E7" w14:textId="77777777" w:rsidR="006033A2" w:rsidRPr="00EC65CB" w:rsidRDefault="00000000">
      <w:pPr>
        <w:tabs>
          <w:tab w:val="left" w:pos="3261"/>
        </w:tabs>
        <w:jc w:val="both"/>
        <w:rPr>
          <w:b/>
        </w:rPr>
      </w:pPr>
      <w:r w:rsidRPr="00EC65CB">
        <w:rPr>
          <w:b/>
        </w:rPr>
        <w:t>27. Comunicări</w:t>
      </w:r>
    </w:p>
    <w:p w14:paraId="4459E569" w14:textId="77777777" w:rsidR="006033A2" w:rsidRPr="00EC65CB" w:rsidRDefault="00000000">
      <w:pPr>
        <w:tabs>
          <w:tab w:val="left" w:pos="3261"/>
        </w:tabs>
        <w:jc w:val="both"/>
      </w:pPr>
      <w:r w:rsidRPr="00EC65CB">
        <w:t>27.1 - (1) Orice comunicare între părţi, referitoare la îndeplinirea prezentului contract, trebuie să fie transmisă în scris sau prin mijloace electronice de comunicare.</w:t>
      </w:r>
    </w:p>
    <w:p w14:paraId="47C2D1C6" w14:textId="77777777" w:rsidR="006033A2" w:rsidRPr="00EC65CB" w:rsidRDefault="00000000">
      <w:pPr>
        <w:tabs>
          <w:tab w:val="left" w:pos="3261"/>
        </w:tabs>
        <w:jc w:val="both"/>
      </w:pPr>
      <w:r w:rsidRPr="00EC65CB">
        <w:t xml:space="preserve">      -   (2) Orice document scris trebuie înregistrat atât în momentul transmiterii cât şi în momentul primirii.</w:t>
      </w:r>
    </w:p>
    <w:p w14:paraId="17F67099" w14:textId="77777777" w:rsidR="006033A2" w:rsidRPr="00EC65CB" w:rsidRDefault="00000000">
      <w:pPr>
        <w:tabs>
          <w:tab w:val="left" w:pos="3261"/>
        </w:tabs>
        <w:jc w:val="both"/>
      </w:pPr>
      <w:r w:rsidRPr="00EC65CB">
        <w:t>27.2 - Comunicările între părţi se pot face şi prin telefon, telegramă, telex, fax sau e-mail cu condiţia confirmării în scris a primirii comunicării.</w:t>
      </w:r>
    </w:p>
    <w:p w14:paraId="6B673815" w14:textId="77777777" w:rsidR="00EC65CB" w:rsidRPr="00EC65CB" w:rsidRDefault="00EC65CB" w:rsidP="00EC65CB">
      <w:pPr>
        <w:tabs>
          <w:tab w:val="left" w:pos="3261"/>
        </w:tabs>
        <w:jc w:val="both"/>
      </w:pPr>
      <w:r w:rsidRPr="00EC65CB">
        <w:t>27.3 – Adresele la care se transmit comunicările sunt următoarele:</w:t>
      </w:r>
    </w:p>
    <w:tbl>
      <w:tblPr>
        <w:tblStyle w:val="TableGrid"/>
        <w:tblW w:w="0" w:type="auto"/>
        <w:tblLook w:val="04A0" w:firstRow="1" w:lastRow="0" w:firstColumn="1" w:lastColumn="0" w:noHBand="0" w:noVBand="1"/>
      </w:tblPr>
      <w:tblGrid>
        <w:gridCol w:w="4787"/>
        <w:gridCol w:w="4784"/>
      </w:tblGrid>
      <w:tr w:rsidR="00EC65CB" w:rsidRPr="00EC65CB" w14:paraId="228078D2" w14:textId="77777777" w:rsidTr="0048424A">
        <w:tc>
          <w:tcPr>
            <w:tcW w:w="4885" w:type="dxa"/>
          </w:tcPr>
          <w:p w14:paraId="71DF6FAB" w14:textId="77777777" w:rsidR="00EC65CB" w:rsidRPr="00EC65CB" w:rsidRDefault="00EC65CB" w:rsidP="0048424A">
            <w:pPr>
              <w:tabs>
                <w:tab w:val="left" w:pos="3261"/>
              </w:tabs>
              <w:jc w:val="both"/>
            </w:pPr>
            <w:r w:rsidRPr="00EC65CB">
              <w:t>Pentru</w:t>
            </w:r>
          </w:p>
          <w:p w14:paraId="5F292C97" w14:textId="65D2F571" w:rsidR="00EC65CB" w:rsidRPr="00EC65CB" w:rsidRDefault="00EC65CB" w:rsidP="0048424A">
            <w:pPr>
              <w:tabs>
                <w:tab w:val="left" w:pos="3261"/>
              </w:tabs>
              <w:jc w:val="both"/>
            </w:pPr>
            <w:r w:rsidRPr="00EC65CB">
              <w:t>Beneficiar: DGASPC Sector 2</w:t>
            </w:r>
          </w:p>
        </w:tc>
        <w:tc>
          <w:tcPr>
            <w:tcW w:w="4886" w:type="dxa"/>
          </w:tcPr>
          <w:p w14:paraId="49A09617" w14:textId="77777777" w:rsidR="00EC65CB" w:rsidRPr="00EC65CB" w:rsidRDefault="00EC65CB" w:rsidP="0048424A">
            <w:pPr>
              <w:tabs>
                <w:tab w:val="left" w:pos="3261"/>
              </w:tabs>
              <w:jc w:val="both"/>
            </w:pPr>
            <w:r w:rsidRPr="00EC65CB">
              <w:t>Pentru</w:t>
            </w:r>
          </w:p>
          <w:p w14:paraId="30AAC626" w14:textId="4094B2FB" w:rsidR="00EC65CB" w:rsidRPr="00EC65CB" w:rsidRDefault="00EC65CB" w:rsidP="0048424A">
            <w:pPr>
              <w:tabs>
                <w:tab w:val="left" w:pos="3261"/>
              </w:tabs>
              <w:jc w:val="both"/>
            </w:pPr>
            <w:r w:rsidRPr="00EC65CB">
              <w:t xml:space="preserve">Prestator: </w:t>
            </w:r>
            <w:r w:rsidR="00E16A90" w:rsidRPr="00EC65CB">
              <w:rPr>
                <w:bCs/>
                <w:i/>
              </w:rPr>
              <w:t>SABLAM TOT  S.R.L</w:t>
            </w:r>
            <w:r w:rsidR="00E16A90" w:rsidRPr="00EC65CB">
              <w:rPr>
                <w:bCs/>
              </w:rPr>
              <w:t>.</w:t>
            </w:r>
          </w:p>
        </w:tc>
      </w:tr>
      <w:tr w:rsidR="00EC65CB" w:rsidRPr="00EC65CB" w14:paraId="3C701198" w14:textId="77777777" w:rsidTr="0048424A">
        <w:tc>
          <w:tcPr>
            <w:tcW w:w="4885" w:type="dxa"/>
          </w:tcPr>
          <w:p w14:paraId="35A7E209" w14:textId="691ED99F" w:rsidR="00EC65CB" w:rsidRPr="00EC65CB" w:rsidRDefault="00EC65CB" w:rsidP="0048424A">
            <w:pPr>
              <w:tabs>
                <w:tab w:val="left" w:pos="3261"/>
              </w:tabs>
              <w:jc w:val="both"/>
            </w:pPr>
            <w:r w:rsidRPr="00EC65CB">
              <w:t xml:space="preserve">Adresa: </w:t>
            </w:r>
          </w:p>
        </w:tc>
        <w:tc>
          <w:tcPr>
            <w:tcW w:w="4886" w:type="dxa"/>
          </w:tcPr>
          <w:p w14:paraId="049753A2" w14:textId="5F8FA657" w:rsidR="00EC65CB" w:rsidRPr="00EC65CB" w:rsidRDefault="00EC65CB" w:rsidP="0048424A">
            <w:pPr>
              <w:tabs>
                <w:tab w:val="left" w:pos="3261"/>
              </w:tabs>
              <w:jc w:val="both"/>
            </w:pPr>
            <w:r w:rsidRPr="00EC65CB">
              <w:t xml:space="preserve">Adresa: </w:t>
            </w:r>
          </w:p>
        </w:tc>
      </w:tr>
      <w:tr w:rsidR="00EC65CB" w:rsidRPr="00EC65CB" w14:paraId="5209B7A9" w14:textId="77777777" w:rsidTr="0048424A">
        <w:tc>
          <w:tcPr>
            <w:tcW w:w="4885" w:type="dxa"/>
          </w:tcPr>
          <w:p w14:paraId="325FC059" w14:textId="24ED41EE" w:rsidR="00EC65CB" w:rsidRPr="00EC65CB" w:rsidRDefault="00EC65CB" w:rsidP="0048424A">
            <w:pPr>
              <w:tabs>
                <w:tab w:val="left" w:pos="3261"/>
              </w:tabs>
              <w:jc w:val="both"/>
            </w:pPr>
            <w:r w:rsidRPr="00EC65CB">
              <w:t xml:space="preserve">Telefon: </w:t>
            </w:r>
          </w:p>
        </w:tc>
        <w:tc>
          <w:tcPr>
            <w:tcW w:w="4886" w:type="dxa"/>
          </w:tcPr>
          <w:p w14:paraId="1E62DECA" w14:textId="3D0717A2" w:rsidR="00EC65CB" w:rsidRPr="00EC65CB" w:rsidRDefault="00EC65CB" w:rsidP="0048424A">
            <w:pPr>
              <w:tabs>
                <w:tab w:val="left" w:pos="3261"/>
              </w:tabs>
              <w:jc w:val="both"/>
            </w:pPr>
            <w:r w:rsidRPr="00EC65CB">
              <w:t xml:space="preserve">Telefon: </w:t>
            </w:r>
          </w:p>
        </w:tc>
      </w:tr>
      <w:tr w:rsidR="00EC65CB" w:rsidRPr="00EC65CB" w14:paraId="7778E902" w14:textId="77777777" w:rsidTr="0048424A">
        <w:tc>
          <w:tcPr>
            <w:tcW w:w="4885" w:type="dxa"/>
          </w:tcPr>
          <w:p w14:paraId="59D7A4C9" w14:textId="54228954" w:rsidR="00EC65CB" w:rsidRPr="00EC65CB" w:rsidRDefault="00EC65CB" w:rsidP="0048424A">
            <w:pPr>
              <w:tabs>
                <w:tab w:val="left" w:pos="3261"/>
              </w:tabs>
              <w:jc w:val="both"/>
            </w:pPr>
            <w:r w:rsidRPr="00EC65CB">
              <w:t xml:space="preserve">e-mail: </w:t>
            </w:r>
          </w:p>
        </w:tc>
        <w:tc>
          <w:tcPr>
            <w:tcW w:w="4886" w:type="dxa"/>
          </w:tcPr>
          <w:p w14:paraId="40D99D6B" w14:textId="4BFB2F6F" w:rsidR="00EC65CB" w:rsidRPr="00EC65CB" w:rsidRDefault="00EC65CB" w:rsidP="0048424A">
            <w:pPr>
              <w:tabs>
                <w:tab w:val="left" w:pos="3261"/>
              </w:tabs>
              <w:jc w:val="both"/>
            </w:pPr>
            <w:r w:rsidRPr="00EC65CB">
              <w:t xml:space="preserve">e-mail: </w:t>
            </w:r>
          </w:p>
        </w:tc>
      </w:tr>
      <w:tr w:rsidR="00EC65CB" w:rsidRPr="00EC65CB" w14:paraId="7BFC7EAB" w14:textId="77777777" w:rsidTr="0048424A">
        <w:tc>
          <w:tcPr>
            <w:tcW w:w="4885" w:type="dxa"/>
          </w:tcPr>
          <w:p w14:paraId="748FFB71" w14:textId="7E579FF2" w:rsidR="00EC65CB" w:rsidRPr="00EC65CB" w:rsidRDefault="00EC65CB" w:rsidP="0048424A">
            <w:pPr>
              <w:tabs>
                <w:tab w:val="left" w:pos="3261"/>
              </w:tabs>
              <w:jc w:val="both"/>
            </w:pPr>
            <w:r w:rsidRPr="00EC65CB">
              <w:t xml:space="preserve">Persoana de contact: </w:t>
            </w:r>
          </w:p>
        </w:tc>
        <w:tc>
          <w:tcPr>
            <w:tcW w:w="4886" w:type="dxa"/>
          </w:tcPr>
          <w:p w14:paraId="52AE18DC" w14:textId="029FF2F7" w:rsidR="00EC65CB" w:rsidRPr="00EC65CB" w:rsidRDefault="00EC65CB" w:rsidP="0048424A">
            <w:pPr>
              <w:tabs>
                <w:tab w:val="left" w:pos="3261"/>
              </w:tabs>
              <w:jc w:val="both"/>
            </w:pPr>
            <w:r w:rsidRPr="00EC65CB">
              <w:t xml:space="preserve">Persoana de contact: </w:t>
            </w:r>
          </w:p>
        </w:tc>
      </w:tr>
    </w:tbl>
    <w:p w14:paraId="22461F69" w14:textId="77777777" w:rsidR="00AA5400" w:rsidRDefault="00AA5400">
      <w:pPr>
        <w:tabs>
          <w:tab w:val="left" w:pos="3261"/>
        </w:tabs>
        <w:jc w:val="both"/>
        <w:rPr>
          <w:b/>
        </w:rPr>
      </w:pPr>
    </w:p>
    <w:p w14:paraId="15111BB9" w14:textId="7ABED6CD" w:rsidR="006033A2" w:rsidRPr="00EC65CB" w:rsidRDefault="00000000">
      <w:pPr>
        <w:tabs>
          <w:tab w:val="left" w:pos="3261"/>
        </w:tabs>
        <w:jc w:val="both"/>
        <w:rPr>
          <w:b/>
        </w:rPr>
      </w:pPr>
      <w:r w:rsidRPr="00EC65CB">
        <w:rPr>
          <w:b/>
        </w:rPr>
        <w:t>28. Legea aplicabilă contractului</w:t>
      </w:r>
    </w:p>
    <w:p w14:paraId="4B9CDED4" w14:textId="4D389E82" w:rsidR="006033A2" w:rsidRPr="00EC65CB" w:rsidRDefault="00000000">
      <w:pPr>
        <w:tabs>
          <w:tab w:val="left" w:pos="3261"/>
        </w:tabs>
        <w:jc w:val="both"/>
      </w:pPr>
      <w:r w:rsidRPr="00EC65CB">
        <w:t>28.1 - Contractul va fi interpretat conform legilor din România.</w:t>
      </w:r>
    </w:p>
    <w:p w14:paraId="5C1D4D18" w14:textId="19008BF8" w:rsidR="006033A2" w:rsidRPr="00EC65CB" w:rsidRDefault="00000000">
      <w:pPr>
        <w:tabs>
          <w:tab w:val="left" w:pos="3261"/>
        </w:tabs>
        <w:jc w:val="both"/>
      </w:pPr>
      <w:r w:rsidRPr="00EC65CB">
        <w:t xml:space="preserve">Părţile au înțeles să încheie azi </w:t>
      </w:r>
      <w:r w:rsidR="00392903">
        <w:t xml:space="preserve">22.05.2026 </w:t>
      </w:r>
      <w:r w:rsidRPr="00EC65CB">
        <w:t xml:space="preserve">prezentul contract în două exemplare, câte unul pentru fiecare parte.    </w:t>
      </w:r>
    </w:p>
    <w:p w14:paraId="1D616E53" w14:textId="4D920043" w:rsidR="00527157" w:rsidRPr="00EC65CB" w:rsidRDefault="00000000">
      <w:pPr>
        <w:tabs>
          <w:tab w:val="left" w:pos="3261"/>
        </w:tabs>
        <w:ind w:right="-68"/>
        <w:jc w:val="both"/>
      </w:pPr>
      <w:r w:rsidRPr="00EC65CB">
        <w:t xml:space="preserve">    </w:t>
      </w:r>
    </w:p>
    <w:p w14:paraId="39944E7C" w14:textId="24A563A7" w:rsidR="00196BEE" w:rsidRPr="00EC65CB" w:rsidRDefault="00196BEE" w:rsidP="001644F4">
      <w:pPr>
        <w:overflowPunct w:val="0"/>
        <w:autoSpaceDE w:val="0"/>
        <w:adjustRightInd w:val="0"/>
        <w:ind w:left="-142" w:firstLine="142"/>
        <w:jc w:val="both"/>
        <w:rPr>
          <w:bCs/>
          <w:lang w:val="en-US"/>
        </w:rPr>
      </w:pPr>
      <w:proofErr w:type="spellStart"/>
      <w:r w:rsidRPr="00EC65CB">
        <w:rPr>
          <w:bCs/>
          <w:lang w:val="en-US"/>
        </w:rPr>
        <w:t>Achizitor</w:t>
      </w:r>
      <w:proofErr w:type="spellEnd"/>
      <w:r w:rsidRPr="00EC65CB">
        <w:rPr>
          <w:bCs/>
          <w:lang w:val="en-US"/>
        </w:rPr>
        <w:tab/>
        <w:t xml:space="preserve"> </w:t>
      </w:r>
      <w:r w:rsidRPr="00EC65CB">
        <w:rPr>
          <w:bCs/>
          <w:lang w:val="en-US"/>
        </w:rPr>
        <w:tab/>
        <w:t xml:space="preserve">   </w:t>
      </w:r>
      <w:r w:rsidRPr="00EC65CB">
        <w:rPr>
          <w:bCs/>
          <w:lang w:val="en-US"/>
        </w:rPr>
        <w:tab/>
      </w:r>
      <w:r w:rsidRPr="00EC65CB">
        <w:rPr>
          <w:bCs/>
          <w:lang w:val="en-US"/>
        </w:rPr>
        <w:tab/>
        <w:t xml:space="preserve">          </w:t>
      </w:r>
      <w:r w:rsidRPr="00EC65CB">
        <w:rPr>
          <w:bCs/>
          <w:lang w:val="en-US"/>
        </w:rPr>
        <w:tab/>
        <w:t xml:space="preserve">            </w:t>
      </w:r>
      <w:r w:rsidRPr="00EC65CB">
        <w:rPr>
          <w:bCs/>
          <w:lang w:val="en-US"/>
        </w:rPr>
        <w:tab/>
      </w:r>
      <w:proofErr w:type="spellStart"/>
      <w:r w:rsidRPr="00EC65CB">
        <w:rPr>
          <w:bCs/>
          <w:lang w:val="en-US"/>
        </w:rPr>
        <w:t>Prestator</w:t>
      </w:r>
      <w:proofErr w:type="spellEnd"/>
    </w:p>
    <w:p w14:paraId="0993CAE2" w14:textId="0BA1BC73" w:rsidR="00196BEE" w:rsidRPr="00953F84" w:rsidRDefault="00196BEE" w:rsidP="001644F4">
      <w:pPr>
        <w:overflowPunct w:val="0"/>
        <w:autoSpaceDE w:val="0"/>
        <w:adjustRightInd w:val="0"/>
        <w:ind w:left="-142" w:firstLine="142"/>
        <w:jc w:val="both"/>
        <w:rPr>
          <w:bCs/>
          <w:iCs/>
          <w:lang w:val="en-US"/>
        </w:rPr>
      </w:pPr>
      <w:r w:rsidRPr="00EC65CB">
        <w:rPr>
          <w:bCs/>
          <w:lang w:val="en-US"/>
        </w:rPr>
        <w:t>DGASPC SECTOR 2</w:t>
      </w:r>
      <w:proofErr w:type="gramStart"/>
      <w:r w:rsidRPr="00EC65CB">
        <w:rPr>
          <w:bCs/>
          <w:lang w:val="en-US"/>
        </w:rPr>
        <w:tab/>
        <w:t xml:space="preserve">  </w:t>
      </w:r>
      <w:r w:rsidRPr="00EC65CB">
        <w:rPr>
          <w:bCs/>
          <w:lang w:val="en-US"/>
        </w:rPr>
        <w:tab/>
      </w:r>
      <w:proofErr w:type="gramEnd"/>
      <w:r w:rsidRPr="00EC65CB">
        <w:rPr>
          <w:bCs/>
          <w:lang w:val="en-US"/>
        </w:rPr>
        <w:tab/>
      </w:r>
      <w:r w:rsidRPr="00EC65CB">
        <w:rPr>
          <w:bCs/>
          <w:lang w:val="en-US"/>
        </w:rPr>
        <w:tab/>
        <w:t xml:space="preserve">       </w:t>
      </w:r>
      <w:r w:rsidRPr="00EC65CB">
        <w:rPr>
          <w:bCs/>
          <w:lang w:val="en-US"/>
        </w:rPr>
        <w:tab/>
      </w:r>
      <w:r w:rsidR="00EC65CB">
        <w:rPr>
          <w:bCs/>
          <w:lang w:val="en-US"/>
        </w:rPr>
        <w:tab/>
      </w:r>
      <w:r w:rsidR="00566BE1" w:rsidRPr="00953F84">
        <w:rPr>
          <w:bCs/>
          <w:iCs/>
        </w:rPr>
        <w:t xml:space="preserve">SABLAM </w:t>
      </w:r>
      <w:proofErr w:type="gramStart"/>
      <w:r w:rsidR="00566BE1" w:rsidRPr="00953F84">
        <w:rPr>
          <w:bCs/>
          <w:iCs/>
        </w:rPr>
        <w:t>TOT</w:t>
      </w:r>
      <w:r w:rsidRPr="00953F84">
        <w:rPr>
          <w:bCs/>
          <w:iCs/>
        </w:rPr>
        <w:t xml:space="preserve">  S.R.L.</w:t>
      </w:r>
      <w:proofErr w:type="gramEnd"/>
    </w:p>
    <w:p w14:paraId="05DAFFCB" w14:textId="56C739FA" w:rsidR="00196BEE" w:rsidRPr="00EC65CB" w:rsidRDefault="00196BEE" w:rsidP="001644F4">
      <w:pPr>
        <w:overflowPunct w:val="0"/>
        <w:autoSpaceDE w:val="0"/>
        <w:adjustRightInd w:val="0"/>
        <w:ind w:left="-142" w:firstLine="142"/>
        <w:jc w:val="both"/>
        <w:rPr>
          <w:bCs/>
          <w:lang w:val="en-US"/>
        </w:rPr>
      </w:pPr>
      <w:r w:rsidRPr="00EC65CB">
        <w:rPr>
          <w:bCs/>
          <w:lang w:val="en-US"/>
        </w:rPr>
        <w:t>Director General,</w:t>
      </w:r>
      <w:r w:rsidRPr="00EC65CB">
        <w:rPr>
          <w:bCs/>
          <w:lang w:val="en-US"/>
        </w:rPr>
        <w:tab/>
      </w:r>
      <w:r w:rsidRPr="00EC65CB">
        <w:rPr>
          <w:bCs/>
          <w:lang w:val="en-US"/>
        </w:rPr>
        <w:tab/>
      </w:r>
      <w:r w:rsidRPr="00EC65CB">
        <w:rPr>
          <w:bCs/>
          <w:lang w:val="en-US"/>
        </w:rPr>
        <w:tab/>
      </w:r>
      <w:r w:rsidRPr="00EC65CB">
        <w:rPr>
          <w:bCs/>
          <w:lang w:val="en-US"/>
        </w:rPr>
        <w:tab/>
      </w:r>
      <w:r w:rsidRPr="00EC65CB">
        <w:rPr>
          <w:bCs/>
          <w:lang w:val="en-US"/>
        </w:rPr>
        <w:tab/>
      </w:r>
      <w:r w:rsidR="00EC65CB">
        <w:rPr>
          <w:bCs/>
          <w:lang w:val="en-US"/>
        </w:rPr>
        <w:tab/>
      </w:r>
      <w:r w:rsidRPr="00EC65CB">
        <w:rPr>
          <w:bCs/>
          <w:lang w:val="en-US"/>
        </w:rPr>
        <w:t>Administrator,</w:t>
      </w:r>
    </w:p>
    <w:p w14:paraId="772FCD71" w14:textId="77777777" w:rsidR="00AA5400" w:rsidRDefault="00AA5400" w:rsidP="003D2A77">
      <w:pPr>
        <w:suppressAutoHyphens w:val="0"/>
        <w:autoSpaceDN/>
        <w:textAlignment w:val="auto"/>
        <w:rPr>
          <w:b/>
          <w:bCs/>
          <w:lang w:eastAsia="ro-RO"/>
        </w:rPr>
        <w:sectPr w:rsidR="00AA5400" w:rsidSect="008066A4">
          <w:pgSz w:w="11906" w:h="16838"/>
          <w:pgMar w:top="426" w:right="851" w:bottom="426" w:left="1134" w:header="709" w:footer="709" w:gutter="340"/>
          <w:cols w:space="708"/>
        </w:sectPr>
      </w:pPr>
    </w:p>
    <w:p w14:paraId="26B10A4B" w14:textId="2D8D8D53" w:rsidR="009C465F" w:rsidRPr="00AA5400" w:rsidRDefault="009C465F" w:rsidP="003D2A77">
      <w:pPr>
        <w:suppressAutoHyphens w:val="0"/>
        <w:autoSpaceDN/>
        <w:textAlignment w:val="auto"/>
        <w:rPr>
          <w:b/>
          <w:bCs/>
          <w:lang w:eastAsia="ro-RO"/>
        </w:rPr>
      </w:pPr>
      <w:r w:rsidRPr="00AA5400">
        <w:rPr>
          <w:b/>
          <w:bCs/>
          <w:lang w:eastAsia="ro-RO"/>
        </w:rPr>
        <w:lastRenderedPageBreak/>
        <w:t xml:space="preserve">Anexa nr.1 la Contractul subsecvent nr.   </w:t>
      </w:r>
      <w:r w:rsidR="00392903">
        <w:rPr>
          <w:b/>
          <w:bCs/>
          <w:lang w:eastAsia="ro-RO"/>
        </w:rPr>
        <w:t>87/187858/22.05.2026</w:t>
      </w:r>
      <w:r w:rsidRPr="00AA5400">
        <w:rPr>
          <w:b/>
          <w:bCs/>
          <w:lang w:eastAsia="ro-RO"/>
        </w:rPr>
        <w:t xml:space="preserve">   </w:t>
      </w:r>
      <w:r w:rsidR="00ED41CC" w:rsidRPr="00AA5400">
        <w:rPr>
          <w:b/>
          <w:bCs/>
          <w:lang w:eastAsia="ro-RO"/>
        </w:rPr>
        <w:t>al</w:t>
      </w:r>
      <w:r w:rsidRPr="00AA5400">
        <w:rPr>
          <w:b/>
          <w:bCs/>
          <w:lang w:eastAsia="ro-RO"/>
        </w:rPr>
        <w:t xml:space="preserve"> AC nr.86/320414/05.11.2024</w:t>
      </w:r>
    </w:p>
    <w:p w14:paraId="2BE92F3C" w14:textId="77777777" w:rsidR="00CD3889" w:rsidRPr="00AA5400" w:rsidRDefault="00CD3889" w:rsidP="003D2A77">
      <w:pPr>
        <w:suppressAutoHyphens w:val="0"/>
        <w:autoSpaceDN/>
        <w:textAlignment w:val="auto"/>
        <w:rPr>
          <w:rFonts w:eastAsia="Calibri"/>
          <w:b/>
          <w:bCs/>
        </w:rPr>
      </w:pPr>
    </w:p>
    <w:p w14:paraId="42B66318" w14:textId="27B890A0" w:rsidR="00290EE1" w:rsidRPr="00AA5400" w:rsidRDefault="00CD3889" w:rsidP="003D2A77">
      <w:pPr>
        <w:suppressAutoHyphens w:val="0"/>
        <w:autoSpaceDN/>
        <w:textAlignment w:val="auto"/>
        <w:rPr>
          <w:b/>
          <w:bCs/>
          <w:lang w:eastAsia="ro-RO"/>
        </w:rPr>
      </w:pPr>
      <w:r w:rsidRPr="00AA5400">
        <w:rPr>
          <w:rFonts w:eastAsia="Calibri"/>
          <w:b/>
          <w:bCs/>
        </w:rPr>
        <w:t>Servicii de dezinfecție prin pulverizare</w:t>
      </w:r>
      <w:r w:rsidR="00486E9E" w:rsidRPr="00AA5400">
        <w:rPr>
          <w:rFonts w:eastAsia="Calibri"/>
          <w:b/>
          <w:bCs/>
        </w:rPr>
        <w:t>-Lot 5</w:t>
      </w:r>
    </w:p>
    <w:tbl>
      <w:tblPr>
        <w:tblpPr w:leftFromText="180" w:rightFromText="180" w:vertAnchor="page" w:horzAnchor="margin" w:tblpY="2516"/>
        <w:tblW w:w="15824" w:type="dxa"/>
        <w:tblLayout w:type="fixed"/>
        <w:tblLook w:val="04A0" w:firstRow="1" w:lastRow="0" w:firstColumn="1" w:lastColumn="0" w:noHBand="0" w:noVBand="1"/>
      </w:tblPr>
      <w:tblGrid>
        <w:gridCol w:w="561"/>
        <w:gridCol w:w="1844"/>
        <w:gridCol w:w="567"/>
        <w:gridCol w:w="1134"/>
        <w:gridCol w:w="1134"/>
        <w:gridCol w:w="992"/>
        <w:gridCol w:w="993"/>
        <w:gridCol w:w="992"/>
        <w:gridCol w:w="1134"/>
        <w:gridCol w:w="992"/>
        <w:gridCol w:w="1134"/>
        <w:gridCol w:w="1134"/>
        <w:gridCol w:w="1418"/>
        <w:gridCol w:w="1559"/>
        <w:gridCol w:w="236"/>
      </w:tblGrid>
      <w:tr w:rsidR="00AA5400" w:rsidRPr="00AA5400" w14:paraId="297701DC" w14:textId="77777777" w:rsidTr="00AA5400">
        <w:trPr>
          <w:gridAfter w:val="1"/>
          <w:wAfter w:w="236" w:type="dxa"/>
          <w:trHeight w:val="458"/>
        </w:trPr>
        <w:tc>
          <w:tcPr>
            <w:tcW w:w="561" w:type="dxa"/>
            <w:vMerge w:val="restart"/>
            <w:tcBorders>
              <w:top w:val="single" w:sz="4" w:space="0" w:color="auto"/>
              <w:left w:val="single" w:sz="4" w:space="0" w:color="auto"/>
              <w:bottom w:val="single" w:sz="4" w:space="0" w:color="auto"/>
              <w:right w:val="single" w:sz="4" w:space="0" w:color="auto"/>
            </w:tcBorders>
            <w:vAlign w:val="center"/>
            <w:hideMark/>
          </w:tcPr>
          <w:p w14:paraId="7D1C0B77" w14:textId="77777777" w:rsidR="00AA5400" w:rsidRPr="00AA5400" w:rsidRDefault="00AA5400" w:rsidP="00AA5400">
            <w:pPr>
              <w:jc w:val="center"/>
              <w:rPr>
                <w:color w:val="000000"/>
                <w:lang w:eastAsia="ro-RO"/>
              </w:rPr>
            </w:pPr>
            <w:r w:rsidRPr="00AA5400">
              <w:rPr>
                <w:color w:val="000000"/>
                <w:lang w:eastAsia="ro-RO"/>
              </w:rPr>
              <w:t>Nr Crt</w:t>
            </w:r>
          </w:p>
        </w:tc>
        <w:tc>
          <w:tcPr>
            <w:tcW w:w="1844" w:type="dxa"/>
            <w:vMerge w:val="restart"/>
            <w:tcBorders>
              <w:top w:val="single" w:sz="4" w:space="0" w:color="auto"/>
              <w:left w:val="single" w:sz="4" w:space="0" w:color="auto"/>
              <w:bottom w:val="single" w:sz="4" w:space="0" w:color="auto"/>
              <w:right w:val="single" w:sz="4" w:space="0" w:color="auto"/>
            </w:tcBorders>
            <w:vAlign w:val="center"/>
            <w:hideMark/>
          </w:tcPr>
          <w:p w14:paraId="37F0DFD3" w14:textId="77777777" w:rsidR="00AA5400" w:rsidRPr="00AA5400" w:rsidRDefault="00AA5400" w:rsidP="00AA5400">
            <w:pPr>
              <w:rPr>
                <w:color w:val="000000"/>
                <w:lang w:eastAsia="ro-RO"/>
              </w:rPr>
            </w:pPr>
            <w:r w:rsidRPr="00AA5400">
              <w:rPr>
                <w:color w:val="000000"/>
                <w:lang w:eastAsia="ro-RO"/>
              </w:rPr>
              <w:t>Adresa imobilului</w:t>
            </w: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2EC7646A" w14:textId="77777777" w:rsidR="00AA5400" w:rsidRPr="00AA5400" w:rsidRDefault="00AA5400" w:rsidP="00AA5400">
            <w:pPr>
              <w:jc w:val="center"/>
              <w:rPr>
                <w:color w:val="000000"/>
                <w:lang w:eastAsia="ro-RO"/>
              </w:rPr>
            </w:pPr>
            <w:r w:rsidRPr="00AA5400">
              <w:rPr>
                <w:color w:val="000000"/>
                <w:lang w:eastAsia="ro-RO"/>
              </w:rPr>
              <w:t>UM</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32640A47" w14:textId="77777777" w:rsidR="00AA5400" w:rsidRPr="00AA5400" w:rsidRDefault="00AA5400" w:rsidP="00AA5400">
            <w:pPr>
              <w:ind w:left="-106"/>
              <w:jc w:val="center"/>
              <w:rPr>
                <w:color w:val="000000"/>
                <w:lang w:eastAsia="ro-RO"/>
              </w:rPr>
            </w:pPr>
            <w:r w:rsidRPr="00AA5400">
              <w:rPr>
                <w:color w:val="000000"/>
                <w:lang w:eastAsia="ro-RO"/>
              </w:rPr>
              <w:t>Suprafața  utilă/ mp</w:t>
            </w:r>
          </w:p>
        </w:tc>
        <w:tc>
          <w:tcPr>
            <w:tcW w:w="1134" w:type="dxa"/>
            <w:vMerge w:val="restart"/>
            <w:tcBorders>
              <w:top w:val="single" w:sz="4" w:space="0" w:color="auto"/>
              <w:left w:val="single" w:sz="4" w:space="0" w:color="auto"/>
              <w:bottom w:val="single" w:sz="4" w:space="0" w:color="auto"/>
              <w:right w:val="single" w:sz="4" w:space="0" w:color="auto"/>
            </w:tcBorders>
          </w:tcPr>
          <w:p w14:paraId="42EB227B" w14:textId="77777777" w:rsidR="00AA5400" w:rsidRPr="00AA5400" w:rsidRDefault="00AA5400" w:rsidP="00AA5400">
            <w:pPr>
              <w:jc w:val="center"/>
              <w:rPr>
                <w:color w:val="000000"/>
                <w:lang w:eastAsia="ro-RO"/>
              </w:rPr>
            </w:pPr>
          </w:p>
          <w:p w14:paraId="5196969C" w14:textId="77777777" w:rsidR="00AA5400" w:rsidRPr="00AA5400" w:rsidRDefault="00AA5400" w:rsidP="00AA5400">
            <w:pPr>
              <w:jc w:val="center"/>
              <w:rPr>
                <w:color w:val="000000"/>
                <w:lang w:eastAsia="ro-RO"/>
              </w:rPr>
            </w:pPr>
          </w:p>
          <w:p w14:paraId="191CB4EB" w14:textId="77777777" w:rsidR="00AA5400" w:rsidRPr="00AA5400" w:rsidRDefault="00AA5400" w:rsidP="00AA5400">
            <w:pPr>
              <w:ind w:hanging="104"/>
              <w:rPr>
                <w:color w:val="000000"/>
                <w:lang w:eastAsia="ro-RO"/>
              </w:rPr>
            </w:pPr>
            <w:r w:rsidRPr="00AA5400">
              <w:rPr>
                <w:color w:val="000000"/>
                <w:lang w:eastAsia="ro-RO"/>
              </w:rPr>
              <w:t xml:space="preserve">Suprafața tratată </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7D555177" w14:textId="77777777" w:rsidR="00AA5400" w:rsidRPr="00AA5400" w:rsidRDefault="00AA5400" w:rsidP="00AA5400">
            <w:pPr>
              <w:jc w:val="center"/>
              <w:rPr>
                <w:color w:val="000000"/>
                <w:lang w:eastAsia="ro-RO"/>
              </w:rPr>
            </w:pPr>
            <w:r w:rsidRPr="00AA5400">
              <w:rPr>
                <w:color w:val="000000"/>
                <w:lang w:eastAsia="ro-RO"/>
              </w:rPr>
              <w:t>Preț fără TVA   lei/UM</w:t>
            </w:r>
          </w:p>
        </w:tc>
        <w:tc>
          <w:tcPr>
            <w:tcW w:w="993" w:type="dxa"/>
            <w:vMerge w:val="restart"/>
            <w:tcBorders>
              <w:top w:val="single" w:sz="4" w:space="0" w:color="auto"/>
              <w:left w:val="single" w:sz="4" w:space="0" w:color="auto"/>
              <w:bottom w:val="single" w:sz="4" w:space="0" w:color="auto"/>
              <w:right w:val="single" w:sz="4" w:space="0" w:color="auto"/>
            </w:tcBorders>
            <w:vAlign w:val="center"/>
            <w:hideMark/>
          </w:tcPr>
          <w:p w14:paraId="4D2347FA" w14:textId="77777777" w:rsidR="00AA5400" w:rsidRPr="00AA5400" w:rsidRDefault="00AA5400" w:rsidP="00AA5400">
            <w:pPr>
              <w:jc w:val="center"/>
              <w:rPr>
                <w:color w:val="000000"/>
                <w:lang w:eastAsia="ro-RO"/>
              </w:rPr>
            </w:pPr>
            <w:r w:rsidRPr="00AA5400">
              <w:rPr>
                <w:color w:val="000000"/>
                <w:lang w:eastAsia="ro-RO"/>
              </w:rPr>
              <w:t>Nr treceri mai 2026</w:t>
            </w:r>
          </w:p>
        </w:tc>
        <w:tc>
          <w:tcPr>
            <w:tcW w:w="992" w:type="dxa"/>
            <w:vMerge w:val="restart"/>
            <w:tcBorders>
              <w:top w:val="single" w:sz="4" w:space="0" w:color="auto"/>
              <w:left w:val="single" w:sz="4" w:space="0" w:color="auto"/>
              <w:right w:val="single" w:sz="4" w:space="0" w:color="auto"/>
            </w:tcBorders>
            <w:vAlign w:val="center"/>
          </w:tcPr>
          <w:p w14:paraId="5D8D2480" w14:textId="77777777" w:rsidR="00AA5400" w:rsidRPr="00AA5400" w:rsidRDefault="00AA5400" w:rsidP="00AA5400">
            <w:pPr>
              <w:jc w:val="center"/>
              <w:rPr>
                <w:color w:val="000000"/>
                <w:lang w:eastAsia="ro-RO"/>
              </w:rPr>
            </w:pPr>
            <w:r w:rsidRPr="00AA5400">
              <w:rPr>
                <w:color w:val="000000"/>
                <w:lang w:eastAsia="ro-RO"/>
              </w:rPr>
              <w:t>Nr treceri iunie</w:t>
            </w:r>
          </w:p>
          <w:p w14:paraId="0ABE24CF" w14:textId="77777777" w:rsidR="00AA5400" w:rsidRPr="00AA5400" w:rsidRDefault="00AA5400" w:rsidP="00AA5400">
            <w:pPr>
              <w:ind w:left="-104"/>
              <w:jc w:val="center"/>
              <w:rPr>
                <w:color w:val="000000"/>
                <w:lang w:eastAsia="ro-RO"/>
              </w:rPr>
            </w:pPr>
            <w:r w:rsidRPr="00AA5400">
              <w:rPr>
                <w:color w:val="000000"/>
                <w:lang w:eastAsia="ro-RO"/>
              </w:rPr>
              <w:t>2026</w:t>
            </w:r>
          </w:p>
        </w:tc>
        <w:tc>
          <w:tcPr>
            <w:tcW w:w="1134" w:type="dxa"/>
            <w:vMerge w:val="restart"/>
            <w:tcBorders>
              <w:top w:val="single" w:sz="4" w:space="0" w:color="auto"/>
              <w:left w:val="single" w:sz="4" w:space="0" w:color="auto"/>
              <w:right w:val="single" w:sz="4" w:space="0" w:color="auto"/>
            </w:tcBorders>
            <w:vAlign w:val="center"/>
          </w:tcPr>
          <w:p w14:paraId="3B96D8AA" w14:textId="77777777" w:rsidR="00AA5400" w:rsidRPr="00AA5400" w:rsidRDefault="00AA5400" w:rsidP="00AA5400">
            <w:pPr>
              <w:ind w:left="-104"/>
              <w:jc w:val="center"/>
              <w:rPr>
                <w:color w:val="000000"/>
                <w:lang w:eastAsia="ro-RO"/>
              </w:rPr>
            </w:pPr>
            <w:r w:rsidRPr="00AA5400">
              <w:rPr>
                <w:color w:val="000000"/>
                <w:lang w:eastAsia="ro-RO"/>
              </w:rPr>
              <w:t>Nr treceri iulie</w:t>
            </w:r>
          </w:p>
          <w:p w14:paraId="2502C5D4" w14:textId="77777777" w:rsidR="00AA5400" w:rsidRPr="00AA5400" w:rsidRDefault="00AA5400" w:rsidP="00AA5400">
            <w:pPr>
              <w:ind w:left="-104"/>
              <w:jc w:val="center"/>
              <w:rPr>
                <w:color w:val="000000"/>
                <w:lang w:eastAsia="ro-RO"/>
              </w:rPr>
            </w:pPr>
            <w:r w:rsidRPr="00AA5400">
              <w:rPr>
                <w:color w:val="000000"/>
                <w:lang w:eastAsia="ro-RO"/>
              </w:rPr>
              <w:t>2026</w:t>
            </w:r>
          </w:p>
        </w:tc>
        <w:tc>
          <w:tcPr>
            <w:tcW w:w="992" w:type="dxa"/>
            <w:vMerge w:val="restart"/>
            <w:tcBorders>
              <w:top w:val="single" w:sz="4" w:space="0" w:color="auto"/>
              <w:left w:val="single" w:sz="4" w:space="0" w:color="auto"/>
              <w:right w:val="single" w:sz="4" w:space="0" w:color="auto"/>
            </w:tcBorders>
            <w:vAlign w:val="center"/>
          </w:tcPr>
          <w:p w14:paraId="766C2835" w14:textId="77777777" w:rsidR="00AA5400" w:rsidRPr="00AA5400" w:rsidRDefault="00AA5400" w:rsidP="00AA5400">
            <w:pPr>
              <w:ind w:left="-104"/>
              <w:jc w:val="center"/>
              <w:rPr>
                <w:color w:val="000000"/>
                <w:lang w:eastAsia="ro-RO"/>
              </w:rPr>
            </w:pPr>
            <w:r w:rsidRPr="00AA5400">
              <w:rPr>
                <w:color w:val="000000"/>
                <w:lang w:eastAsia="ro-RO"/>
              </w:rPr>
              <w:t>Nr treceri august</w:t>
            </w:r>
          </w:p>
          <w:p w14:paraId="2E4F836C" w14:textId="77777777" w:rsidR="00AA5400" w:rsidRPr="00AA5400" w:rsidRDefault="00AA5400" w:rsidP="00AA5400">
            <w:pPr>
              <w:ind w:left="-104"/>
              <w:jc w:val="center"/>
              <w:rPr>
                <w:color w:val="000000"/>
                <w:lang w:eastAsia="ro-RO"/>
              </w:rPr>
            </w:pPr>
            <w:r w:rsidRPr="00AA5400">
              <w:rPr>
                <w:color w:val="000000"/>
                <w:lang w:eastAsia="ro-RO"/>
              </w:rPr>
              <w:t>2026</w:t>
            </w:r>
          </w:p>
        </w:tc>
        <w:tc>
          <w:tcPr>
            <w:tcW w:w="1134" w:type="dxa"/>
            <w:vMerge w:val="restart"/>
            <w:tcBorders>
              <w:top w:val="single" w:sz="4" w:space="0" w:color="auto"/>
              <w:left w:val="single" w:sz="4" w:space="0" w:color="auto"/>
              <w:right w:val="single" w:sz="4" w:space="0" w:color="auto"/>
            </w:tcBorders>
            <w:vAlign w:val="center"/>
          </w:tcPr>
          <w:p w14:paraId="3B719DFA" w14:textId="77777777" w:rsidR="00AA5400" w:rsidRPr="00AA5400" w:rsidRDefault="00AA5400" w:rsidP="00AA5400">
            <w:pPr>
              <w:ind w:left="-104"/>
              <w:jc w:val="center"/>
              <w:rPr>
                <w:color w:val="000000"/>
                <w:lang w:eastAsia="ro-RO"/>
              </w:rPr>
            </w:pPr>
            <w:r w:rsidRPr="00AA5400">
              <w:rPr>
                <w:color w:val="000000"/>
                <w:lang w:eastAsia="ro-RO"/>
              </w:rPr>
              <w:t>Nr total treceri mai-august</w:t>
            </w:r>
          </w:p>
          <w:p w14:paraId="10C64E33" w14:textId="77777777" w:rsidR="00AA5400" w:rsidRPr="00AA5400" w:rsidRDefault="00AA5400" w:rsidP="00AA5400">
            <w:pPr>
              <w:ind w:left="-104"/>
              <w:jc w:val="center"/>
              <w:rPr>
                <w:color w:val="000000"/>
                <w:lang w:eastAsia="ro-RO"/>
              </w:rPr>
            </w:pPr>
            <w:r w:rsidRPr="00AA5400">
              <w:rPr>
                <w:color w:val="000000"/>
                <w:lang w:eastAsia="ro-RO"/>
              </w:rPr>
              <w:t>2026</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22B2ADDB" w14:textId="77777777" w:rsidR="00AA5400" w:rsidRPr="00AA5400" w:rsidRDefault="00AA5400" w:rsidP="00AA5400">
            <w:pPr>
              <w:ind w:left="-104"/>
              <w:jc w:val="center"/>
              <w:rPr>
                <w:color w:val="000000"/>
                <w:lang w:eastAsia="ro-RO"/>
              </w:rPr>
            </w:pPr>
            <w:r w:rsidRPr="00AA5400">
              <w:rPr>
                <w:color w:val="000000"/>
                <w:lang w:eastAsia="ro-RO"/>
              </w:rPr>
              <w:t>Cantitate CS</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3BC46E4B" w14:textId="77777777" w:rsidR="00AA5400" w:rsidRPr="00AA5400" w:rsidRDefault="00AA5400" w:rsidP="00AA5400">
            <w:pPr>
              <w:ind w:right="-106"/>
              <w:rPr>
                <w:color w:val="000000"/>
                <w:lang w:eastAsia="ro-RO"/>
              </w:rPr>
            </w:pPr>
            <w:r w:rsidRPr="00AA5400">
              <w:rPr>
                <w:color w:val="000000"/>
                <w:lang w:eastAsia="ro-RO"/>
              </w:rPr>
              <w:t xml:space="preserve">Valoare servicii – </w:t>
            </w:r>
          </w:p>
          <w:p w14:paraId="79C814E0" w14:textId="77777777" w:rsidR="00AA5400" w:rsidRPr="00AA5400" w:rsidRDefault="00AA5400" w:rsidP="00AA5400">
            <w:pPr>
              <w:ind w:right="-106"/>
              <w:rPr>
                <w:color w:val="000000"/>
                <w:lang w:eastAsia="ro-RO"/>
              </w:rPr>
            </w:pPr>
            <w:r w:rsidRPr="00AA5400">
              <w:rPr>
                <w:color w:val="000000"/>
                <w:lang w:eastAsia="ro-RO"/>
              </w:rPr>
              <w:t>lei fara TVA</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0BD5C938" w14:textId="77777777" w:rsidR="00AA5400" w:rsidRPr="00AA5400" w:rsidRDefault="00AA5400" w:rsidP="00AA5400">
            <w:pPr>
              <w:jc w:val="center"/>
              <w:rPr>
                <w:color w:val="000000"/>
                <w:lang w:eastAsia="ro-RO"/>
              </w:rPr>
            </w:pPr>
            <w:r w:rsidRPr="00AA5400">
              <w:rPr>
                <w:color w:val="000000"/>
                <w:lang w:eastAsia="ro-RO"/>
              </w:rPr>
              <w:t>Valoare servicii –</w:t>
            </w:r>
          </w:p>
          <w:p w14:paraId="239515EE" w14:textId="77777777" w:rsidR="00AA5400" w:rsidRPr="00AA5400" w:rsidRDefault="00AA5400" w:rsidP="00AA5400">
            <w:pPr>
              <w:jc w:val="center"/>
              <w:rPr>
                <w:color w:val="000000"/>
                <w:lang w:eastAsia="ro-RO"/>
              </w:rPr>
            </w:pPr>
            <w:r w:rsidRPr="00AA5400">
              <w:rPr>
                <w:color w:val="000000"/>
                <w:lang w:eastAsia="ro-RO"/>
              </w:rPr>
              <w:t xml:space="preserve"> lei cu  TVA</w:t>
            </w:r>
          </w:p>
        </w:tc>
      </w:tr>
      <w:tr w:rsidR="00AA5400" w:rsidRPr="00AA5400" w14:paraId="31283847" w14:textId="77777777" w:rsidTr="00AA5400">
        <w:trPr>
          <w:trHeight w:val="1011"/>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558F29D1" w14:textId="77777777" w:rsidR="00AA5400" w:rsidRPr="00AA5400" w:rsidRDefault="00AA5400" w:rsidP="00AA5400">
            <w:pPr>
              <w:rPr>
                <w:color w:val="000000"/>
                <w:lang w:eastAsia="ro-RO"/>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7044090B" w14:textId="77777777" w:rsidR="00AA5400" w:rsidRPr="00AA5400" w:rsidRDefault="00AA5400" w:rsidP="00AA5400">
            <w:pPr>
              <w:rPr>
                <w:b/>
                <w:bCs/>
                <w:color w:val="000000"/>
                <w:lang w:eastAsia="ro-RO"/>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7D1BEE31" w14:textId="77777777" w:rsidR="00AA5400" w:rsidRPr="00AA5400" w:rsidRDefault="00AA5400" w:rsidP="00AA5400">
            <w:pPr>
              <w:rPr>
                <w:b/>
                <w:bCs/>
                <w:color w:val="000000"/>
                <w:lang w:eastAsia="ro-RO"/>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38DD01A" w14:textId="77777777" w:rsidR="00AA5400" w:rsidRPr="00AA5400" w:rsidRDefault="00AA5400" w:rsidP="00AA5400">
            <w:pPr>
              <w:rPr>
                <w:color w:val="000000"/>
                <w:lang w:eastAsia="ro-RO"/>
              </w:rPr>
            </w:pPr>
          </w:p>
        </w:tc>
        <w:tc>
          <w:tcPr>
            <w:tcW w:w="1134" w:type="dxa"/>
            <w:vMerge/>
            <w:tcBorders>
              <w:top w:val="single" w:sz="4" w:space="0" w:color="auto"/>
              <w:left w:val="single" w:sz="4" w:space="0" w:color="auto"/>
              <w:bottom w:val="single" w:sz="4" w:space="0" w:color="auto"/>
              <w:right w:val="single" w:sz="4" w:space="0" w:color="auto"/>
            </w:tcBorders>
          </w:tcPr>
          <w:p w14:paraId="62754A7D" w14:textId="77777777" w:rsidR="00AA5400" w:rsidRPr="00AA5400" w:rsidRDefault="00AA5400" w:rsidP="00AA5400">
            <w:pPr>
              <w:rPr>
                <w:b/>
                <w:bCs/>
                <w:color w:val="000000"/>
                <w:lang w:eastAsia="ro-RO"/>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8B77D78" w14:textId="77777777" w:rsidR="00AA5400" w:rsidRPr="00AA5400" w:rsidRDefault="00AA5400" w:rsidP="00AA5400">
            <w:pPr>
              <w:rPr>
                <w:b/>
                <w:bCs/>
                <w:color w:val="000000"/>
                <w:lang w:eastAsia="ro-RO"/>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2553930" w14:textId="77777777" w:rsidR="00AA5400" w:rsidRPr="00AA5400" w:rsidRDefault="00AA5400" w:rsidP="00AA5400">
            <w:pPr>
              <w:rPr>
                <w:b/>
                <w:bCs/>
                <w:color w:val="000000"/>
                <w:lang w:eastAsia="ro-RO"/>
              </w:rPr>
            </w:pPr>
          </w:p>
        </w:tc>
        <w:tc>
          <w:tcPr>
            <w:tcW w:w="992" w:type="dxa"/>
            <w:vMerge/>
            <w:tcBorders>
              <w:left w:val="single" w:sz="4" w:space="0" w:color="auto"/>
              <w:bottom w:val="single" w:sz="4" w:space="0" w:color="auto"/>
              <w:right w:val="single" w:sz="4" w:space="0" w:color="auto"/>
            </w:tcBorders>
          </w:tcPr>
          <w:p w14:paraId="5A7FC30C" w14:textId="77777777" w:rsidR="00AA5400" w:rsidRPr="00AA5400" w:rsidRDefault="00AA5400" w:rsidP="00AA5400">
            <w:pPr>
              <w:rPr>
                <w:b/>
                <w:bCs/>
                <w:color w:val="000000"/>
                <w:lang w:eastAsia="ro-RO"/>
              </w:rPr>
            </w:pPr>
          </w:p>
        </w:tc>
        <w:tc>
          <w:tcPr>
            <w:tcW w:w="1134" w:type="dxa"/>
            <w:vMerge/>
            <w:tcBorders>
              <w:left w:val="single" w:sz="4" w:space="0" w:color="auto"/>
              <w:bottom w:val="single" w:sz="4" w:space="0" w:color="auto"/>
              <w:right w:val="single" w:sz="4" w:space="0" w:color="auto"/>
            </w:tcBorders>
          </w:tcPr>
          <w:p w14:paraId="726A90AD" w14:textId="77777777" w:rsidR="00AA5400" w:rsidRPr="00AA5400" w:rsidRDefault="00AA5400" w:rsidP="00AA5400">
            <w:pPr>
              <w:rPr>
                <w:b/>
                <w:bCs/>
                <w:color w:val="000000"/>
                <w:lang w:eastAsia="ro-RO"/>
              </w:rPr>
            </w:pPr>
          </w:p>
        </w:tc>
        <w:tc>
          <w:tcPr>
            <w:tcW w:w="992" w:type="dxa"/>
            <w:vMerge/>
            <w:tcBorders>
              <w:left w:val="single" w:sz="4" w:space="0" w:color="auto"/>
              <w:bottom w:val="single" w:sz="4" w:space="0" w:color="auto"/>
              <w:right w:val="single" w:sz="4" w:space="0" w:color="auto"/>
            </w:tcBorders>
          </w:tcPr>
          <w:p w14:paraId="7D3D3D92" w14:textId="77777777" w:rsidR="00AA5400" w:rsidRPr="00AA5400" w:rsidRDefault="00AA5400" w:rsidP="00AA5400">
            <w:pPr>
              <w:rPr>
                <w:b/>
                <w:bCs/>
                <w:color w:val="000000"/>
                <w:lang w:eastAsia="ro-RO"/>
              </w:rPr>
            </w:pPr>
          </w:p>
        </w:tc>
        <w:tc>
          <w:tcPr>
            <w:tcW w:w="1134" w:type="dxa"/>
            <w:vMerge/>
            <w:tcBorders>
              <w:left w:val="single" w:sz="4" w:space="0" w:color="auto"/>
              <w:bottom w:val="single" w:sz="4" w:space="0" w:color="auto"/>
              <w:right w:val="single" w:sz="4" w:space="0" w:color="auto"/>
            </w:tcBorders>
          </w:tcPr>
          <w:p w14:paraId="31700CA4" w14:textId="77777777" w:rsidR="00AA5400" w:rsidRPr="00AA5400" w:rsidRDefault="00AA5400" w:rsidP="00AA5400">
            <w:pPr>
              <w:rPr>
                <w:b/>
                <w:bCs/>
                <w:color w:val="000000"/>
                <w:lang w:eastAsia="ro-RO"/>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2A1BA22" w14:textId="77777777" w:rsidR="00AA5400" w:rsidRPr="00AA5400" w:rsidRDefault="00AA5400" w:rsidP="00AA5400">
            <w:pPr>
              <w:rPr>
                <w:b/>
                <w:bCs/>
                <w:color w:val="000000"/>
                <w:lang w:eastAsia="ro-RO"/>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016E79EE" w14:textId="77777777" w:rsidR="00AA5400" w:rsidRPr="00AA5400" w:rsidRDefault="00AA5400" w:rsidP="00AA5400">
            <w:pPr>
              <w:rPr>
                <w:b/>
                <w:bCs/>
                <w:color w:val="000000"/>
                <w:lang w:eastAsia="ro-RO"/>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06484F32" w14:textId="77777777" w:rsidR="00AA5400" w:rsidRPr="00AA5400" w:rsidRDefault="00AA5400" w:rsidP="00AA5400">
            <w:pPr>
              <w:rPr>
                <w:b/>
                <w:bCs/>
                <w:color w:val="000000"/>
                <w:lang w:eastAsia="ro-RO"/>
              </w:rPr>
            </w:pPr>
          </w:p>
        </w:tc>
        <w:tc>
          <w:tcPr>
            <w:tcW w:w="236" w:type="dxa"/>
            <w:tcBorders>
              <w:top w:val="nil"/>
              <w:left w:val="single" w:sz="4" w:space="0" w:color="auto"/>
              <w:bottom w:val="nil"/>
              <w:right w:val="nil"/>
            </w:tcBorders>
            <w:noWrap/>
            <w:vAlign w:val="bottom"/>
            <w:hideMark/>
          </w:tcPr>
          <w:p w14:paraId="1F12D954" w14:textId="77777777" w:rsidR="00AA5400" w:rsidRPr="00AA5400" w:rsidRDefault="00AA5400" w:rsidP="00AA5400">
            <w:pPr>
              <w:jc w:val="center"/>
              <w:rPr>
                <w:b/>
                <w:bCs/>
                <w:color w:val="000000"/>
                <w:lang w:eastAsia="ro-RO"/>
              </w:rPr>
            </w:pPr>
          </w:p>
        </w:tc>
      </w:tr>
      <w:tr w:rsidR="00AA5400" w:rsidRPr="00AA5400" w14:paraId="73657D85" w14:textId="77777777" w:rsidTr="00AA5400">
        <w:trPr>
          <w:trHeight w:val="560"/>
        </w:trPr>
        <w:tc>
          <w:tcPr>
            <w:tcW w:w="561" w:type="dxa"/>
            <w:tcBorders>
              <w:top w:val="single" w:sz="4" w:space="0" w:color="auto"/>
              <w:left w:val="single" w:sz="4" w:space="0" w:color="auto"/>
              <w:bottom w:val="single" w:sz="4" w:space="0" w:color="auto"/>
              <w:right w:val="single" w:sz="4" w:space="0" w:color="auto"/>
            </w:tcBorders>
            <w:vAlign w:val="center"/>
          </w:tcPr>
          <w:p w14:paraId="6F03BE4A" w14:textId="77777777" w:rsidR="00AA5400" w:rsidRPr="00AA5400" w:rsidRDefault="00AA5400" w:rsidP="00AA5400">
            <w:pPr>
              <w:jc w:val="center"/>
              <w:rPr>
                <w:color w:val="000000"/>
                <w:lang w:eastAsia="ro-RO"/>
              </w:rPr>
            </w:pPr>
            <w:r w:rsidRPr="00AA5400">
              <w:rPr>
                <w:color w:val="000000"/>
                <w:lang w:eastAsia="ro-RO"/>
              </w:rPr>
              <w:t>1</w:t>
            </w:r>
          </w:p>
        </w:tc>
        <w:tc>
          <w:tcPr>
            <w:tcW w:w="1844" w:type="dxa"/>
            <w:tcBorders>
              <w:top w:val="single" w:sz="4" w:space="0" w:color="auto"/>
              <w:left w:val="single" w:sz="4" w:space="0" w:color="auto"/>
              <w:bottom w:val="single" w:sz="4" w:space="0" w:color="auto"/>
              <w:right w:val="single" w:sz="4" w:space="0" w:color="auto"/>
            </w:tcBorders>
            <w:shd w:val="clear" w:color="FFFFFF" w:fill="FFFFFF"/>
            <w:vAlign w:val="center"/>
          </w:tcPr>
          <w:p w14:paraId="7DA811CE" w14:textId="2A737AD3" w:rsidR="00AA5400" w:rsidRPr="00AA5400" w:rsidRDefault="00AA5400" w:rsidP="00AA5400">
            <w:pPr>
              <w:rPr>
                <w:color w:val="000000"/>
                <w:lang w:eastAsia="ro-RO"/>
              </w:rPr>
            </w:pPr>
          </w:p>
        </w:tc>
        <w:tc>
          <w:tcPr>
            <w:tcW w:w="567" w:type="dxa"/>
            <w:tcBorders>
              <w:top w:val="single" w:sz="4" w:space="0" w:color="auto"/>
              <w:left w:val="single" w:sz="4" w:space="0" w:color="auto"/>
              <w:bottom w:val="single" w:sz="4" w:space="0" w:color="auto"/>
              <w:right w:val="single" w:sz="4" w:space="0" w:color="auto"/>
            </w:tcBorders>
            <w:vAlign w:val="center"/>
          </w:tcPr>
          <w:p w14:paraId="33C00A3E" w14:textId="77777777" w:rsidR="00AA5400" w:rsidRPr="00AA5400" w:rsidRDefault="00AA5400" w:rsidP="00AA5400">
            <w:pPr>
              <w:jc w:val="center"/>
              <w:rPr>
                <w:color w:val="000000"/>
                <w:lang w:eastAsia="ro-RO"/>
              </w:rPr>
            </w:pPr>
            <w:r w:rsidRPr="00AA5400">
              <w:rPr>
                <w:color w:val="000000"/>
                <w:lang w:eastAsia="ro-RO"/>
              </w:rPr>
              <w:t>mp</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tcPr>
          <w:p w14:paraId="6955B07B" w14:textId="77777777" w:rsidR="00AA5400" w:rsidRPr="00AA5400" w:rsidRDefault="00AA5400" w:rsidP="00AA5400">
            <w:pPr>
              <w:ind w:left="-106"/>
              <w:rPr>
                <w:color w:val="000000"/>
                <w:lang w:eastAsia="ro-RO"/>
              </w:rPr>
            </w:pPr>
            <w:r w:rsidRPr="00AA5400">
              <w:rPr>
                <w:color w:val="000000"/>
                <w:lang w:eastAsia="ro-RO"/>
              </w:rPr>
              <w:t>1367,62</w:t>
            </w:r>
          </w:p>
        </w:tc>
        <w:tc>
          <w:tcPr>
            <w:tcW w:w="1134" w:type="dxa"/>
            <w:tcBorders>
              <w:top w:val="single" w:sz="4" w:space="0" w:color="auto"/>
              <w:left w:val="single" w:sz="4" w:space="0" w:color="auto"/>
              <w:bottom w:val="single" w:sz="4" w:space="0" w:color="auto"/>
              <w:right w:val="single" w:sz="4" w:space="0" w:color="auto"/>
            </w:tcBorders>
            <w:vAlign w:val="center"/>
          </w:tcPr>
          <w:p w14:paraId="17605539" w14:textId="77777777" w:rsidR="00AA5400" w:rsidRPr="00AA5400" w:rsidRDefault="00AA5400" w:rsidP="00AA5400">
            <w:pPr>
              <w:jc w:val="center"/>
              <w:rPr>
                <w:color w:val="000000"/>
                <w:lang w:eastAsia="ro-RO"/>
              </w:rPr>
            </w:pPr>
            <w:r w:rsidRPr="00AA5400">
              <w:rPr>
                <w:color w:val="000000"/>
                <w:lang w:eastAsia="ro-RO"/>
              </w:rPr>
              <w:t>3419,05</w:t>
            </w:r>
          </w:p>
        </w:tc>
        <w:tc>
          <w:tcPr>
            <w:tcW w:w="992" w:type="dxa"/>
            <w:tcBorders>
              <w:top w:val="single" w:sz="4" w:space="0" w:color="auto"/>
              <w:left w:val="single" w:sz="4" w:space="0" w:color="auto"/>
              <w:bottom w:val="single" w:sz="4" w:space="0" w:color="auto"/>
              <w:right w:val="single" w:sz="4" w:space="0" w:color="auto"/>
            </w:tcBorders>
            <w:vAlign w:val="center"/>
          </w:tcPr>
          <w:p w14:paraId="65B22CD1" w14:textId="77777777" w:rsidR="00AA5400" w:rsidRPr="00AA5400" w:rsidRDefault="00AA5400" w:rsidP="00AA5400">
            <w:pPr>
              <w:jc w:val="center"/>
              <w:rPr>
                <w:color w:val="000000"/>
                <w:lang w:eastAsia="ro-RO"/>
              </w:rPr>
            </w:pPr>
            <w:r w:rsidRPr="00AA5400">
              <w:rPr>
                <w:color w:val="000000"/>
                <w:lang w:eastAsia="ro-RO"/>
              </w:rPr>
              <w:t>0,67</w:t>
            </w:r>
          </w:p>
        </w:tc>
        <w:tc>
          <w:tcPr>
            <w:tcW w:w="993" w:type="dxa"/>
            <w:tcBorders>
              <w:top w:val="single" w:sz="4" w:space="0" w:color="auto"/>
              <w:left w:val="single" w:sz="4" w:space="0" w:color="auto"/>
              <w:bottom w:val="single" w:sz="4" w:space="0" w:color="auto"/>
              <w:right w:val="single" w:sz="4" w:space="0" w:color="auto"/>
            </w:tcBorders>
            <w:noWrap/>
            <w:vAlign w:val="center"/>
          </w:tcPr>
          <w:p w14:paraId="7F6E4835" w14:textId="77777777" w:rsidR="00AA5400" w:rsidRPr="00AA5400" w:rsidRDefault="00AA5400" w:rsidP="00AA5400">
            <w:pPr>
              <w:jc w:val="center"/>
              <w:rPr>
                <w:color w:val="000000"/>
                <w:lang w:eastAsia="ro-RO"/>
              </w:rPr>
            </w:pPr>
            <w:r w:rsidRPr="00AA5400">
              <w:rPr>
                <w:color w:val="000000"/>
                <w:lang w:eastAsia="ro-RO"/>
              </w:rPr>
              <w:t>1</w:t>
            </w:r>
          </w:p>
        </w:tc>
        <w:tc>
          <w:tcPr>
            <w:tcW w:w="992" w:type="dxa"/>
            <w:tcBorders>
              <w:top w:val="single" w:sz="4" w:space="0" w:color="auto"/>
              <w:left w:val="single" w:sz="4" w:space="0" w:color="auto"/>
              <w:bottom w:val="single" w:sz="4" w:space="0" w:color="auto"/>
              <w:right w:val="single" w:sz="4" w:space="0" w:color="auto"/>
            </w:tcBorders>
            <w:vAlign w:val="center"/>
          </w:tcPr>
          <w:p w14:paraId="44D503E0" w14:textId="77777777" w:rsidR="00AA5400" w:rsidRPr="00AA5400" w:rsidRDefault="00AA5400" w:rsidP="00AA5400">
            <w:pPr>
              <w:ind w:hanging="104"/>
              <w:jc w:val="center"/>
              <w:rPr>
                <w:color w:val="000000"/>
                <w:lang w:eastAsia="ro-RO"/>
              </w:rPr>
            </w:pPr>
            <w:r w:rsidRPr="00AA5400">
              <w:rPr>
                <w:color w:val="000000"/>
                <w:lang w:eastAsia="ro-RO"/>
              </w:rPr>
              <w:t>1</w:t>
            </w:r>
          </w:p>
        </w:tc>
        <w:tc>
          <w:tcPr>
            <w:tcW w:w="1134" w:type="dxa"/>
            <w:tcBorders>
              <w:top w:val="single" w:sz="4" w:space="0" w:color="auto"/>
              <w:left w:val="single" w:sz="4" w:space="0" w:color="auto"/>
              <w:bottom w:val="single" w:sz="4" w:space="0" w:color="auto"/>
              <w:right w:val="single" w:sz="4" w:space="0" w:color="auto"/>
            </w:tcBorders>
            <w:vAlign w:val="center"/>
          </w:tcPr>
          <w:p w14:paraId="3B02947F" w14:textId="77777777" w:rsidR="00AA5400" w:rsidRPr="00AA5400" w:rsidRDefault="00AA5400" w:rsidP="00AA5400">
            <w:pPr>
              <w:ind w:hanging="104"/>
              <w:jc w:val="center"/>
              <w:rPr>
                <w:color w:val="000000"/>
                <w:lang w:eastAsia="ro-RO"/>
              </w:rPr>
            </w:pPr>
            <w:r w:rsidRPr="00AA5400">
              <w:rPr>
                <w:color w:val="000000"/>
                <w:lang w:eastAsia="ro-RO"/>
              </w:rPr>
              <w:t>1</w:t>
            </w:r>
          </w:p>
        </w:tc>
        <w:tc>
          <w:tcPr>
            <w:tcW w:w="992" w:type="dxa"/>
            <w:tcBorders>
              <w:top w:val="single" w:sz="4" w:space="0" w:color="auto"/>
              <w:left w:val="single" w:sz="4" w:space="0" w:color="auto"/>
              <w:bottom w:val="single" w:sz="4" w:space="0" w:color="auto"/>
              <w:right w:val="single" w:sz="4" w:space="0" w:color="auto"/>
            </w:tcBorders>
            <w:vAlign w:val="center"/>
          </w:tcPr>
          <w:p w14:paraId="6D07AA18" w14:textId="77777777" w:rsidR="00AA5400" w:rsidRPr="00AA5400" w:rsidRDefault="00AA5400" w:rsidP="00AA5400">
            <w:pPr>
              <w:ind w:hanging="104"/>
              <w:jc w:val="center"/>
              <w:rPr>
                <w:color w:val="000000"/>
                <w:lang w:eastAsia="ro-RO"/>
              </w:rPr>
            </w:pPr>
            <w:r w:rsidRPr="00AA5400">
              <w:rPr>
                <w:color w:val="000000"/>
                <w:lang w:eastAsia="ro-RO"/>
              </w:rPr>
              <w:t>1</w:t>
            </w:r>
          </w:p>
        </w:tc>
        <w:tc>
          <w:tcPr>
            <w:tcW w:w="1134" w:type="dxa"/>
            <w:tcBorders>
              <w:top w:val="single" w:sz="4" w:space="0" w:color="auto"/>
              <w:left w:val="single" w:sz="4" w:space="0" w:color="auto"/>
              <w:bottom w:val="single" w:sz="4" w:space="0" w:color="auto"/>
              <w:right w:val="single" w:sz="4" w:space="0" w:color="auto"/>
            </w:tcBorders>
            <w:vAlign w:val="center"/>
          </w:tcPr>
          <w:p w14:paraId="5A155261" w14:textId="77777777" w:rsidR="00AA5400" w:rsidRPr="00AA5400" w:rsidRDefault="00AA5400" w:rsidP="00AA5400">
            <w:pPr>
              <w:ind w:hanging="104"/>
              <w:jc w:val="center"/>
              <w:rPr>
                <w:color w:val="000000"/>
                <w:lang w:eastAsia="ro-RO"/>
              </w:rPr>
            </w:pPr>
            <w:r w:rsidRPr="00AA5400">
              <w:rPr>
                <w:color w:val="000000"/>
                <w:lang w:eastAsia="ro-RO"/>
              </w:rPr>
              <w:t>4</w:t>
            </w:r>
          </w:p>
        </w:tc>
        <w:tc>
          <w:tcPr>
            <w:tcW w:w="1134" w:type="dxa"/>
            <w:tcBorders>
              <w:top w:val="single" w:sz="4" w:space="0" w:color="auto"/>
              <w:left w:val="single" w:sz="4" w:space="0" w:color="auto"/>
              <w:bottom w:val="single" w:sz="4" w:space="0" w:color="auto"/>
              <w:right w:val="single" w:sz="4" w:space="0" w:color="auto"/>
            </w:tcBorders>
            <w:noWrap/>
            <w:vAlign w:val="center"/>
          </w:tcPr>
          <w:p w14:paraId="7F063039" w14:textId="77777777" w:rsidR="00AA5400" w:rsidRPr="00AA5400" w:rsidRDefault="00AA5400" w:rsidP="00AA5400">
            <w:pPr>
              <w:ind w:hanging="104"/>
              <w:jc w:val="center"/>
              <w:rPr>
                <w:color w:val="000000"/>
                <w:lang w:eastAsia="ro-RO"/>
              </w:rPr>
            </w:pPr>
            <w:r w:rsidRPr="00AA5400">
              <w:rPr>
                <w:color w:val="000000"/>
                <w:lang w:eastAsia="ro-RO"/>
              </w:rPr>
              <w:t>13676,20</w:t>
            </w:r>
          </w:p>
        </w:tc>
        <w:tc>
          <w:tcPr>
            <w:tcW w:w="1418" w:type="dxa"/>
            <w:tcBorders>
              <w:top w:val="single" w:sz="4" w:space="0" w:color="auto"/>
              <w:left w:val="single" w:sz="4" w:space="0" w:color="auto"/>
              <w:bottom w:val="single" w:sz="4" w:space="0" w:color="auto"/>
              <w:right w:val="single" w:sz="4" w:space="0" w:color="auto"/>
            </w:tcBorders>
            <w:vAlign w:val="center"/>
          </w:tcPr>
          <w:p w14:paraId="2B74E482" w14:textId="77777777" w:rsidR="00AA5400" w:rsidRPr="00AA5400" w:rsidRDefault="00AA5400" w:rsidP="00AA5400">
            <w:pPr>
              <w:ind w:hanging="107"/>
              <w:jc w:val="center"/>
              <w:rPr>
                <w:color w:val="000000"/>
                <w:lang w:eastAsia="ro-RO"/>
              </w:rPr>
            </w:pPr>
            <w:r w:rsidRPr="00AA5400">
              <w:rPr>
                <w:color w:val="000000"/>
                <w:lang w:eastAsia="ro-RO"/>
              </w:rPr>
              <w:t>9.163,05</w:t>
            </w:r>
          </w:p>
        </w:tc>
        <w:tc>
          <w:tcPr>
            <w:tcW w:w="1559" w:type="dxa"/>
            <w:tcBorders>
              <w:top w:val="single" w:sz="4" w:space="0" w:color="auto"/>
              <w:left w:val="single" w:sz="4" w:space="0" w:color="auto"/>
              <w:bottom w:val="single" w:sz="4" w:space="0" w:color="auto"/>
              <w:right w:val="single" w:sz="4" w:space="0" w:color="auto"/>
            </w:tcBorders>
            <w:vAlign w:val="center"/>
          </w:tcPr>
          <w:p w14:paraId="3E6F14FC" w14:textId="77777777" w:rsidR="00AA5400" w:rsidRPr="00AA5400" w:rsidRDefault="00AA5400" w:rsidP="00AA5400">
            <w:pPr>
              <w:jc w:val="center"/>
              <w:rPr>
                <w:color w:val="000000"/>
                <w:lang w:eastAsia="ro-RO"/>
              </w:rPr>
            </w:pPr>
            <w:r w:rsidRPr="00AA5400">
              <w:rPr>
                <w:color w:val="000000"/>
                <w:lang w:eastAsia="ro-RO"/>
              </w:rPr>
              <w:t>11.087,30</w:t>
            </w:r>
          </w:p>
        </w:tc>
        <w:tc>
          <w:tcPr>
            <w:tcW w:w="236" w:type="dxa"/>
            <w:tcBorders>
              <w:left w:val="single" w:sz="4" w:space="0" w:color="auto"/>
            </w:tcBorders>
            <w:vAlign w:val="center"/>
          </w:tcPr>
          <w:p w14:paraId="4684E582" w14:textId="77777777" w:rsidR="00AA5400" w:rsidRPr="00AA5400" w:rsidRDefault="00AA5400" w:rsidP="00AA5400">
            <w:pPr>
              <w:rPr>
                <w:lang w:eastAsia="ro-RO"/>
              </w:rPr>
            </w:pPr>
          </w:p>
        </w:tc>
      </w:tr>
      <w:tr w:rsidR="00AA5400" w:rsidRPr="00AA5400" w14:paraId="1E27B183" w14:textId="77777777" w:rsidTr="00AA5400">
        <w:trPr>
          <w:trHeight w:val="560"/>
        </w:trPr>
        <w:tc>
          <w:tcPr>
            <w:tcW w:w="12611" w:type="dxa"/>
            <w:gridSpan w:val="12"/>
            <w:tcBorders>
              <w:top w:val="single" w:sz="4" w:space="0" w:color="auto"/>
              <w:left w:val="single" w:sz="4" w:space="0" w:color="auto"/>
              <w:bottom w:val="single" w:sz="4" w:space="0" w:color="auto"/>
              <w:right w:val="single" w:sz="4" w:space="0" w:color="auto"/>
            </w:tcBorders>
          </w:tcPr>
          <w:p w14:paraId="178D5A98" w14:textId="77777777" w:rsidR="00AA5400" w:rsidRPr="00AA5400" w:rsidRDefault="00AA5400" w:rsidP="00AA5400">
            <w:pPr>
              <w:jc w:val="center"/>
              <w:rPr>
                <w:color w:val="000000"/>
                <w:lang w:eastAsia="ro-RO"/>
              </w:rPr>
            </w:pPr>
            <w:r w:rsidRPr="00AA5400">
              <w:rPr>
                <w:color w:val="000000"/>
                <w:lang w:eastAsia="ro-RO"/>
              </w:rPr>
              <w:t>Total valoare contract subsecvent fara TVA -Centre Copii</w:t>
            </w: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24D935B0" w14:textId="77777777" w:rsidR="00AA5400" w:rsidRPr="00AA5400" w:rsidRDefault="00AA5400" w:rsidP="00AA5400">
            <w:pPr>
              <w:jc w:val="center"/>
              <w:rPr>
                <w:b/>
                <w:bCs/>
                <w:color w:val="000000"/>
                <w:lang w:eastAsia="ro-RO"/>
              </w:rPr>
            </w:pPr>
            <w:r w:rsidRPr="00AA5400">
              <w:rPr>
                <w:b/>
                <w:bCs/>
                <w:color w:val="000000"/>
                <w:lang w:eastAsia="ro-RO"/>
              </w:rPr>
              <w:t>9.163,05</w:t>
            </w:r>
          </w:p>
        </w:tc>
        <w:tc>
          <w:tcPr>
            <w:tcW w:w="236" w:type="dxa"/>
            <w:tcBorders>
              <w:left w:val="single" w:sz="4" w:space="0" w:color="auto"/>
            </w:tcBorders>
            <w:vAlign w:val="center"/>
          </w:tcPr>
          <w:p w14:paraId="3BED6AD1" w14:textId="77777777" w:rsidR="00AA5400" w:rsidRPr="00AA5400" w:rsidRDefault="00AA5400" w:rsidP="00AA5400">
            <w:pPr>
              <w:rPr>
                <w:lang w:eastAsia="ro-RO"/>
              </w:rPr>
            </w:pPr>
          </w:p>
        </w:tc>
      </w:tr>
      <w:tr w:rsidR="00AA5400" w:rsidRPr="00AA5400" w14:paraId="7B8FF808" w14:textId="77777777" w:rsidTr="00AA5400">
        <w:trPr>
          <w:trHeight w:val="560"/>
        </w:trPr>
        <w:tc>
          <w:tcPr>
            <w:tcW w:w="12611" w:type="dxa"/>
            <w:gridSpan w:val="12"/>
            <w:tcBorders>
              <w:top w:val="single" w:sz="4" w:space="0" w:color="auto"/>
              <w:left w:val="single" w:sz="4" w:space="0" w:color="auto"/>
              <w:bottom w:val="single" w:sz="4" w:space="0" w:color="auto"/>
              <w:right w:val="single" w:sz="4" w:space="0" w:color="auto"/>
            </w:tcBorders>
          </w:tcPr>
          <w:p w14:paraId="73D1C368" w14:textId="77777777" w:rsidR="00AA5400" w:rsidRPr="00AA5400" w:rsidRDefault="00AA5400" w:rsidP="00AA5400">
            <w:pPr>
              <w:jc w:val="center"/>
              <w:rPr>
                <w:color w:val="000000"/>
                <w:lang w:eastAsia="ro-RO"/>
              </w:rPr>
            </w:pPr>
            <w:r w:rsidRPr="00AA5400">
              <w:rPr>
                <w:color w:val="000000"/>
                <w:lang w:eastAsia="ro-RO"/>
              </w:rPr>
              <w:t>Total valoare contract subsecvent cu TVA -  Centre Copii</w:t>
            </w: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51425E4C" w14:textId="77777777" w:rsidR="00AA5400" w:rsidRPr="00AA5400" w:rsidRDefault="00AA5400" w:rsidP="00AA5400">
            <w:pPr>
              <w:jc w:val="center"/>
              <w:rPr>
                <w:b/>
                <w:bCs/>
                <w:color w:val="000000"/>
                <w:lang w:eastAsia="ro-RO"/>
              </w:rPr>
            </w:pPr>
            <w:r w:rsidRPr="00AA5400">
              <w:rPr>
                <w:b/>
                <w:bCs/>
                <w:color w:val="000000"/>
                <w:lang w:eastAsia="ro-RO"/>
              </w:rPr>
              <w:t>11.087,30</w:t>
            </w:r>
          </w:p>
        </w:tc>
        <w:tc>
          <w:tcPr>
            <w:tcW w:w="236" w:type="dxa"/>
            <w:tcBorders>
              <w:left w:val="single" w:sz="4" w:space="0" w:color="auto"/>
            </w:tcBorders>
            <w:vAlign w:val="center"/>
          </w:tcPr>
          <w:p w14:paraId="7A286AA3" w14:textId="77777777" w:rsidR="00AA5400" w:rsidRPr="00AA5400" w:rsidRDefault="00AA5400" w:rsidP="00AA5400">
            <w:pPr>
              <w:rPr>
                <w:lang w:eastAsia="ro-RO"/>
              </w:rPr>
            </w:pPr>
          </w:p>
        </w:tc>
      </w:tr>
    </w:tbl>
    <w:p w14:paraId="4D50BC12" w14:textId="77777777" w:rsidR="00AA5400" w:rsidRPr="00AA5400" w:rsidRDefault="00AA5400" w:rsidP="005D0FD5">
      <w:pPr>
        <w:overflowPunct w:val="0"/>
        <w:autoSpaceDE w:val="0"/>
        <w:adjustRightInd w:val="0"/>
        <w:ind w:left="-142" w:firstLine="142"/>
        <w:jc w:val="both"/>
        <w:rPr>
          <w:bCs/>
          <w:lang w:val="en-US"/>
        </w:rPr>
      </w:pPr>
    </w:p>
    <w:p w14:paraId="4AD5AD12" w14:textId="6B219E92" w:rsidR="005D0FD5" w:rsidRPr="00AA5400" w:rsidRDefault="005D0FD5" w:rsidP="00AA5400">
      <w:pPr>
        <w:overflowPunct w:val="0"/>
        <w:autoSpaceDE w:val="0"/>
        <w:adjustRightInd w:val="0"/>
        <w:ind w:firstLine="708"/>
        <w:jc w:val="both"/>
        <w:rPr>
          <w:bCs/>
          <w:lang w:val="en-US"/>
        </w:rPr>
      </w:pPr>
      <w:proofErr w:type="spellStart"/>
      <w:r w:rsidRPr="00AA5400">
        <w:rPr>
          <w:bCs/>
          <w:lang w:val="en-US"/>
        </w:rPr>
        <w:t>Achizitor</w:t>
      </w:r>
      <w:proofErr w:type="spellEnd"/>
      <w:r w:rsidRPr="00AA5400">
        <w:rPr>
          <w:bCs/>
          <w:lang w:val="en-US"/>
        </w:rPr>
        <w:tab/>
        <w:t xml:space="preserve"> </w:t>
      </w:r>
      <w:r w:rsidRPr="00AA5400">
        <w:rPr>
          <w:bCs/>
          <w:lang w:val="en-US"/>
        </w:rPr>
        <w:tab/>
        <w:t xml:space="preserve">   </w:t>
      </w:r>
      <w:r w:rsidRPr="00AA5400">
        <w:rPr>
          <w:bCs/>
          <w:lang w:val="en-US"/>
        </w:rPr>
        <w:tab/>
      </w:r>
      <w:r w:rsidRPr="00AA5400">
        <w:rPr>
          <w:bCs/>
          <w:lang w:val="en-US"/>
        </w:rPr>
        <w:tab/>
        <w:t xml:space="preserve">          </w:t>
      </w:r>
      <w:r w:rsidRPr="00AA5400">
        <w:rPr>
          <w:bCs/>
          <w:lang w:val="en-US"/>
        </w:rPr>
        <w:tab/>
        <w:t xml:space="preserve">            </w:t>
      </w:r>
      <w:r w:rsidRPr="00AA5400">
        <w:rPr>
          <w:bCs/>
          <w:lang w:val="en-US"/>
        </w:rPr>
        <w:tab/>
      </w:r>
      <w:r w:rsidR="00AA5400">
        <w:rPr>
          <w:bCs/>
          <w:lang w:val="en-US"/>
        </w:rPr>
        <w:tab/>
      </w:r>
      <w:r w:rsidR="00AA5400">
        <w:rPr>
          <w:bCs/>
          <w:lang w:val="en-US"/>
        </w:rPr>
        <w:tab/>
      </w:r>
      <w:r w:rsidR="00AA5400">
        <w:rPr>
          <w:bCs/>
          <w:lang w:val="en-US"/>
        </w:rPr>
        <w:tab/>
      </w:r>
      <w:proofErr w:type="spellStart"/>
      <w:r w:rsidRPr="00AA5400">
        <w:rPr>
          <w:bCs/>
          <w:lang w:val="en-US"/>
        </w:rPr>
        <w:t>Prestator</w:t>
      </w:r>
      <w:proofErr w:type="spellEnd"/>
    </w:p>
    <w:p w14:paraId="025D65AF" w14:textId="746C5D5F" w:rsidR="005D0FD5" w:rsidRPr="00AA5400" w:rsidRDefault="005D0FD5" w:rsidP="00AA5400">
      <w:pPr>
        <w:overflowPunct w:val="0"/>
        <w:autoSpaceDE w:val="0"/>
        <w:adjustRightInd w:val="0"/>
        <w:ind w:left="-142" w:firstLine="850"/>
        <w:jc w:val="both"/>
        <w:rPr>
          <w:bCs/>
          <w:lang w:val="en-US"/>
        </w:rPr>
      </w:pPr>
      <w:r w:rsidRPr="00AA5400">
        <w:rPr>
          <w:bCs/>
          <w:lang w:val="en-US"/>
        </w:rPr>
        <w:t>DGASPC SECTOR 2</w:t>
      </w:r>
      <w:proofErr w:type="gramStart"/>
      <w:r w:rsidRPr="00AA5400">
        <w:rPr>
          <w:bCs/>
          <w:lang w:val="en-US"/>
        </w:rPr>
        <w:tab/>
        <w:t xml:space="preserve">  </w:t>
      </w:r>
      <w:r w:rsidRPr="00AA5400">
        <w:rPr>
          <w:bCs/>
          <w:lang w:val="en-US"/>
        </w:rPr>
        <w:tab/>
      </w:r>
      <w:proofErr w:type="gramEnd"/>
      <w:r w:rsidRPr="00AA5400">
        <w:rPr>
          <w:bCs/>
          <w:lang w:val="en-US"/>
        </w:rPr>
        <w:tab/>
      </w:r>
      <w:r w:rsidRPr="00AA5400">
        <w:rPr>
          <w:bCs/>
          <w:lang w:val="en-US"/>
        </w:rPr>
        <w:tab/>
        <w:t xml:space="preserve">       </w:t>
      </w:r>
      <w:r w:rsidRPr="00AA5400">
        <w:rPr>
          <w:bCs/>
          <w:lang w:val="en-US"/>
        </w:rPr>
        <w:tab/>
      </w:r>
      <w:r w:rsidR="00D96E47" w:rsidRPr="00AA5400">
        <w:rPr>
          <w:bCs/>
          <w:lang w:val="en-US"/>
        </w:rPr>
        <w:tab/>
      </w:r>
      <w:r w:rsidR="00AA5400">
        <w:rPr>
          <w:bCs/>
          <w:lang w:val="en-US"/>
        </w:rPr>
        <w:tab/>
      </w:r>
      <w:r w:rsidR="00AA5400">
        <w:rPr>
          <w:bCs/>
          <w:lang w:val="en-US"/>
        </w:rPr>
        <w:tab/>
      </w:r>
      <w:r w:rsidR="00AA5400">
        <w:rPr>
          <w:bCs/>
          <w:lang w:val="en-US"/>
        </w:rPr>
        <w:tab/>
      </w:r>
      <w:r w:rsidRPr="00953F84">
        <w:rPr>
          <w:bCs/>
          <w:iCs/>
        </w:rPr>
        <w:t xml:space="preserve">SABLAM </w:t>
      </w:r>
      <w:proofErr w:type="gramStart"/>
      <w:r w:rsidRPr="00953F84">
        <w:rPr>
          <w:bCs/>
          <w:iCs/>
        </w:rPr>
        <w:t>TOT  S.R.L.</w:t>
      </w:r>
      <w:proofErr w:type="gramEnd"/>
    </w:p>
    <w:p w14:paraId="54128B64" w14:textId="76BED15D" w:rsidR="005D0FD5" w:rsidRPr="00AA5400" w:rsidRDefault="005D0FD5" w:rsidP="00AA5400">
      <w:pPr>
        <w:overflowPunct w:val="0"/>
        <w:autoSpaceDE w:val="0"/>
        <w:adjustRightInd w:val="0"/>
        <w:ind w:left="-142" w:firstLine="850"/>
        <w:jc w:val="both"/>
        <w:rPr>
          <w:bCs/>
          <w:lang w:val="en-US"/>
        </w:rPr>
      </w:pPr>
      <w:r w:rsidRPr="00AA5400">
        <w:rPr>
          <w:bCs/>
          <w:lang w:val="en-US"/>
        </w:rPr>
        <w:t>Director General,</w:t>
      </w:r>
      <w:r w:rsidRPr="00AA5400">
        <w:rPr>
          <w:bCs/>
          <w:lang w:val="en-US"/>
        </w:rPr>
        <w:tab/>
      </w:r>
      <w:r w:rsidRPr="00AA5400">
        <w:rPr>
          <w:bCs/>
          <w:lang w:val="en-US"/>
        </w:rPr>
        <w:tab/>
      </w:r>
      <w:r w:rsidRPr="00AA5400">
        <w:rPr>
          <w:bCs/>
          <w:lang w:val="en-US"/>
        </w:rPr>
        <w:tab/>
      </w:r>
      <w:r w:rsidRPr="00AA5400">
        <w:rPr>
          <w:bCs/>
          <w:lang w:val="en-US"/>
        </w:rPr>
        <w:tab/>
      </w:r>
      <w:r w:rsidRPr="00AA5400">
        <w:rPr>
          <w:bCs/>
          <w:lang w:val="en-US"/>
        </w:rPr>
        <w:tab/>
      </w:r>
      <w:r w:rsidR="00D96E47" w:rsidRPr="00AA5400">
        <w:rPr>
          <w:bCs/>
          <w:lang w:val="en-US"/>
        </w:rPr>
        <w:tab/>
      </w:r>
      <w:r w:rsidR="00AA5400">
        <w:rPr>
          <w:bCs/>
          <w:lang w:val="en-US"/>
        </w:rPr>
        <w:tab/>
      </w:r>
      <w:r w:rsidR="00AA5400">
        <w:rPr>
          <w:bCs/>
          <w:lang w:val="en-US"/>
        </w:rPr>
        <w:tab/>
      </w:r>
      <w:r w:rsidR="00AA5400">
        <w:rPr>
          <w:bCs/>
          <w:lang w:val="en-US"/>
        </w:rPr>
        <w:tab/>
      </w:r>
      <w:r w:rsidRPr="00AA5400">
        <w:rPr>
          <w:bCs/>
          <w:lang w:val="en-US"/>
        </w:rPr>
        <w:t>Administrator,</w:t>
      </w:r>
    </w:p>
    <w:p w14:paraId="7FE96122" w14:textId="77777777" w:rsidR="00AA5400" w:rsidRDefault="00AA5400" w:rsidP="00AA5400">
      <w:pPr>
        <w:overflowPunct w:val="0"/>
        <w:autoSpaceDE w:val="0"/>
        <w:spacing w:line="360" w:lineRule="auto"/>
        <w:rPr>
          <w:b/>
        </w:rPr>
        <w:sectPr w:rsidR="00AA5400" w:rsidSect="00AA5400">
          <w:pgSz w:w="16838" w:h="11906" w:orient="landscape"/>
          <w:pgMar w:top="1134" w:right="425" w:bottom="567" w:left="425" w:header="709" w:footer="709" w:gutter="340"/>
          <w:cols w:space="708"/>
        </w:sectPr>
      </w:pPr>
    </w:p>
    <w:p w14:paraId="66EEC461" w14:textId="77777777" w:rsidR="002D0454" w:rsidRPr="00D96E47" w:rsidRDefault="002D0454">
      <w:pPr>
        <w:overflowPunct w:val="0"/>
        <w:autoSpaceDE w:val="0"/>
        <w:spacing w:line="360" w:lineRule="auto"/>
        <w:jc w:val="center"/>
        <w:rPr>
          <w:b/>
        </w:rPr>
      </w:pPr>
    </w:p>
    <w:p w14:paraId="2D855CFC" w14:textId="77777777" w:rsidR="008066A4" w:rsidRDefault="008066A4" w:rsidP="00583463">
      <w:pPr>
        <w:suppressAutoHyphens w:val="0"/>
        <w:autoSpaceDN/>
        <w:jc w:val="both"/>
        <w:textAlignment w:val="auto"/>
        <w:rPr>
          <w:b/>
          <w:bCs/>
          <w:lang w:eastAsia="ro-RO"/>
        </w:rPr>
      </w:pPr>
    </w:p>
    <w:p w14:paraId="657C03B4" w14:textId="0D883FC3" w:rsidR="00583463" w:rsidRPr="00D96E47" w:rsidRDefault="00583463" w:rsidP="00583463">
      <w:pPr>
        <w:suppressAutoHyphens w:val="0"/>
        <w:autoSpaceDN/>
        <w:jc w:val="both"/>
        <w:textAlignment w:val="auto"/>
        <w:rPr>
          <w:b/>
          <w:bCs/>
          <w:lang w:eastAsia="ro-RO"/>
        </w:rPr>
      </w:pPr>
      <w:r w:rsidRPr="00D96E47">
        <w:rPr>
          <w:b/>
          <w:bCs/>
          <w:lang w:eastAsia="ro-RO"/>
        </w:rPr>
        <w:t xml:space="preserve">Anexa 2 la Contractul subsecvent nr.  </w:t>
      </w:r>
      <w:r w:rsidR="00392903">
        <w:rPr>
          <w:b/>
          <w:bCs/>
          <w:lang w:eastAsia="ro-RO"/>
        </w:rPr>
        <w:t>87/187858/22.05.2026</w:t>
      </w:r>
      <w:r w:rsidRPr="00D96E47">
        <w:rPr>
          <w:b/>
          <w:bCs/>
          <w:lang w:eastAsia="ro-RO"/>
        </w:rPr>
        <w:t xml:space="preserve">  </w:t>
      </w:r>
      <w:r w:rsidR="00ED41CC" w:rsidRPr="00D96E47">
        <w:rPr>
          <w:b/>
          <w:bCs/>
          <w:lang w:eastAsia="ro-RO"/>
        </w:rPr>
        <w:t>al</w:t>
      </w:r>
      <w:r w:rsidRPr="00D96E47">
        <w:rPr>
          <w:b/>
          <w:bCs/>
          <w:lang w:eastAsia="ro-RO"/>
        </w:rPr>
        <w:t xml:space="preserve"> AC nr.86/320414/05.11.2024</w:t>
      </w:r>
    </w:p>
    <w:p w14:paraId="79EBC89C" w14:textId="77777777" w:rsidR="00583463" w:rsidRPr="00D96E47" w:rsidRDefault="00583463" w:rsidP="00583463">
      <w:pPr>
        <w:overflowPunct w:val="0"/>
        <w:autoSpaceDE w:val="0"/>
        <w:spacing w:line="360" w:lineRule="auto"/>
        <w:jc w:val="both"/>
        <w:rPr>
          <w:b/>
        </w:rPr>
      </w:pPr>
    </w:p>
    <w:p w14:paraId="2B684185" w14:textId="77777777" w:rsidR="00583463" w:rsidRPr="00D96E47" w:rsidRDefault="00583463" w:rsidP="00583463">
      <w:pPr>
        <w:overflowPunct w:val="0"/>
        <w:autoSpaceDE w:val="0"/>
        <w:spacing w:line="360" w:lineRule="auto"/>
        <w:jc w:val="both"/>
        <w:rPr>
          <w:b/>
        </w:rPr>
      </w:pPr>
    </w:p>
    <w:p w14:paraId="5CBAB847" w14:textId="77777777" w:rsidR="00583463" w:rsidRPr="00D96E47" w:rsidRDefault="00583463" w:rsidP="00583463">
      <w:pPr>
        <w:overflowPunct w:val="0"/>
        <w:autoSpaceDE w:val="0"/>
        <w:spacing w:line="360" w:lineRule="auto"/>
        <w:jc w:val="both"/>
        <w:rPr>
          <w:b/>
        </w:rPr>
      </w:pPr>
    </w:p>
    <w:p w14:paraId="6910A211" w14:textId="59A65293" w:rsidR="006033A2" w:rsidRPr="00D96E47" w:rsidRDefault="00000000" w:rsidP="00717C66">
      <w:pPr>
        <w:overflowPunct w:val="0"/>
        <w:autoSpaceDE w:val="0"/>
        <w:spacing w:line="360" w:lineRule="auto"/>
        <w:jc w:val="center"/>
        <w:rPr>
          <w:b/>
        </w:rPr>
      </w:pPr>
      <w:r w:rsidRPr="00D96E47">
        <w:rPr>
          <w:b/>
        </w:rPr>
        <w:t>GRAFIC DE PRESTARE</w:t>
      </w:r>
    </w:p>
    <w:p w14:paraId="3E26445C" w14:textId="237F3270" w:rsidR="006033A2" w:rsidRPr="00D96E47" w:rsidRDefault="00000000" w:rsidP="00717C66">
      <w:pPr>
        <w:overflowPunct w:val="0"/>
        <w:autoSpaceDE w:val="0"/>
        <w:spacing w:line="360" w:lineRule="auto"/>
        <w:jc w:val="center"/>
        <w:rPr>
          <w:b/>
        </w:rPr>
      </w:pPr>
      <w:r w:rsidRPr="00D96E47">
        <w:rPr>
          <w:b/>
        </w:rPr>
        <w:t xml:space="preserve">LOT </w:t>
      </w:r>
      <w:r w:rsidR="00566BE1" w:rsidRPr="00D96E47">
        <w:rPr>
          <w:b/>
        </w:rPr>
        <w:t>5</w:t>
      </w:r>
      <w:r w:rsidR="003D2A77" w:rsidRPr="00D96E47">
        <w:rPr>
          <w:b/>
        </w:rPr>
        <w:t>-</w:t>
      </w:r>
      <w:r w:rsidR="00443F19" w:rsidRPr="00D96E47">
        <w:rPr>
          <w:rFonts w:eastAsia="Calibri"/>
          <w:b/>
          <w:bCs/>
        </w:rPr>
        <w:t xml:space="preserve"> Servicii de dezinfecție prin </w:t>
      </w:r>
      <w:r w:rsidR="00566BE1" w:rsidRPr="00D96E47">
        <w:rPr>
          <w:rFonts w:eastAsia="Calibri"/>
          <w:b/>
          <w:bCs/>
        </w:rPr>
        <w:t>pulverizare</w:t>
      </w:r>
    </w:p>
    <w:p w14:paraId="5D19639F" w14:textId="77777777" w:rsidR="006033A2" w:rsidRPr="00D96E47" w:rsidRDefault="00000000" w:rsidP="00583463">
      <w:pPr>
        <w:overflowPunct w:val="0"/>
        <w:autoSpaceDE w:val="0"/>
        <w:jc w:val="both"/>
      </w:pPr>
      <w:r w:rsidRPr="00D96E47">
        <w:t>_________________________________________________________________________________</w:t>
      </w:r>
    </w:p>
    <w:p w14:paraId="320FC1AD" w14:textId="16988FF0" w:rsidR="006033A2" w:rsidRPr="00D96E47" w:rsidRDefault="00000000" w:rsidP="00583463">
      <w:pPr>
        <w:overflowPunct w:val="0"/>
        <w:autoSpaceDE w:val="0"/>
        <w:jc w:val="both"/>
      </w:pPr>
      <w:r w:rsidRPr="00D96E47">
        <w:t>Nr.</w:t>
      </w:r>
      <w:r w:rsidRPr="00D96E47">
        <w:tab/>
        <w:t>Denumirea</w:t>
      </w:r>
      <w:r w:rsidRPr="00D96E47">
        <w:tab/>
      </w:r>
      <w:r w:rsidR="003D2A77" w:rsidRPr="00D96E47">
        <w:t xml:space="preserve">                 </w:t>
      </w:r>
      <w:r w:rsidRPr="00D96E47">
        <w:t xml:space="preserve">Cantitatea </w:t>
      </w:r>
      <w:r w:rsidRPr="00D96E47">
        <w:tab/>
      </w:r>
      <w:r w:rsidRPr="00D96E47">
        <w:tab/>
        <w:t xml:space="preserve">    Perioada de zile calendaristice  necesara</w:t>
      </w:r>
    </w:p>
    <w:p w14:paraId="2185C771" w14:textId="390C4C15" w:rsidR="006033A2" w:rsidRPr="00D96E47" w:rsidRDefault="00000000" w:rsidP="00583463">
      <w:pPr>
        <w:overflowPunct w:val="0"/>
        <w:autoSpaceDE w:val="0"/>
        <w:jc w:val="both"/>
      </w:pPr>
      <w:r w:rsidRPr="00D96E47">
        <w:t>crt.</w:t>
      </w:r>
      <w:r w:rsidRPr="00D96E47">
        <w:tab/>
        <w:t>serviciului</w:t>
      </w:r>
      <w:r w:rsidRPr="00D96E47">
        <w:tab/>
        <w:t xml:space="preserve">  </w:t>
      </w:r>
      <w:r w:rsidR="003D2A77" w:rsidRPr="00D96E47">
        <w:t xml:space="preserve">               </w:t>
      </w:r>
      <w:r w:rsidRPr="00D96E47">
        <w:t>(U.M.)</w:t>
      </w:r>
      <w:r w:rsidRPr="00D96E47">
        <w:tab/>
        <w:t xml:space="preserve">    </w:t>
      </w:r>
      <w:r w:rsidRPr="00D96E47">
        <w:tab/>
        <w:t xml:space="preserve">                        fiecărei prestări</w:t>
      </w:r>
    </w:p>
    <w:p w14:paraId="6BAB5147" w14:textId="2753DEBB" w:rsidR="006033A2" w:rsidRPr="00D96E47" w:rsidRDefault="00000000" w:rsidP="00583463">
      <w:pPr>
        <w:overflowPunct w:val="0"/>
        <w:autoSpaceDE w:val="0"/>
        <w:jc w:val="both"/>
      </w:pPr>
      <w:r w:rsidRPr="00D96E47">
        <w:t>__________________________________________________________________________</w:t>
      </w:r>
    </w:p>
    <w:p w14:paraId="2B7F59FA" w14:textId="1172FDEF" w:rsidR="003D2A77" w:rsidRPr="00D96E47" w:rsidRDefault="00ED41CC" w:rsidP="00717C66">
      <w:pPr>
        <w:pBdr>
          <w:bottom w:val="single" w:sz="12" w:space="11" w:color="000000"/>
        </w:pBdr>
        <w:overflowPunct w:val="0"/>
        <w:autoSpaceDE w:val="0"/>
        <w:jc w:val="both"/>
      </w:pPr>
      <w:r w:rsidRPr="00D96E47">
        <w:t xml:space="preserve">      </w:t>
      </w:r>
      <w:r w:rsidR="003D2A77" w:rsidRPr="00D96E47">
        <w:t>S</w:t>
      </w:r>
      <w:r w:rsidR="003D2A77" w:rsidRPr="00D96E47">
        <w:rPr>
          <w:rFonts w:eastAsia="Calibri"/>
          <w:b/>
          <w:bCs/>
        </w:rPr>
        <w:t xml:space="preserve">erviciile dezinfecție         </w:t>
      </w:r>
      <w:r w:rsidRPr="00D96E47">
        <w:rPr>
          <w:rFonts w:eastAsia="Calibri"/>
          <w:b/>
          <w:bCs/>
        </w:rPr>
        <w:t xml:space="preserve">        </w:t>
      </w:r>
      <w:r w:rsidR="003D2A77" w:rsidRPr="00D96E47">
        <w:t>trecere</w:t>
      </w:r>
      <w:r w:rsidR="003D2A77" w:rsidRPr="00D96E47">
        <w:tab/>
      </w:r>
      <w:r w:rsidR="001F07D9" w:rsidRPr="00D96E47">
        <w:tab/>
      </w:r>
      <w:r w:rsidR="001F07D9" w:rsidRPr="00D96E47">
        <w:tab/>
      </w:r>
      <w:r w:rsidR="001F07D9" w:rsidRPr="00D96E47">
        <w:tab/>
        <w:t>48 ore</w:t>
      </w:r>
    </w:p>
    <w:p w14:paraId="6C65D309" w14:textId="51A935B3" w:rsidR="006033A2" w:rsidRPr="00D96E47" w:rsidRDefault="003D2A77" w:rsidP="00717C66">
      <w:pPr>
        <w:pBdr>
          <w:bottom w:val="single" w:sz="12" w:space="11" w:color="000000"/>
        </w:pBdr>
        <w:overflowPunct w:val="0"/>
        <w:autoSpaceDE w:val="0"/>
        <w:jc w:val="both"/>
      </w:pPr>
      <w:r w:rsidRPr="00D96E47">
        <w:rPr>
          <w:rFonts w:eastAsia="Calibri"/>
          <w:b/>
          <w:bCs/>
        </w:rPr>
        <w:t xml:space="preserve">         prin </w:t>
      </w:r>
      <w:r w:rsidR="00566BE1" w:rsidRPr="00D96E47">
        <w:rPr>
          <w:rFonts w:eastAsia="Calibri"/>
          <w:b/>
          <w:bCs/>
        </w:rPr>
        <w:t>pulverizare</w:t>
      </w:r>
      <w:r w:rsidR="00EB56A2" w:rsidRPr="00D96E47">
        <w:tab/>
      </w:r>
      <w:r w:rsidRPr="00D96E47">
        <w:tab/>
      </w:r>
    </w:p>
    <w:p w14:paraId="20724407" w14:textId="50B9D726" w:rsidR="00507C80" w:rsidRPr="00D96E47" w:rsidRDefault="003D2A77" w:rsidP="00583463">
      <w:pPr>
        <w:suppressAutoHyphens w:val="0"/>
        <w:autoSpaceDE w:val="0"/>
        <w:adjustRightInd w:val="0"/>
        <w:jc w:val="both"/>
        <w:textAlignment w:val="auto"/>
        <w:rPr>
          <w:rFonts w:eastAsia="Calibri"/>
        </w:rPr>
      </w:pPr>
      <w:r w:rsidRPr="00D96E47">
        <w:rPr>
          <w:rFonts w:eastAsia="Calibri"/>
        </w:rPr>
        <w:t xml:space="preserve">Nota:   </w:t>
      </w:r>
      <w:r w:rsidR="00507C80" w:rsidRPr="00D96E47">
        <w:rPr>
          <w:rFonts w:eastAsia="Calibri"/>
        </w:rPr>
        <w:t>Dezinfecția va urmări distrugerea microorganismelor animale și vegetale producătoare de</w:t>
      </w:r>
      <w:r w:rsidR="00717C66" w:rsidRPr="00D96E47">
        <w:rPr>
          <w:rFonts w:eastAsia="Calibri"/>
        </w:rPr>
        <w:t xml:space="preserve"> </w:t>
      </w:r>
      <w:r w:rsidR="00507C80" w:rsidRPr="00D96E47">
        <w:rPr>
          <w:rFonts w:eastAsia="Calibri"/>
        </w:rPr>
        <w:t>boli, precum și a germenilor microbieni, patogeni și a bacteriilor.</w:t>
      </w:r>
    </w:p>
    <w:p w14:paraId="3076761F" w14:textId="77777777" w:rsidR="00717C66" w:rsidRPr="00D96E47" w:rsidRDefault="00717C66" w:rsidP="00583463">
      <w:pPr>
        <w:suppressAutoHyphens w:val="0"/>
        <w:autoSpaceDE w:val="0"/>
        <w:adjustRightInd w:val="0"/>
        <w:jc w:val="both"/>
        <w:textAlignment w:val="auto"/>
        <w:rPr>
          <w:rFonts w:eastAsia="Calibri"/>
        </w:rPr>
      </w:pPr>
    </w:p>
    <w:p w14:paraId="2301BF4C" w14:textId="41DA9EC3" w:rsidR="00507C80" w:rsidRPr="00D96E47" w:rsidRDefault="006712AD" w:rsidP="00583463">
      <w:pPr>
        <w:suppressAutoHyphens w:val="0"/>
        <w:autoSpaceDE w:val="0"/>
        <w:adjustRightInd w:val="0"/>
        <w:jc w:val="both"/>
        <w:textAlignment w:val="auto"/>
        <w:rPr>
          <w:rFonts w:eastAsia="Calibri"/>
          <w:b/>
          <w:bCs/>
        </w:rPr>
      </w:pPr>
      <w:r w:rsidRPr="00D96E47">
        <w:rPr>
          <w:rFonts w:eastAsia="Calibri"/>
          <w:b/>
          <w:bCs/>
        </w:rPr>
        <w:t xml:space="preserve">Serviciile vor fi efectuate </w:t>
      </w:r>
      <w:r w:rsidR="00717C66" w:rsidRPr="00D96E47">
        <w:rPr>
          <w:rFonts w:eastAsia="Calibri"/>
          <w:b/>
          <w:bCs/>
        </w:rPr>
        <w:t>pe baza de</w:t>
      </w:r>
      <w:r w:rsidR="00717C66" w:rsidRPr="00D96E47">
        <w:rPr>
          <w:rFonts w:eastAsia="Calibri"/>
        </w:rPr>
        <w:t xml:space="preserve"> </w:t>
      </w:r>
      <w:r w:rsidR="00717C66" w:rsidRPr="00D96E47">
        <w:rPr>
          <w:rFonts w:eastAsia="Calibri"/>
          <w:b/>
          <w:bCs/>
        </w:rPr>
        <w:t>c</w:t>
      </w:r>
      <w:r w:rsidRPr="00D96E47">
        <w:rPr>
          <w:rFonts w:eastAsia="Calibri"/>
          <w:b/>
          <w:bCs/>
        </w:rPr>
        <w:t>omand</w:t>
      </w:r>
      <w:r w:rsidR="00717C66" w:rsidRPr="00D96E47">
        <w:rPr>
          <w:rFonts w:eastAsia="Calibri"/>
          <w:b/>
          <w:bCs/>
        </w:rPr>
        <w:t>ă</w:t>
      </w:r>
      <w:r w:rsidR="00717C66" w:rsidRPr="00D96E47">
        <w:rPr>
          <w:rFonts w:eastAsia="Calibri"/>
        </w:rPr>
        <w:t xml:space="preserve">, care </w:t>
      </w:r>
      <w:r w:rsidRPr="00D96E47">
        <w:rPr>
          <w:rFonts w:eastAsia="Calibri"/>
        </w:rPr>
        <w:t>se transmite lunar pentru serviciile de dezinfecție prin pulverizare</w:t>
      </w:r>
      <w:r w:rsidR="00717C66" w:rsidRPr="00D96E47">
        <w:rPr>
          <w:rFonts w:eastAsia="Calibri"/>
        </w:rPr>
        <w:t>,</w:t>
      </w:r>
      <w:r w:rsidRPr="00D96E47">
        <w:rPr>
          <w:rFonts w:eastAsia="Calibri"/>
          <w:b/>
          <w:bCs/>
        </w:rPr>
        <w:t xml:space="preserve"> după verificarea necesității</w:t>
      </w:r>
      <w:r w:rsidRPr="00D96E47">
        <w:rPr>
          <w:rFonts w:eastAsia="Calibri"/>
        </w:rPr>
        <w:t xml:space="preserve"> prestării serviciilor în fiecare locație;</w:t>
      </w:r>
    </w:p>
    <w:p w14:paraId="15E7DA4D" w14:textId="77777777" w:rsidR="00717C66" w:rsidRPr="00D96E47" w:rsidRDefault="00717C66" w:rsidP="00583463">
      <w:pPr>
        <w:suppressAutoHyphens w:val="0"/>
        <w:autoSpaceDE w:val="0"/>
        <w:adjustRightInd w:val="0"/>
        <w:jc w:val="both"/>
        <w:textAlignment w:val="auto"/>
        <w:rPr>
          <w:rFonts w:eastAsia="Calibri"/>
        </w:rPr>
      </w:pPr>
    </w:p>
    <w:p w14:paraId="4FF8B3B0" w14:textId="4B9E6079" w:rsidR="00704CB9" w:rsidRPr="00D96E47" w:rsidRDefault="00704CB9" w:rsidP="00583463">
      <w:pPr>
        <w:suppressAutoHyphens w:val="0"/>
        <w:autoSpaceDE w:val="0"/>
        <w:adjustRightInd w:val="0"/>
        <w:jc w:val="both"/>
        <w:textAlignment w:val="auto"/>
        <w:rPr>
          <w:rFonts w:eastAsia="Calibri"/>
        </w:rPr>
      </w:pPr>
      <w:r w:rsidRPr="00D96E47">
        <w:rPr>
          <w:rFonts w:eastAsia="Calibri"/>
        </w:rPr>
        <w:t>Serviciile de dezinfecție prin pulverizare</w:t>
      </w:r>
      <w:r w:rsidRPr="00D96E47">
        <w:rPr>
          <w:rFonts w:eastAsia="Calibri"/>
          <w:b/>
          <w:bCs/>
        </w:rPr>
        <w:t xml:space="preserve"> </w:t>
      </w:r>
      <w:r w:rsidRPr="00D96E47">
        <w:rPr>
          <w:rFonts w:eastAsia="Calibri"/>
        </w:rPr>
        <w:t>vor fi executate astfel:</w:t>
      </w:r>
    </w:p>
    <w:p w14:paraId="649393EB" w14:textId="4D6850C0" w:rsidR="00704CB9" w:rsidRPr="00D96E47" w:rsidRDefault="00704CB9" w:rsidP="00583463">
      <w:pPr>
        <w:suppressAutoHyphens w:val="0"/>
        <w:autoSpaceDE w:val="0"/>
        <w:adjustRightInd w:val="0"/>
        <w:jc w:val="both"/>
        <w:textAlignment w:val="auto"/>
        <w:rPr>
          <w:rFonts w:eastAsia="Calibri"/>
        </w:rPr>
      </w:pPr>
      <w:r w:rsidRPr="00D96E47">
        <w:rPr>
          <w:rFonts w:eastAsia="Calibri"/>
        </w:rPr>
        <w:t>- în sediile administrative (birouri) la finalul programului de lucru al angajaților (luni – joi între orele 16.00 – 16.30 și vineri între orele 13.30 – 14.00) și în prezența personalului angajat, dar prin excepție de la acest program, serviciile pot fi prestate și după ora 16.30/14.00 și în zilele de sâmbătă și/sau duminică, la solicitarea autorității contractante, în funcție de necesitatea DGASPC Sector 2.</w:t>
      </w:r>
    </w:p>
    <w:p w14:paraId="5FC228CB" w14:textId="68FB4C95" w:rsidR="00704CB9" w:rsidRPr="00D96E47" w:rsidRDefault="00704CB9" w:rsidP="00583463">
      <w:pPr>
        <w:suppressAutoHyphens w:val="0"/>
        <w:autoSpaceDE w:val="0"/>
        <w:adjustRightInd w:val="0"/>
        <w:jc w:val="both"/>
        <w:textAlignment w:val="auto"/>
        <w:rPr>
          <w:rFonts w:eastAsia="Calibri"/>
        </w:rPr>
      </w:pPr>
      <w:r w:rsidRPr="00D96E47">
        <w:rPr>
          <w:rFonts w:eastAsia="Calibri"/>
        </w:rPr>
        <w:t>- în centrele de plasament și apartamentele sociale vor fi executate în timpul programului de lucru al autorității contractante și în prezența personalului angajat, dar după ce s-a stabilit în prealabil, împreună cu responsabilul locației, data și ora începerii prestării serviciului. Prin excepție de la acest program, serviciile pot fi prestate și în zilele de sâmbătă și/sau duminică, la solicitarea autorității contractante, în funcție de necesitățile DGASPC Sector 2.</w:t>
      </w:r>
    </w:p>
    <w:p w14:paraId="677D952D" w14:textId="77777777" w:rsidR="00704CB9" w:rsidRPr="00D96E47" w:rsidRDefault="00704CB9" w:rsidP="00704CB9">
      <w:pPr>
        <w:suppressAutoHyphens w:val="0"/>
        <w:autoSpaceDE w:val="0"/>
        <w:adjustRightInd w:val="0"/>
        <w:jc w:val="both"/>
        <w:textAlignment w:val="auto"/>
        <w:rPr>
          <w:rFonts w:eastAsia="Calibri"/>
        </w:rPr>
      </w:pPr>
    </w:p>
    <w:p w14:paraId="3014F33B" w14:textId="01D460F0" w:rsidR="00196BEE" w:rsidRPr="00D96E47" w:rsidRDefault="00196BEE" w:rsidP="003D2A77">
      <w:pPr>
        <w:overflowPunct w:val="0"/>
        <w:autoSpaceDE w:val="0"/>
        <w:adjustRightInd w:val="0"/>
        <w:ind w:left="-142" w:firstLine="142"/>
        <w:jc w:val="both"/>
        <w:rPr>
          <w:bCs/>
          <w:lang w:val="en-US"/>
        </w:rPr>
      </w:pPr>
      <w:proofErr w:type="spellStart"/>
      <w:r w:rsidRPr="00D96E47">
        <w:rPr>
          <w:bCs/>
          <w:lang w:val="en-US"/>
        </w:rPr>
        <w:t>Achizitor</w:t>
      </w:r>
      <w:proofErr w:type="spellEnd"/>
      <w:r w:rsidRPr="00D96E47">
        <w:rPr>
          <w:bCs/>
          <w:lang w:val="en-US"/>
        </w:rPr>
        <w:tab/>
        <w:t xml:space="preserve"> </w:t>
      </w:r>
      <w:r w:rsidRPr="00D96E47">
        <w:rPr>
          <w:bCs/>
          <w:lang w:val="en-US"/>
        </w:rPr>
        <w:tab/>
        <w:t xml:space="preserve">   </w:t>
      </w:r>
      <w:r w:rsidRPr="00D96E47">
        <w:rPr>
          <w:bCs/>
          <w:lang w:val="en-US"/>
        </w:rPr>
        <w:tab/>
      </w:r>
      <w:r w:rsidRPr="00D96E47">
        <w:rPr>
          <w:bCs/>
          <w:lang w:val="en-US"/>
        </w:rPr>
        <w:tab/>
        <w:t xml:space="preserve">          </w:t>
      </w:r>
      <w:r w:rsidRPr="00D96E47">
        <w:rPr>
          <w:bCs/>
          <w:lang w:val="en-US"/>
        </w:rPr>
        <w:tab/>
        <w:t xml:space="preserve">            </w:t>
      </w:r>
      <w:r w:rsidRPr="00D96E47">
        <w:rPr>
          <w:bCs/>
          <w:lang w:val="en-US"/>
        </w:rPr>
        <w:tab/>
      </w:r>
      <w:r w:rsidR="00552D1E" w:rsidRPr="00D96E47">
        <w:rPr>
          <w:bCs/>
          <w:lang w:val="en-US"/>
        </w:rPr>
        <w:tab/>
      </w:r>
      <w:proofErr w:type="spellStart"/>
      <w:r w:rsidRPr="00D96E47">
        <w:rPr>
          <w:bCs/>
          <w:lang w:val="en-US"/>
        </w:rPr>
        <w:t>Prestator</w:t>
      </w:r>
      <w:proofErr w:type="spellEnd"/>
    </w:p>
    <w:p w14:paraId="2EC3F175" w14:textId="57948579" w:rsidR="00196BEE" w:rsidRPr="00953F84" w:rsidRDefault="00196BEE" w:rsidP="00566BE1">
      <w:pPr>
        <w:overflowPunct w:val="0"/>
        <w:autoSpaceDE w:val="0"/>
        <w:adjustRightInd w:val="0"/>
        <w:ind w:left="-142" w:firstLine="142"/>
        <w:jc w:val="both"/>
        <w:rPr>
          <w:bCs/>
          <w:iCs/>
          <w:lang w:val="en-US"/>
        </w:rPr>
      </w:pPr>
      <w:r w:rsidRPr="00D96E47">
        <w:rPr>
          <w:bCs/>
          <w:lang w:val="en-US"/>
        </w:rPr>
        <w:t>DGASPC SECTOR 2</w:t>
      </w:r>
      <w:proofErr w:type="gramStart"/>
      <w:r w:rsidRPr="00D96E47">
        <w:rPr>
          <w:bCs/>
          <w:lang w:val="en-US"/>
        </w:rPr>
        <w:tab/>
        <w:t xml:space="preserve">  </w:t>
      </w:r>
      <w:r w:rsidRPr="00D96E47">
        <w:rPr>
          <w:bCs/>
          <w:lang w:val="en-US"/>
        </w:rPr>
        <w:tab/>
      </w:r>
      <w:proofErr w:type="gramEnd"/>
      <w:r w:rsidRPr="00D96E47">
        <w:rPr>
          <w:bCs/>
          <w:lang w:val="en-US"/>
        </w:rPr>
        <w:tab/>
      </w:r>
      <w:r w:rsidRPr="00D96E47">
        <w:rPr>
          <w:bCs/>
          <w:lang w:val="en-US"/>
        </w:rPr>
        <w:tab/>
        <w:t xml:space="preserve">       </w:t>
      </w:r>
      <w:r w:rsidRPr="00D96E47">
        <w:rPr>
          <w:bCs/>
          <w:lang w:val="en-US"/>
        </w:rPr>
        <w:tab/>
      </w:r>
      <w:r w:rsidRPr="00D96E47">
        <w:rPr>
          <w:bCs/>
          <w:lang w:val="en-US"/>
        </w:rPr>
        <w:tab/>
      </w:r>
      <w:r w:rsidR="00D96E47">
        <w:rPr>
          <w:bCs/>
          <w:lang w:val="en-US"/>
        </w:rPr>
        <w:tab/>
      </w:r>
      <w:proofErr w:type="gramStart"/>
      <w:r w:rsidR="00566BE1" w:rsidRPr="00953F84">
        <w:rPr>
          <w:bCs/>
          <w:iCs/>
        </w:rPr>
        <w:t>SABLAM  TOT</w:t>
      </w:r>
      <w:proofErr w:type="gramEnd"/>
      <w:r w:rsidR="00566BE1" w:rsidRPr="00953F84">
        <w:rPr>
          <w:bCs/>
          <w:iCs/>
        </w:rPr>
        <w:t xml:space="preserve">  S.R.L.</w:t>
      </w:r>
    </w:p>
    <w:p w14:paraId="2E12D2DF" w14:textId="77D14F1E" w:rsidR="00196BEE" w:rsidRPr="00D96E47" w:rsidRDefault="00196BEE" w:rsidP="003D2A77">
      <w:pPr>
        <w:overflowPunct w:val="0"/>
        <w:autoSpaceDE w:val="0"/>
        <w:adjustRightInd w:val="0"/>
        <w:ind w:left="-142" w:firstLine="142"/>
        <w:jc w:val="both"/>
        <w:rPr>
          <w:bCs/>
          <w:lang w:val="en-US"/>
        </w:rPr>
      </w:pPr>
      <w:r w:rsidRPr="00D96E47">
        <w:rPr>
          <w:bCs/>
          <w:lang w:val="en-US"/>
        </w:rPr>
        <w:t>Director General,</w:t>
      </w:r>
      <w:r w:rsidRPr="00D96E47">
        <w:rPr>
          <w:bCs/>
          <w:lang w:val="en-US"/>
        </w:rPr>
        <w:tab/>
      </w:r>
      <w:r w:rsidRPr="00D96E47">
        <w:rPr>
          <w:bCs/>
          <w:lang w:val="en-US"/>
        </w:rPr>
        <w:tab/>
      </w:r>
      <w:r w:rsidRPr="00D96E47">
        <w:rPr>
          <w:bCs/>
          <w:lang w:val="en-US"/>
        </w:rPr>
        <w:tab/>
      </w:r>
      <w:r w:rsidRPr="00D96E47">
        <w:rPr>
          <w:bCs/>
          <w:lang w:val="en-US"/>
        </w:rPr>
        <w:tab/>
      </w:r>
      <w:r w:rsidRPr="00D96E47">
        <w:rPr>
          <w:bCs/>
          <w:lang w:val="en-US"/>
        </w:rPr>
        <w:tab/>
      </w:r>
      <w:r w:rsidRPr="00D96E47">
        <w:rPr>
          <w:bCs/>
          <w:lang w:val="en-US"/>
        </w:rPr>
        <w:tab/>
      </w:r>
      <w:r w:rsidR="00D96E47">
        <w:rPr>
          <w:bCs/>
          <w:lang w:val="en-US"/>
        </w:rPr>
        <w:tab/>
      </w:r>
      <w:r w:rsidRPr="00D96E47">
        <w:rPr>
          <w:bCs/>
          <w:lang w:val="en-US"/>
        </w:rPr>
        <w:t>Administrator,</w:t>
      </w:r>
    </w:p>
    <w:p w14:paraId="521AAE6F" w14:textId="77777777" w:rsidR="00D96E47" w:rsidRDefault="00D96E47" w:rsidP="0079078B">
      <w:pPr>
        <w:suppressAutoHyphens w:val="0"/>
        <w:autoSpaceDN/>
        <w:textAlignment w:val="auto"/>
        <w:rPr>
          <w:b/>
          <w:bCs/>
          <w:lang w:eastAsia="ro-RO"/>
        </w:rPr>
      </w:pPr>
    </w:p>
    <w:p w14:paraId="68A1B610" w14:textId="77777777" w:rsidR="00392903" w:rsidRDefault="00392903" w:rsidP="0079078B">
      <w:pPr>
        <w:suppressAutoHyphens w:val="0"/>
        <w:autoSpaceDN/>
        <w:textAlignment w:val="auto"/>
        <w:rPr>
          <w:b/>
          <w:bCs/>
          <w:lang w:eastAsia="ro-RO"/>
        </w:rPr>
      </w:pPr>
    </w:p>
    <w:p w14:paraId="0AC3BA49" w14:textId="77777777" w:rsidR="00392903" w:rsidRDefault="00392903" w:rsidP="0079078B">
      <w:pPr>
        <w:suppressAutoHyphens w:val="0"/>
        <w:autoSpaceDN/>
        <w:textAlignment w:val="auto"/>
        <w:rPr>
          <w:b/>
          <w:bCs/>
          <w:lang w:eastAsia="ro-RO"/>
        </w:rPr>
      </w:pPr>
    </w:p>
    <w:p w14:paraId="321F2519" w14:textId="77777777" w:rsidR="00392903" w:rsidRDefault="00392903" w:rsidP="0079078B">
      <w:pPr>
        <w:suppressAutoHyphens w:val="0"/>
        <w:autoSpaceDN/>
        <w:textAlignment w:val="auto"/>
        <w:rPr>
          <w:b/>
          <w:bCs/>
          <w:lang w:eastAsia="ro-RO"/>
        </w:rPr>
      </w:pPr>
    </w:p>
    <w:p w14:paraId="5A083A5B" w14:textId="77777777" w:rsidR="00392903" w:rsidRDefault="00392903" w:rsidP="0079078B">
      <w:pPr>
        <w:suppressAutoHyphens w:val="0"/>
        <w:autoSpaceDN/>
        <w:textAlignment w:val="auto"/>
        <w:rPr>
          <w:b/>
          <w:bCs/>
          <w:lang w:eastAsia="ro-RO"/>
        </w:rPr>
      </w:pPr>
    </w:p>
    <w:p w14:paraId="6B1663E1" w14:textId="77777777" w:rsidR="00392903" w:rsidRDefault="00392903" w:rsidP="0079078B">
      <w:pPr>
        <w:suppressAutoHyphens w:val="0"/>
        <w:autoSpaceDN/>
        <w:textAlignment w:val="auto"/>
        <w:rPr>
          <w:b/>
          <w:bCs/>
          <w:lang w:eastAsia="ro-RO"/>
        </w:rPr>
      </w:pPr>
    </w:p>
    <w:p w14:paraId="62296EDE" w14:textId="77777777" w:rsidR="00392903" w:rsidRDefault="00392903" w:rsidP="0079078B">
      <w:pPr>
        <w:suppressAutoHyphens w:val="0"/>
        <w:autoSpaceDN/>
        <w:textAlignment w:val="auto"/>
        <w:rPr>
          <w:b/>
          <w:bCs/>
          <w:lang w:eastAsia="ro-RO"/>
        </w:rPr>
      </w:pPr>
    </w:p>
    <w:p w14:paraId="0EC12932" w14:textId="77777777" w:rsidR="00392903" w:rsidRDefault="00392903" w:rsidP="0079078B">
      <w:pPr>
        <w:suppressAutoHyphens w:val="0"/>
        <w:autoSpaceDN/>
        <w:textAlignment w:val="auto"/>
        <w:rPr>
          <w:b/>
          <w:bCs/>
          <w:lang w:eastAsia="ro-RO"/>
        </w:rPr>
      </w:pPr>
    </w:p>
    <w:p w14:paraId="3B306669" w14:textId="77777777" w:rsidR="00392903" w:rsidRDefault="00392903" w:rsidP="0079078B">
      <w:pPr>
        <w:suppressAutoHyphens w:val="0"/>
        <w:autoSpaceDN/>
        <w:textAlignment w:val="auto"/>
        <w:rPr>
          <w:b/>
          <w:bCs/>
          <w:lang w:eastAsia="ro-RO"/>
        </w:rPr>
      </w:pPr>
    </w:p>
    <w:p w14:paraId="0131AA06" w14:textId="77777777" w:rsidR="00392903" w:rsidRDefault="00392903" w:rsidP="0079078B">
      <w:pPr>
        <w:suppressAutoHyphens w:val="0"/>
        <w:autoSpaceDN/>
        <w:textAlignment w:val="auto"/>
        <w:rPr>
          <w:b/>
          <w:bCs/>
          <w:lang w:eastAsia="ro-RO"/>
        </w:rPr>
      </w:pPr>
    </w:p>
    <w:p w14:paraId="653BA2F8" w14:textId="77777777" w:rsidR="00392903" w:rsidRDefault="00392903" w:rsidP="0079078B">
      <w:pPr>
        <w:suppressAutoHyphens w:val="0"/>
        <w:autoSpaceDN/>
        <w:textAlignment w:val="auto"/>
        <w:rPr>
          <w:b/>
          <w:bCs/>
          <w:lang w:eastAsia="ro-RO"/>
        </w:rPr>
      </w:pPr>
    </w:p>
    <w:p w14:paraId="4B5C12EC" w14:textId="77777777" w:rsidR="00392903" w:rsidRDefault="00392903" w:rsidP="0079078B">
      <w:pPr>
        <w:suppressAutoHyphens w:val="0"/>
        <w:autoSpaceDN/>
        <w:textAlignment w:val="auto"/>
        <w:rPr>
          <w:b/>
          <w:bCs/>
          <w:lang w:eastAsia="ro-RO"/>
        </w:rPr>
      </w:pPr>
    </w:p>
    <w:p w14:paraId="39B7CFCB" w14:textId="77777777" w:rsidR="00392903" w:rsidRDefault="00392903" w:rsidP="0079078B">
      <w:pPr>
        <w:suppressAutoHyphens w:val="0"/>
        <w:autoSpaceDN/>
        <w:textAlignment w:val="auto"/>
        <w:rPr>
          <w:b/>
          <w:bCs/>
          <w:lang w:eastAsia="ro-RO"/>
        </w:rPr>
      </w:pPr>
    </w:p>
    <w:p w14:paraId="5D57977D" w14:textId="77777777" w:rsidR="00392903" w:rsidRDefault="00392903" w:rsidP="0079078B">
      <w:pPr>
        <w:suppressAutoHyphens w:val="0"/>
        <w:autoSpaceDN/>
        <w:textAlignment w:val="auto"/>
        <w:rPr>
          <w:b/>
          <w:bCs/>
          <w:lang w:eastAsia="ro-RO"/>
        </w:rPr>
      </w:pPr>
    </w:p>
    <w:p w14:paraId="45947A67" w14:textId="77777777" w:rsidR="00392903" w:rsidRDefault="00392903" w:rsidP="0079078B">
      <w:pPr>
        <w:suppressAutoHyphens w:val="0"/>
        <w:autoSpaceDN/>
        <w:textAlignment w:val="auto"/>
        <w:rPr>
          <w:b/>
          <w:bCs/>
          <w:lang w:eastAsia="ro-RO"/>
        </w:rPr>
      </w:pPr>
    </w:p>
    <w:p w14:paraId="6AC25CB3" w14:textId="77777777" w:rsidR="00392903" w:rsidRDefault="00392903" w:rsidP="0079078B">
      <w:pPr>
        <w:suppressAutoHyphens w:val="0"/>
        <w:autoSpaceDN/>
        <w:textAlignment w:val="auto"/>
        <w:rPr>
          <w:b/>
          <w:bCs/>
          <w:lang w:eastAsia="ro-RO"/>
        </w:rPr>
      </w:pPr>
    </w:p>
    <w:p w14:paraId="56378E2C" w14:textId="77777777" w:rsidR="00392903" w:rsidRDefault="00392903" w:rsidP="0079078B">
      <w:pPr>
        <w:suppressAutoHyphens w:val="0"/>
        <w:autoSpaceDN/>
        <w:textAlignment w:val="auto"/>
        <w:rPr>
          <w:b/>
          <w:bCs/>
          <w:lang w:eastAsia="ro-RO"/>
        </w:rPr>
      </w:pPr>
    </w:p>
    <w:p w14:paraId="7F878C81" w14:textId="77777777" w:rsidR="00392903" w:rsidRDefault="00392903" w:rsidP="0079078B">
      <w:pPr>
        <w:suppressAutoHyphens w:val="0"/>
        <w:autoSpaceDN/>
        <w:textAlignment w:val="auto"/>
        <w:rPr>
          <w:b/>
          <w:bCs/>
          <w:lang w:eastAsia="ro-RO"/>
        </w:rPr>
      </w:pPr>
    </w:p>
    <w:p w14:paraId="546883EA" w14:textId="77777777" w:rsidR="008066A4" w:rsidRDefault="008066A4" w:rsidP="0079078B">
      <w:pPr>
        <w:suppressAutoHyphens w:val="0"/>
        <w:autoSpaceDN/>
        <w:textAlignment w:val="auto"/>
        <w:rPr>
          <w:b/>
          <w:bCs/>
          <w:lang w:eastAsia="ro-RO"/>
        </w:rPr>
      </w:pPr>
    </w:p>
    <w:p w14:paraId="04D051E4" w14:textId="77777777" w:rsidR="00392903" w:rsidRDefault="00392903" w:rsidP="0079078B">
      <w:pPr>
        <w:suppressAutoHyphens w:val="0"/>
        <w:autoSpaceDN/>
        <w:textAlignment w:val="auto"/>
        <w:rPr>
          <w:b/>
          <w:bCs/>
          <w:lang w:eastAsia="ro-RO"/>
        </w:rPr>
      </w:pPr>
    </w:p>
    <w:p w14:paraId="71E2E758" w14:textId="77777777" w:rsidR="00392903" w:rsidRDefault="00392903" w:rsidP="0079078B">
      <w:pPr>
        <w:suppressAutoHyphens w:val="0"/>
        <w:autoSpaceDN/>
        <w:textAlignment w:val="auto"/>
        <w:rPr>
          <w:b/>
          <w:bCs/>
          <w:lang w:eastAsia="ro-RO"/>
        </w:rPr>
      </w:pPr>
    </w:p>
    <w:p w14:paraId="3A8342A6" w14:textId="46E247A2" w:rsidR="0079078B" w:rsidRPr="00D96E47" w:rsidRDefault="0079078B" w:rsidP="0079078B">
      <w:pPr>
        <w:suppressAutoHyphens w:val="0"/>
        <w:autoSpaceDN/>
        <w:textAlignment w:val="auto"/>
        <w:rPr>
          <w:b/>
          <w:bCs/>
          <w:lang w:eastAsia="ro-RO"/>
        </w:rPr>
      </w:pPr>
      <w:r w:rsidRPr="00D96E47">
        <w:rPr>
          <w:b/>
          <w:bCs/>
          <w:lang w:eastAsia="ro-RO"/>
        </w:rPr>
        <w:t xml:space="preserve">Anexa </w:t>
      </w:r>
      <w:r w:rsidR="00EC65CB" w:rsidRPr="00D96E47">
        <w:rPr>
          <w:b/>
          <w:bCs/>
          <w:lang w:eastAsia="ro-RO"/>
        </w:rPr>
        <w:t>3</w:t>
      </w:r>
      <w:r w:rsidRPr="00D96E47">
        <w:rPr>
          <w:b/>
          <w:bCs/>
          <w:lang w:eastAsia="ro-RO"/>
        </w:rPr>
        <w:t xml:space="preserve"> la Contractul subsecvent nr.  </w:t>
      </w:r>
      <w:r w:rsidR="00392903">
        <w:rPr>
          <w:b/>
          <w:bCs/>
          <w:lang w:eastAsia="ro-RO"/>
        </w:rPr>
        <w:t>87/187858/22.05.2026</w:t>
      </w:r>
      <w:r w:rsidRPr="00D96E47">
        <w:rPr>
          <w:b/>
          <w:bCs/>
          <w:lang w:eastAsia="ro-RO"/>
        </w:rPr>
        <w:t xml:space="preserve">  </w:t>
      </w:r>
      <w:r w:rsidR="00ED41CC" w:rsidRPr="00D96E47">
        <w:rPr>
          <w:b/>
          <w:bCs/>
          <w:lang w:eastAsia="ro-RO"/>
        </w:rPr>
        <w:t>al</w:t>
      </w:r>
      <w:r w:rsidRPr="00D96E47">
        <w:rPr>
          <w:b/>
          <w:bCs/>
          <w:lang w:eastAsia="ro-RO"/>
        </w:rPr>
        <w:t xml:space="preserve"> AC nr.86/32041</w:t>
      </w:r>
      <w:r w:rsidR="001B1F7D" w:rsidRPr="00D96E47">
        <w:rPr>
          <w:b/>
          <w:bCs/>
          <w:lang w:eastAsia="ro-RO"/>
        </w:rPr>
        <w:t>4</w:t>
      </w:r>
      <w:r w:rsidRPr="00D96E47">
        <w:rPr>
          <w:b/>
          <w:bCs/>
          <w:lang w:eastAsia="ro-RO"/>
        </w:rPr>
        <w:t>/05.11.2024</w:t>
      </w:r>
    </w:p>
    <w:p w14:paraId="16A5C89B" w14:textId="035A9394" w:rsidR="001644F4" w:rsidRPr="00D96E47" w:rsidRDefault="00000000" w:rsidP="00D96E47">
      <w:pPr>
        <w:jc w:val="center"/>
      </w:pPr>
      <w:r w:rsidRPr="00D96E47">
        <w:t xml:space="preserve">                </w:t>
      </w:r>
    </w:p>
    <w:p w14:paraId="7E501BB8" w14:textId="08128421" w:rsidR="006033A2" w:rsidRPr="00D96E47" w:rsidRDefault="00000000" w:rsidP="00D96E47">
      <w:pPr>
        <w:jc w:val="center"/>
      </w:pPr>
      <w:r w:rsidRPr="00D96E47">
        <w:rPr>
          <w:b/>
        </w:rPr>
        <w:t xml:space="preserve">Clauze contractuale privind securitatea si sănătatea in munca si prevenirea si stingerea incendiilor pentru achiziție </w:t>
      </w:r>
    </w:p>
    <w:p w14:paraId="62445382" w14:textId="77777777" w:rsidR="006033A2" w:rsidRPr="00D96E47" w:rsidRDefault="00000000">
      <w:pPr>
        <w:jc w:val="both"/>
      </w:pPr>
      <w:r w:rsidRPr="00D96E47">
        <w:t>Pentru întărirea ordinii si disciplinei in munca, in scopul evitării unor accidente grave, incendii si explozii, avarii sau alte accidente tehnice, şi in conformitate cu prevederile Legii nr.319/2006 privind securitatea şi sănătatea în muncă şi Legii 307/2006 privind apărarea împotriva incendiilor, se vor respecta întocmai, următoarele clauze referitoare la obligatiile si raspunderile ce revin prestatorului produselor pe teritoriul D.G.A.S.P.C. sector 2.</w:t>
      </w:r>
    </w:p>
    <w:p w14:paraId="72449131" w14:textId="77777777" w:rsidR="006033A2" w:rsidRPr="00D96E47" w:rsidRDefault="00000000">
      <w:pPr>
        <w:jc w:val="both"/>
      </w:pPr>
      <w:r w:rsidRPr="00D96E47">
        <w:t xml:space="preserve">Unitatea furnizoare va aduce la cunostinta benefeciarului, numele persoanelor ce vor aproviziona sediile D.G.A.S.P.C. sector 2, pe perioada derularii contractului; </w:t>
      </w:r>
    </w:p>
    <w:p w14:paraId="4B830561" w14:textId="77777777" w:rsidR="006033A2" w:rsidRPr="00D96E47" w:rsidRDefault="00000000">
      <w:pPr>
        <w:numPr>
          <w:ilvl w:val="0"/>
          <w:numId w:val="4"/>
        </w:numPr>
        <w:jc w:val="both"/>
      </w:pPr>
      <w:r w:rsidRPr="00D96E47">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7C722863" w14:textId="77777777" w:rsidR="006033A2" w:rsidRPr="00D96E47" w:rsidRDefault="00000000">
      <w:pPr>
        <w:numPr>
          <w:ilvl w:val="0"/>
          <w:numId w:val="4"/>
        </w:numPr>
        <w:jc w:val="both"/>
      </w:pPr>
      <w:r w:rsidRPr="00D96E47">
        <w:t>Se interzice accesul in incinta D.G.A.S.P.C.sector 2, a altor persoane care nu fac parte din personalul unitatii furnizoare;</w:t>
      </w:r>
    </w:p>
    <w:p w14:paraId="4284491D" w14:textId="77777777" w:rsidR="006033A2" w:rsidRPr="00D96E47" w:rsidRDefault="00000000">
      <w:pPr>
        <w:numPr>
          <w:ilvl w:val="0"/>
          <w:numId w:val="5"/>
        </w:numPr>
        <w:jc w:val="both"/>
      </w:pPr>
      <w:r w:rsidRPr="00D96E47">
        <w:t>Circulatia personalului unitatii furnizoare in incinta unitatii beneficiare, se va face numai pe caile de acces stabilite pentru punctul de lucru respectiv. Mijloacele de transport ce asigura aprovizionarea cu materiale, vor circula cu o viteza de 5 Km/h, iar acolo unde situatia o impune, se va reduce viteza pana la limita evitarii oricarui pericol, respectand regulile de circulatie pe caile de acces in unitate;</w:t>
      </w:r>
    </w:p>
    <w:p w14:paraId="67F5ADC8" w14:textId="77777777" w:rsidR="006033A2" w:rsidRPr="00D96E47" w:rsidRDefault="00000000">
      <w:pPr>
        <w:numPr>
          <w:ilvl w:val="0"/>
          <w:numId w:val="5"/>
        </w:numPr>
        <w:jc w:val="both"/>
      </w:pPr>
      <w:r w:rsidRPr="00D96E47">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14:paraId="5718C019" w14:textId="77777777" w:rsidR="006033A2" w:rsidRPr="00D96E47" w:rsidRDefault="00000000">
      <w:pPr>
        <w:numPr>
          <w:ilvl w:val="0"/>
          <w:numId w:val="5"/>
        </w:numPr>
        <w:jc w:val="both"/>
      </w:pPr>
      <w:r w:rsidRPr="00D96E47">
        <w:t>In cazul in care pe teritoriul D.G.A.S.P. C.sector 2 se produce un accident de munca personalului angajat al unitatii furnizoare in perioada furnizarii produselor contractate, incendiu, avarie, explozie etc., raspunderea revine prestatorului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14:paraId="6B8E753E" w14:textId="77777777" w:rsidR="006033A2" w:rsidRPr="00D96E47" w:rsidRDefault="00000000">
      <w:pPr>
        <w:numPr>
          <w:ilvl w:val="0"/>
          <w:numId w:val="5"/>
        </w:numPr>
        <w:jc w:val="both"/>
      </w:pPr>
      <w:r w:rsidRPr="00D96E47">
        <w:t>Introducerea sau consumul de bauturi alcoolice, prezenta in unitate sub influenta alcoolului ESTE STRICT INTERZIS, raspunderea pentru incalcarea acestor dispozitii revine in exclusivitate conducatorului formatiei de lucru, ce furnizeaza produsele respective;</w:t>
      </w:r>
    </w:p>
    <w:p w14:paraId="5334B685" w14:textId="77777777" w:rsidR="006033A2" w:rsidRPr="00D96E47" w:rsidRDefault="00000000">
      <w:pPr>
        <w:numPr>
          <w:ilvl w:val="0"/>
          <w:numId w:val="5"/>
        </w:numPr>
        <w:jc w:val="both"/>
      </w:pPr>
      <w:r w:rsidRPr="00D96E47">
        <w:t>Se interzice fumatul în imobilele sau spaţiile beneficiarului, fiind permis numai in locurile special amenajate;</w:t>
      </w:r>
    </w:p>
    <w:p w14:paraId="284AF4D8" w14:textId="77777777" w:rsidR="006033A2" w:rsidRPr="00D96E47" w:rsidRDefault="00000000">
      <w:pPr>
        <w:numPr>
          <w:ilvl w:val="0"/>
          <w:numId w:val="5"/>
        </w:numPr>
        <w:jc w:val="both"/>
      </w:pPr>
      <w:r w:rsidRPr="00D96E47">
        <w:t>Pentru orice alta problema ivita pe parcursul furnizarii produselor contractate si care prezinta pericol de accidentare si priveste unitatea beneficiarului se va lua legatura cu Conducătorul locului de muncă din partea unităţii beneficiare;</w:t>
      </w:r>
    </w:p>
    <w:p w14:paraId="45FA1DC7" w14:textId="3DA00279" w:rsidR="008066A4" w:rsidRPr="00AA5400" w:rsidRDefault="00000000" w:rsidP="00AA5400">
      <w:pPr>
        <w:numPr>
          <w:ilvl w:val="0"/>
          <w:numId w:val="5"/>
        </w:numPr>
        <w:jc w:val="both"/>
      </w:pPr>
      <w:r w:rsidRPr="00D96E47">
        <w:t>Prevederile prezentelor clauze nu exonerează unitatea furnizoare de a lua toate masurile ce sunt necesare pe linie de securitate si sanatate in munca, siguranta circulatiei, apărarea împotriva incendiilor, etc;</w:t>
      </w:r>
    </w:p>
    <w:p w14:paraId="1B1C4A31" w14:textId="77777777" w:rsidR="00392903" w:rsidRDefault="00392903" w:rsidP="00AA5400">
      <w:pPr>
        <w:overflowPunct w:val="0"/>
        <w:autoSpaceDE w:val="0"/>
        <w:adjustRightInd w:val="0"/>
        <w:ind w:left="-142" w:firstLine="850"/>
        <w:jc w:val="both"/>
        <w:rPr>
          <w:bCs/>
          <w:lang w:val="en-US"/>
        </w:rPr>
      </w:pPr>
    </w:p>
    <w:p w14:paraId="4D9A25CD" w14:textId="77777777" w:rsidR="00392903" w:rsidRDefault="00392903" w:rsidP="00AA5400">
      <w:pPr>
        <w:overflowPunct w:val="0"/>
        <w:autoSpaceDE w:val="0"/>
        <w:adjustRightInd w:val="0"/>
        <w:ind w:left="-142" w:firstLine="850"/>
        <w:jc w:val="both"/>
        <w:rPr>
          <w:bCs/>
          <w:lang w:val="en-US"/>
        </w:rPr>
      </w:pPr>
    </w:p>
    <w:p w14:paraId="404DDACC" w14:textId="2756F24C" w:rsidR="00196BEE" w:rsidRPr="00D96E47" w:rsidRDefault="00196BEE" w:rsidP="00AA5400">
      <w:pPr>
        <w:overflowPunct w:val="0"/>
        <w:autoSpaceDE w:val="0"/>
        <w:adjustRightInd w:val="0"/>
        <w:ind w:left="-142" w:firstLine="850"/>
        <w:jc w:val="both"/>
        <w:rPr>
          <w:bCs/>
          <w:lang w:val="en-US"/>
        </w:rPr>
      </w:pPr>
      <w:proofErr w:type="spellStart"/>
      <w:r w:rsidRPr="00D96E47">
        <w:rPr>
          <w:bCs/>
          <w:lang w:val="en-US"/>
        </w:rPr>
        <w:t>Achizitor</w:t>
      </w:r>
      <w:proofErr w:type="spellEnd"/>
      <w:r w:rsidRPr="00D96E47">
        <w:rPr>
          <w:bCs/>
          <w:lang w:val="en-US"/>
        </w:rPr>
        <w:tab/>
        <w:t xml:space="preserve"> </w:t>
      </w:r>
      <w:r w:rsidRPr="00D96E47">
        <w:rPr>
          <w:bCs/>
          <w:lang w:val="en-US"/>
        </w:rPr>
        <w:tab/>
        <w:t xml:space="preserve">   </w:t>
      </w:r>
      <w:r w:rsidRPr="00D96E47">
        <w:rPr>
          <w:bCs/>
          <w:lang w:val="en-US"/>
        </w:rPr>
        <w:tab/>
      </w:r>
      <w:r w:rsidRPr="00D96E47">
        <w:rPr>
          <w:bCs/>
          <w:lang w:val="en-US"/>
        </w:rPr>
        <w:tab/>
        <w:t xml:space="preserve">          </w:t>
      </w:r>
      <w:r w:rsidRPr="00D96E47">
        <w:rPr>
          <w:bCs/>
          <w:lang w:val="en-US"/>
        </w:rPr>
        <w:tab/>
        <w:t xml:space="preserve">           </w:t>
      </w:r>
      <w:r w:rsidR="00EB56A2" w:rsidRPr="00D96E47">
        <w:rPr>
          <w:bCs/>
          <w:lang w:val="en-US"/>
        </w:rPr>
        <w:tab/>
        <w:t xml:space="preserve">   </w:t>
      </w:r>
      <w:proofErr w:type="spellStart"/>
      <w:r w:rsidRPr="00D96E47">
        <w:rPr>
          <w:bCs/>
          <w:lang w:val="en-US"/>
        </w:rPr>
        <w:t>Prestator</w:t>
      </w:r>
      <w:proofErr w:type="spellEnd"/>
    </w:p>
    <w:p w14:paraId="6DD3D3B7" w14:textId="54CE1575" w:rsidR="001B1F7D" w:rsidRPr="00D96E47" w:rsidRDefault="00196BEE" w:rsidP="00AA5400">
      <w:pPr>
        <w:overflowPunct w:val="0"/>
        <w:autoSpaceDE w:val="0"/>
        <w:adjustRightInd w:val="0"/>
        <w:ind w:left="-142" w:firstLine="850"/>
        <w:jc w:val="both"/>
        <w:rPr>
          <w:bCs/>
        </w:rPr>
      </w:pPr>
      <w:r w:rsidRPr="00D96E47">
        <w:rPr>
          <w:bCs/>
          <w:lang w:val="en-US"/>
        </w:rPr>
        <w:t>DGASPC SECTOR 2</w:t>
      </w:r>
      <w:proofErr w:type="gramStart"/>
      <w:r w:rsidRPr="00D96E47">
        <w:rPr>
          <w:bCs/>
          <w:lang w:val="en-US"/>
        </w:rPr>
        <w:tab/>
        <w:t xml:space="preserve">  </w:t>
      </w:r>
      <w:r w:rsidRPr="00D96E47">
        <w:rPr>
          <w:bCs/>
          <w:lang w:val="en-US"/>
        </w:rPr>
        <w:tab/>
      </w:r>
      <w:proofErr w:type="gramEnd"/>
      <w:r w:rsidRPr="00D96E47">
        <w:rPr>
          <w:bCs/>
          <w:lang w:val="en-US"/>
        </w:rPr>
        <w:tab/>
      </w:r>
      <w:r w:rsidRPr="00D96E47">
        <w:rPr>
          <w:bCs/>
          <w:lang w:val="en-US"/>
        </w:rPr>
        <w:tab/>
        <w:t xml:space="preserve">   </w:t>
      </w:r>
      <w:r w:rsidR="00AA5400">
        <w:rPr>
          <w:bCs/>
          <w:lang w:val="en-US"/>
        </w:rPr>
        <w:tab/>
        <w:t xml:space="preserve">   </w:t>
      </w:r>
      <w:proofErr w:type="gramStart"/>
      <w:r w:rsidR="001B1F7D" w:rsidRPr="00953F84">
        <w:rPr>
          <w:bCs/>
          <w:iCs/>
        </w:rPr>
        <w:t>SABLAM  TOT</w:t>
      </w:r>
      <w:proofErr w:type="gramEnd"/>
      <w:r w:rsidR="001B1F7D" w:rsidRPr="00953F84">
        <w:rPr>
          <w:bCs/>
          <w:iCs/>
        </w:rPr>
        <w:t xml:space="preserve">  S.R.L.</w:t>
      </w:r>
    </w:p>
    <w:p w14:paraId="0678A125" w14:textId="00B6547C" w:rsidR="00196BEE" w:rsidRPr="00D96E47" w:rsidRDefault="00196BEE" w:rsidP="00AA5400">
      <w:pPr>
        <w:overflowPunct w:val="0"/>
        <w:autoSpaceDE w:val="0"/>
        <w:adjustRightInd w:val="0"/>
        <w:ind w:left="-142" w:firstLine="850"/>
        <w:jc w:val="both"/>
        <w:rPr>
          <w:bCs/>
          <w:lang w:val="en-US"/>
        </w:rPr>
      </w:pPr>
      <w:r w:rsidRPr="00D96E47">
        <w:rPr>
          <w:bCs/>
          <w:lang w:val="en-US"/>
        </w:rPr>
        <w:t>Director General,</w:t>
      </w:r>
      <w:r w:rsidRPr="00D96E47">
        <w:rPr>
          <w:bCs/>
          <w:lang w:val="en-US"/>
        </w:rPr>
        <w:tab/>
      </w:r>
      <w:r w:rsidRPr="00D96E47">
        <w:rPr>
          <w:bCs/>
          <w:lang w:val="en-US"/>
        </w:rPr>
        <w:tab/>
      </w:r>
      <w:r w:rsidRPr="00D96E47">
        <w:rPr>
          <w:bCs/>
          <w:lang w:val="en-US"/>
        </w:rPr>
        <w:tab/>
      </w:r>
      <w:r w:rsidRPr="00D96E47">
        <w:rPr>
          <w:bCs/>
          <w:lang w:val="en-US"/>
        </w:rPr>
        <w:tab/>
      </w:r>
      <w:r w:rsidRPr="00D96E47">
        <w:rPr>
          <w:bCs/>
          <w:lang w:val="en-US"/>
        </w:rPr>
        <w:tab/>
      </w:r>
      <w:r w:rsidR="00EB56A2" w:rsidRPr="00D96E47">
        <w:rPr>
          <w:bCs/>
          <w:lang w:val="en-US"/>
        </w:rPr>
        <w:t xml:space="preserve">   </w:t>
      </w:r>
      <w:r w:rsidRPr="00D96E47">
        <w:rPr>
          <w:bCs/>
          <w:lang w:val="en-US"/>
        </w:rPr>
        <w:t>Administrator,</w:t>
      </w:r>
    </w:p>
    <w:sectPr w:rsidR="00196BEE" w:rsidRPr="00D96E47" w:rsidSect="008066A4">
      <w:pgSz w:w="11906" w:h="16838"/>
      <w:pgMar w:top="426" w:right="851" w:bottom="426" w:left="1134" w:header="709" w:footer="709" w:gutter="34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7B056" w14:textId="77777777" w:rsidR="007A1EE2" w:rsidRDefault="007A1EE2">
      <w:r>
        <w:separator/>
      </w:r>
    </w:p>
  </w:endnote>
  <w:endnote w:type="continuationSeparator" w:id="0">
    <w:p w14:paraId="408AB54A" w14:textId="77777777" w:rsidR="007A1EE2" w:rsidRDefault="007A1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5A916" w14:textId="77777777" w:rsidR="007A1EE2" w:rsidRDefault="007A1EE2">
      <w:r>
        <w:rPr>
          <w:color w:val="000000"/>
        </w:rPr>
        <w:separator/>
      </w:r>
    </w:p>
  </w:footnote>
  <w:footnote w:type="continuationSeparator" w:id="0">
    <w:p w14:paraId="41D399CF" w14:textId="77777777" w:rsidR="007A1EE2" w:rsidRDefault="007A1E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1" w15:restartNumberingAfterBreak="0">
    <w:nsid w:val="11D97823"/>
    <w:multiLevelType w:val="multilevel"/>
    <w:tmpl w:val="6EB6CB42"/>
    <w:lvl w:ilvl="0">
      <w:start w:val="1"/>
      <w:numFmt w:val="upperRoman"/>
      <w:lvlText w:val="%1."/>
      <w:lvlJc w:val="left"/>
      <w:pPr>
        <w:ind w:left="216" w:hanging="216"/>
      </w:pPr>
      <w:rPr>
        <w:rFonts w:ascii="Times New Roman" w:hAnsi="Times New Roman"/>
      </w:rPr>
    </w:lvl>
    <w:lvl w:ilvl="1">
      <w:start w:val="1"/>
      <w:numFmt w:val="upperLetter"/>
      <w:lvlText w:val="%2."/>
      <w:lvlJc w:val="left"/>
      <w:pPr>
        <w:ind w:left="432" w:hanging="216"/>
      </w:pPr>
      <w:rPr>
        <w:rFonts w:ascii="Times New Roman" w:hAnsi="Times New Roman"/>
      </w:rPr>
    </w:lvl>
    <w:lvl w:ilvl="2">
      <w:start w:val="1"/>
      <w:numFmt w:val="decimal"/>
      <w:lvlText w:val="%3."/>
      <w:lvlJc w:val="left"/>
      <w:pPr>
        <w:ind w:left="648" w:hanging="216"/>
      </w:pPr>
      <w:rPr>
        <w:rFonts w:ascii="Times New Roman" w:hAnsi="Times New Roman"/>
      </w:rPr>
    </w:lvl>
    <w:lvl w:ilvl="3">
      <w:start w:val="1"/>
      <w:numFmt w:val="lowerLetter"/>
      <w:lvlText w:val="%4."/>
      <w:lvlJc w:val="left"/>
      <w:pPr>
        <w:ind w:left="864" w:hanging="216"/>
      </w:pPr>
      <w:rPr>
        <w:rFonts w:ascii="Times New Roman" w:hAnsi="Times New Roman"/>
      </w:rPr>
    </w:lvl>
    <w:lvl w:ilvl="4">
      <w:start w:val="1"/>
      <w:numFmt w:val="lowerRoman"/>
      <w:lvlText w:val="%5."/>
      <w:lvlJc w:val="left"/>
      <w:pPr>
        <w:ind w:left="1080" w:hanging="216"/>
      </w:pPr>
      <w:rPr>
        <w:rFonts w:ascii="Times New Roman" w:hAnsi="Times New Roman"/>
      </w:rPr>
    </w:lvl>
    <w:lvl w:ilvl="5">
      <w:start w:val="1"/>
      <w:numFmt w:val="decimal"/>
      <w:lvlText w:val="%6)"/>
      <w:lvlJc w:val="left"/>
      <w:pPr>
        <w:ind w:left="1296" w:hanging="216"/>
      </w:pPr>
      <w:rPr>
        <w:rFonts w:ascii="Times New Roman" w:hAnsi="Times New Roman"/>
      </w:rPr>
    </w:lvl>
    <w:lvl w:ilvl="6">
      <w:start w:val="1"/>
      <w:numFmt w:val="lowerLetter"/>
      <w:lvlText w:val="%7)"/>
      <w:lvlJc w:val="left"/>
      <w:pPr>
        <w:ind w:left="1512" w:hanging="216"/>
      </w:pPr>
      <w:rPr>
        <w:rFonts w:ascii="Times New Roman" w:hAnsi="Times New Roman"/>
      </w:rPr>
    </w:lvl>
    <w:lvl w:ilvl="7">
      <w:start w:val="1"/>
      <w:numFmt w:val="lowerRoman"/>
      <w:lvlText w:val="%8)"/>
      <w:lvlJc w:val="left"/>
      <w:pPr>
        <w:ind w:left="1728" w:hanging="216"/>
      </w:pPr>
      <w:rPr>
        <w:rFonts w:ascii="Times New Roman" w:hAnsi="Times New Roman"/>
      </w:rPr>
    </w:lvl>
    <w:lvl w:ilvl="8">
      <w:start w:val="1"/>
      <w:numFmt w:val="decimal"/>
      <w:lvlText w:val="(%9)"/>
      <w:lvlJc w:val="left"/>
      <w:pPr>
        <w:ind w:left="1944" w:hanging="216"/>
      </w:pPr>
      <w:rPr>
        <w:rFonts w:ascii="Times New Roman" w:hAnsi="Times New Roman"/>
      </w:rPr>
    </w:lvl>
  </w:abstractNum>
  <w:abstractNum w:abstractNumId="2" w15:restartNumberingAfterBreak="0">
    <w:nsid w:val="12585D89"/>
    <w:multiLevelType w:val="multilevel"/>
    <w:tmpl w:val="378C5EA2"/>
    <w:lvl w:ilvl="0">
      <w:start w:val="1"/>
      <w:numFmt w:val="upperRoman"/>
      <w:lvlText w:val="%1."/>
      <w:lvlJc w:val="left"/>
      <w:pPr>
        <w:ind w:left="216" w:hanging="216"/>
      </w:pPr>
      <w:rPr>
        <w:rFonts w:ascii="Times New Roman" w:hAnsi="Times New Roman"/>
      </w:rPr>
    </w:lvl>
    <w:lvl w:ilvl="1">
      <w:start w:val="1"/>
      <w:numFmt w:val="upperLetter"/>
      <w:lvlText w:val="%2."/>
      <w:lvlJc w:val="left"/>
      <w:pPr>
        <w:ind w:left="432" w:hanging="216"/>
      </w:pPr>
      <w:rPr>
        <w:rFonts w:ascii="Times New Roman" w:hAnsi="Times New Roman"/>
      </w:rPr>
    </w:lvl>
    <w:lvl w:ilvl="2">
      <w:start w:val="1"/>
      <w:numFmt w:val="decimal"/>
      <w:lvlText w:val="%3."/>
      <w:lvlJc w:val="left"/>
      <w:pPr>
        <w:ind w:left="648" w:hanging="216"/>
      </w:pPr>
      <w:rPr>
        <w:rFonts w:ascii="Times New Roman" w:hAnsi="Times New Roman"/>
      </w:rPr>
    </w:lvl>
    <w:lvl w:ilvl="3">
      <w:start w:val="1"/>
      <w:numFmt w:val="lowerLetter"/>
      <w:lvlText w:val="%4."/>
      <w:lvlJc w:val="left"/>
      <w:pPr>
        <w:ind w:left="864" w:hanging="216"/>
      </w:pPr>
      <w:rPr>
        <w:rFonts w:ascii="Times New Roman" w:hAnsi="Times New Roman"/>
      </w:rPr>
    </w:lvl>
    <w:lvl w:ilvl="4">
      <w:start w:val="1"/>
      <w:numFmt w:val="lowerRoman"/>
      <w:lvlText w:val="%5."/>
      <w:lvlJc w:val="left"/>
      <w:pPr>
        <w:ind w:left="1080" w:hanging="216"/>
      </w:pPr>
      <w:rPr>
        <w:rFonts w:ascii="Times New Roman" w:hAnsi="Times New Roman"/>
      </w:rPr>
    </w:lvl>
    <w:lvl w:ilvl="5">
      <w:start w:val="1"/>
      <w:numFmt w:val="decimal"/>
      <w:lvlText w:val="%6)"/>
      <w:lvlJc w:val="left"/>
      <w:pPr>
        <w:ind w:left="1296" w:hanging="216"/>
      </w:pPr>
      <w:rPr>
        <w:rFonts w:ascii="Times New Roman" w:hAnsi="Times New Roman"/>
      </w:rPr>
    </w:lvl>
    <w:lvl w:ilvl="6">
      <w:start w:val="1"/>
      <w:numFmt w:val="lowerLetter"/>
      <w:lvlText w:val="%7)"/>
      <w:lvlJc w:val="left"/>
      <w:pPr>
        <w:ind w:left="1512" w:hanging="216"/>
      </w:pPr>
      <w:rPr>
        <w:rFonts w:ascii="Times New Roman" w:hAnsi="Times New Roman"/>
      </w:rPr>
    </w:lvl>
    <w:lvl w:ilvl="7">
      <w:start w:val="1"/>
      <w:numFmt w:val="lowerRoman"/>
      <w:lvlText w:val="%8)"/>
      <w:lvlJc w:val="left"/>
      <w:pPr>
        <w:ind w:left="1209" w:hanging="216"/>
      </w:pPr>
      <w:rPr>
        <w:rFonts w:ascii="Times New Roman" w:hAnsi="Times New Roman"/>
      </w:rPr>
    </w:lvl>
    <w:lvl w:ilvl="8">
      <w:start w:val="1"/>
      <w:numFmt w:val="decimal"/>
      <w:lvlText w:val="(%9)"/>
      <w:lvlJc w:val="left"/>
      <w:pPr>
        <w:ind w:left="1944" w:hanging="216"/>
      </w:pPr>
      <w:rPr>
        <w:rFonts w:ascii="Times New Roman" w:hAnsi="Times New Roman"/>
      </w:rPr>
    </w:lvl>
  </w:abstractNum>
  <w:abstractNum w:abstractNumId="3" w15:restartNumberingAfterBreak="0">
    <w:nsid w:val="631F655B"/>
    <w:multiLevelType w:val="multilevel"/>
    <w:tmpl w:val="64C8D1B0"/>
    <w:lvl w:ilvl="0">
      <w:numFmt w:val="bullet"/>
      <w:lvlText w:val=""/>
      <w:lvlJc w:val="left"/>
      <w:pPr>
        <w:ind w:left="360" w:hanging="360"/>
      </w:pPr>
      <w:rPr>
        <w:rFonts w:ascii="Symbol" w:hAnsi="Symbol"/>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74936AA4"/>
    <w:multiLevelType w:val="multilevel"/>
    <w:tmpl w:val="D8048B56"/>
    <w:lvl w:ilvl="0">
      <w:numFmt w:val="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77944A53"/>
    <w:multiLevelType w:val="multilevel"/>
    <w:tmpl w:val="23BC360C"/>
    <w:lvl w:ilvl="0">
      <w:numFmt w:val="bullet"/>
      <w:lvlText w:val=""/>
      <w:lvlJc w:val="left"/>
      <w:pPr>
        <w:ind w:left="360" w:hanging="360"/>
      </w:pPr>
      <w:rPr>
        <w:rFonts w:ascii="Symbol" w:hAnsi="Symbol"/>
      </w:rPr>
    </w:lvl>
    <w:lvl w:ilvl="1">
      <w:numFmt w:val="bullet"/>
      <w:lvlText w:val=""/>
      <w:lvlJc w:val="left"/>
      <w:pPr>
        <w:ind w:left="720" w:hanging="360"/>
      </w:pPr>
      <w:rPr>
        <w:rFonts w:ascii="Symbol" w:hAnsi="Symbol"/>
      </w:rPr>
    </w:lvl>
    <w:lvl w:ilvl="2">
      <w:numFmt w:val="bullet"/>
      <w:lvlText w:val=""/>
      <w:lvlJc w:val="left"/>
      <w:pPr>
        <w:ind w:left="1080" w:hanging="360"/>
      </w:pPr>
      <w:rPr>
        <w:rFonts w:ascii="Symbol" w:hAnsi="Symbol"/>
      </w:rPr>
    </w:lvl>
    <w:lvl w:ilvl="3">
      <w:numFmt w:val="bullet"/>
      <w:lvlText w:val=""/>
      <w:lvlJc w:val="left"/>
      <w:pPr>
        <w:ind w:left="1440" w:hanging="360"/>
      </w:pPr>
      <w:rPr>
        <w:rFonts w:ascii="Symbol" w:hAnsi="Symbol"/>
      </w:rPr>
    </w:lvl>
    <w:lvl w:ilvl="4">
      <w:numFmt w:val="bullet"/>
      <w:lvlText w:val=""/>
      <w:lvlJc w:val="left"/>
      <w:pPr>
        <w:ind w:left="1800" w:hanging="360"/>
      </w:pPr>
      <w:rPr>
        <w:rFonts w:ascii="Symbol" w:hAnsi="Symbol"/>
      </w:rPr>
    </w:lvl>
    <w:lvl w:ilvl="5">
      <w:numFmt w:val="bullet"/>
      <w:lvlText w:val=""/>
      <w:lvlJc w:val="left"/>
      <w:pPr>
        <w:ind w:left="2160" w:hanging="360"/>
      </w:pPr>
      <w:rPr>
        <w:rFonts w:ascii="Symbol" w:hAnsi="Symbol"/>
      </w:rPr>
    </w:lvl>
    <w:lvl w:ilvl="6">
      <w:numFmt w:val="bullet"/>
      <w:lvlText w:val=""/>
      <w:lvlJc w:val="left"/>
      <w:pPr>
        <w:ind w:left="2520" w:hanging="360"/>
      </w:pPr>
      <w:rPr>
        <w:rFonts w:ascii="Symbol" w:hAnsi="Symbol"/>
      </w:rPr>
    </w:lvl>
    <w:lvl w:ilvl="7">
      <w:numFmt w:val="bullet"/>
      <w:lvlText w:val=""/>
      <w:lvlJc w:val="left"/>
      <w:pPr>
        <w:ind w:left="2880" w:hanging="360"/>
      </w:pPr>
      <w:rPr>
        <w:rFonts w:ascii="Symbol" w:hAnsi="Symbol"/>
      </w:rPr>
    </w:lvl>
    <w:lvl w:ilvl="8">
      <w:numFmt w:val="bullet"/>
      <w:lvlText w:val=""/>
      <w:lvlJc w:val="left"/>
      <w:pPr>
        <w:ind w:left="3240" w:hanging="360"/>
      </w:pPr>
      <w:rPr>
        <w:rFonts w:ascii="Symbol" w:hAnsi="Symbol"/>
      </w:rPr>
    </w:lvl>
  </w:abstractNum>
  <w:num w:numId="1" w16cid:durableId="801964070">
    <w:abstractNumId w:val="1"/>
  </w:num>
  <w:num w:numId="2" w16cid:durableId="1523857871">
    <w:abstractNumId w:val="5"/>
  </w:num>
  <w:num w:numId="3" w16cid:durableId="2109810535">
    <w:abstractNumId w:val="2"/>
  </w:num>
  <w:num w:numId="4" w16cid:durableId="25760532">
    <w:abstractNumId w:val="3"/>
  </w:num>
  <w:num w:numId="5" w16cid:durableId="85032862">
    <w:abstractNumId w:val="4"/>
  </w:num>
  <w:num w:numId="6" w16cid:durableId="3721981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3A2"/>
    <w:rsid w:val="00035FE4"/>
    <w:rsid w:val="000B638D"/>
    <w:rsid w:val="000D7176"/>
    <w:rsid w:val="00160A7F"/>
    <w:rsid w:val="00161762"/>
    <w:rsid w:val="001617A4"/>
    <w:rsid w:val="001644F4"/>
    <w:rsid w:val="00195BEB"/>
    <w:rsid w:val="00196BEE"/>
    <w:rsid w:val="001B1F7D"/>
    <w:rsid w:val="001F07D9"/>
    <w:rsid w:val="00200677"/>
    <w:rsid w:val="002320D5"/>
    <w:rsid w:val="002459EF"/>
    <w:rsid w:val="00290274"/>
    <w:rsid w:val="00290EE1"/>
    <w:rsid w:val="002D0454"/>
    <w:rsid w:val="002F4045"/>
    <w:rsid w:val="00304F97"/>
    <w:rsid w:val="00324200"/>
    <w:rsid w:val="00392903"/>
    <w:rsid w:val="003C2B38"/>
    <w:rsid w:val="003C3A05"/>
    <w:rsid w:val="003D2A77"/>
    <w:rsid w:val="003E04E4"/>
    <w:rsid w:val="003F5E95"/>
    <w:rsid w:val="003F6F6E"/>
    <w:rsid w:val="004065CB"/>
    <w:rsid w:val="00443F19"/>
    <w:rsid w:val="00452E5A"/>
    <w:rsid w:val="00474D83"/>
    <w:rsid w:val="00486E9E"/>
    <w:rsid w:val="00497592"/>
    <w:rsid w:val="004A4B7B"/>
    <w:rsid w:val="004C6434"/>
    <w:rsid w:val="004D7852"/>
    <w:rsid w:val="00507C80"/>
    <w:rsid w:val="00527157"/>
    <w:rsid w:val="00552D1E"/>
    <w:rsid w:val="00566BE1"/>
    <w:rsid w:val="0057287D"/>
    <w:rsid w:val="00583463"/>
    <w:rsid w:val="005D0FD5"/>
    <w:rsid w:val="005D3A0D"/>
    <w:rsid w:val="005E3FE8"/>
    <w:rsid w:val="006033A2"/>
    <w:rsid w:val="006368DF"/>
    <w:rsid w:val="006712AD"/>
    <w:rsid w:val="006C6A99"/>
    <w:rsid w:val="00704CB9"/>
    <w:rsid w:val="00711200"/>
    <w:rsid w:val="00717C66"/>
    <w:rsid w:val="00727AA8"/>
    <w:rsid w:val="0073686E"/>
    <w:rsid w:val="007864EF"/>
    <w:rsid w:val="0079078B"/>
    <w:rsid w:val="007A1EE2"/>
    <w:rsid w:val="007A60CE"/>
    <w:rsid w:val="007B36D8"/>
    <w:rsid w:val="007D2254"/>
    <w:rsid w:val="007E2CE9"/>
    <w:rsid w:val="007F31B7"/>
    <w:rsid w:val="0080602D"/>
    <w:rsid w:val="008066A4"/>
    <w:rsid w:val="0081484D"/>
    <w:rsid w:val="00826447"/>
    <w:rsid w:val="00835C91"/>
    <w:rsid w:val="008443D7"/>
    <w:rsid w:val="00876F51"/>
    <w:rsid w:val="00891F0F"/>
    <w:rsid w:val="00896E11"/>
    <w:rsid w:val="00904450"/>
    <w:rsid w:val="009138AF"/>
    <w:rsid w:val="00953F84"/>
    <w:rsid w:val="009937A4"/>
    <w:rsid w:val="009B064D"/>
    <w:rsid w:val="009C0BBB"/>
    <w:rsid w:val="009C465F"/>
    <w:rsid w:val="009F20DD"/>
    <w:rsid w:val="00A24FB8"/>
    <w:rsid w:val="00A51F0E"/>
    <w:rsid w:val="00A7510E"/>
    <w:rsid w:val="00A87B52"/>
    <w:rsid w:val="00AA5400"/>
    <w:rsid w:val="00B51322"/>
    <w:rsid w:val="00BC2D6B"/>
    <w:rsid w:val="00C06E5F"/>
    <w:rsid w:val="00C40B73"/>
    <w:rsid w:val="00CA72D5"/>
    <w:rsid w:val="00CC1EB5"/>
    <w:rsid w:val="00CD3889"/>
    <w:rsid w:val="00CE3376"/>
    <w:rsid w:val="00CE61B8"/>
    <w:rsid w:val="00D75D03"/>
    <w:rsid w:val="00D7638D"/>
    <w:rsid w:val="00D8642D"/>
    <w:rsid w:val="00D96E47"/>
    <w:rsid w:val="00DC5D3C"/>
    <w:rsid w:val="00DF4573"/>
    <w:rsid w:val="00E16A90"/>
    <w:rsid w:val="00E41C3D"/>
    <w:rsid w:val="00E57A22"/>
    <w:rsid w:val="00E64EC4"/>
    <w:rsid w:val="00E759C4"/>
    <w:rsid w:val="00EB56A2"/>
    <w:rsid w:val="00EC65CB"/>
    <w:rsid w:val="00ED029C"/>
    <w:rsid w:val="00ED41CC"/>
    <w:rsid w:val="00F563B5"/>
    <w:rsid w:val="00F61C14"/>
    <w:rsid w:val="00F83B9B"/>
    <w:rsid w:val="00FA204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13D58"/>
  <w15:docId w15:val="{8D20E5CB-9C94-444C-A1CF-9D0E2D9C2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2"/>
        <w:szCs w:val="22"/>
        <w:lang w:val="ro-RO"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line="240" w:lineRule="auto"/>
    </w:pPr>
    <w:rPr>
      <w:rFonts w:ascii="Times New Roman" w:eastAsia="Times New Roman" w:hAnsi="Times New Roman"/>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0274"/>
    <w:rPr>
      <w:color w:val="0563C1" w:themeColor="hyperlink"/>
      <w:u w:val="single"/>
    </w:rPr>
  </w:style>
  <w:style w:type="table" w:styleId="TableGrid">
    <w:name w:val="Table Grid"/>
    <w:basedOn w:val="TableNormal"/>
    <w:uiPriority w:val="39"/>
    <w:rsid w:val="001644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40B73"/>
    <w:rPr>
      <w:color w:val="605E5C"/>
      <w:shd w:val="clear" w:color="auto" w:fill="E1DFDD"/>
    </w:rPr>
  </w:style>
  <w:style w:type="character" w:styleId="FollowedHyperlink">
    <w:name w:val="FollowedHyperlink"/>
    <w:basedOn w:val="DefaultParagraphFont"/>
    <w:uiPriority w:val="99"/>
    <w:semiHidden/>
    <w:unhideWhenUsed/>
    <w:rsid w:val="00E64EC4"/>
    <w:rPr>
      <w:color w:val="800080"/>
      <w:u w:val="single"/>
    </w:rPr>
  </w:style>
  <w:style w:type="paragraph" w:customStyle="1" w:styleId="msonormal0">
    <w:name w:val="msonormal"/>
    <w:basedOn w:val="Normal"/>
    <w:rsid w:val="00E64EC4"/>
    <w:pPr>
      <w:suppressAutoHyphens w:val="0"/>
      <w:autoSpaceDN/>
      <w:spacing w:before="100" w:beforeAutospacing="1" w:after="100" w:afterAutospacing="1"/>
      <w:textAlignment w:val="auto"/>
    </w:pPr>
    <w:rPr>
      <w:lang w:eastAsia="ro-RO"/>
    </w:rPr>
  </w:style>
  <w:style w:type="paragraph" w:customStyle="1" w:styleId="xl63">
    <w:name w:val="xl63"/>
    <w:basedOn w:val="Normal"/>
    <w:rsid w:val="00E64EC4"/>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sz w:val="18"/>
      <w:szCs w:val="18"/>
      <w:lang w:eastAsia="ro-RO"/>
    </w:rPr>
  </w:style>
  <w:style w:type="paragraph" w:customStyle="1" w:styleId="xl64">
    <w:name w:val="xl64"/>
    <w:basedOn w:val="Normal"/>
    <w:rsid w:val="00E64EC4"/>
    <w:pPr>
      <w:pBdr>
        <w:top w:val="single" w:sz="4" w:space="0" w:color="auto"/>
        <w:left w:val="single" w:sz="4" w:space="31" w:color="auto"/>
        <w:bottom w:val="single" w:sz="4" w:space="0" w:color="auto"/>
        <w:right w:val="single" w:sz="4" w:space="0" w:color="auto"/>
      </w:pBdr>
      <w:suppressAutoHyphens w:val="0"/>
      <w:autoSpaceDN/>
      <w:spacing w:before="100" w:beforeAutospacing="1" w:after="100" w:afterAutospacing="1"/>
      <w:ind w:firstLineChars="800" w:firstLine="800"/>
      <w:textAlignment w:val="center"/>
    </w:pPr>
    <w:rPr>
      <w:sz w:val="18"/>
      <w:szCs w:val="18"/>
      <w:lang w:eastAsia="ro-RO"/>
    </w:rPr>
  </w:style>
  <w:style w:type="paragraph" w:customStyle="1" w:styleId="xl65">
    <w:name w:val="xl65"/>
    <w:basedOn w:val="Normal"/>
    <w:rsid w:val="00E64EC4"/>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sz w:val="18"/>
      <w:szCs w:val="18"/>
      <w:lang w:eastAsia="ro-RO"/>
    </w:rPr>
  </w:style>
  <w:style w:type="paragraph" w:customStyle="1" w:styleId="xl66">
    <w:name w:val="xl66"/>
    <w:basedOn w:val="Normal"/>
    <w:rsid w:val="00E64EC4"/>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sz w:val="18"/>
      <w:szCs w:val="18"/>
      <w:lang w:eastAsia="ro-RO"/>
    </w:rPr>
  </w:style>
  <w:style w:type="paragraph" w:customStyle="1" w:styleId="xl67">
    <w:name w:val="xl67"/>
    <w:basedOn w:val="Normal"/>
    <w:rsid w:val="00E64EC4"/>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sz w:val="18"/>
      <w:szCs w:val="18"/>
      <w:lang w:eastAsia="ro-RO"/>
    </w:rPr>
  </w:style>
  <w:style w:type="paragraph" w:customStyle="1" w:styleId="xl68">
    <w:name w:val="xl68"/>
    <w:basedOn w:val="Normal"/>
    <w:rsid w:val="00E64EC4"/>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sz w:val="18"/>
      <w:szCs w:val="18"/>
      <w:lang w:eastAsia="ro-RO"/>
    </w:rPr>
  </w:style>
  <w:style w:type="paragraph" w:customStyle="1" w:styleId="xl69">
    <w:name w:val="xl69"/>
    <w:basedOn w:val="Normal"/>
    <w:rsid w:val="00E64EC4"/>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sz w:val="18"/>
      <w:szCs w:val="18"/>
      <w:lang w:eastAsia="ro-RO"/>
    </w:rPr>
  </w:style>
  <w:style w:type="paragraph" w:customStyle="1" w:styleId="xl70">
    <w:name w:val="xl70"/>
    <w:basedOn w:val="Normal"/>
    <w:rsid w:val="00E64EC4"/>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sz w:val="18"/>
      <w:szCs w:val="18"/>
      <w:lang w:eastAsia="ro-RO"/>
    </w:rPr>
  </w:style>
  <w:style w:type="paragraph" w:customStyle="1" w:styleId="xl71">
    <w:name w:val="xl71"/>
    <w:basedOn w:val="Normal"/>
    <w:rsid w:val="00E64EC4"/>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auto"/>
    </w:pPr>
    <w:rPr>
      <w:sz w:val="18"/>
      <w:szCs w:val="18"/>
      <w:lang w:eastAsia="ro-RO"/>
    </w:rPr>
  </w:style>
  <w:style w:type="paragraph" w:customStyle="1" w:styleId="xl72">
    <w:name w:val="xl72"/>
    <w:basedOn w:val="Normal"/>
    <w:rsid w:val="00E64EC4"/>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auto"/>
    </w:pPr>
    <w:rPr>
      <w:sz w:val="18"/>
      <w:szCs w:val="18"/>
      <w:lang w:eastAsia="ro-RO"/>
    </w:rPr>
  </w:style>
  <w:style w:type="paragraph" w:customStyle="1" w:styleId="xl73">
    <w:name w:val="xl73"/>
    <w:basedOn w:val="Normal"/>
    <w:rsid w:val="00E64EC4"/>
    <w:pPr>
      <w:pBdr>
        <w:top w:val="single" w:sz="4" w:space="0" w:color="auto"/>
        <w:left w:val="single" w:sz="4" w:space="18" w:color="auto"/>
        <w:bottom w:val="single" w:sz="4" w:space="0" w:color="auto"/>
        <w:right w:val="single" w:sz="4" w:space="0" w:color="auto"/>
      </w:pBdr>
      <w:shd w:val="clear" w:color="000000" w:fill="FFFFFF"/>
      <w:suppressAutoHyphens w:val="0"/>
      <w:autoSpaceDN/>
      <w:spacing w:before="100" w:beforeAutospacing="1" w:after="100" w:afterAutospacing="1"/>
      <w:ind w:firstLineChars="200" w:firstLine="200"/>
      <w:textAlignment w:val="auto"/>
    </w:pPr>
    <w:rPr>
      <w:sz w:val="18"/>
      <w:szCs w:val="18"/>
      <w:lang w:eastAsia="ro-RO"/>
    </w:rPr>
  </w:style>
  <w:style w:type="paragraph" w:customStyle="1" w:styleId="xl74">
    <w:name w:val="xl74"/>
    <w:basedOn w:val="Normal"/>
    <w:rsid w:val="00E64EC4"/>
    <w:pPr>
      <w:shd w:val="clear" w:color="000000" w:fill="FFFFFF"/>
      <w:suppressAutoHyphens w:val="0"/>
      <w:autoSpaceDN/>
      <w:spacing w:before="100" w:beforeAutospacing="1" w:after="100" w:afterAutospacing="1"/>
      <w:textAlignment w:val="auto"/>
    </w:pPr>
    <w:rPr>
      <w:lang w:eastAsia="ro-RO"/>
    </w:rPr>
  </w:style>
  <w:style w:type="paragraph" w:customStyle="1" w:styleId="xl75">
    <w:name w:val="xl75"/>
    <w:basedOn w:val="Normal"/>
    <w:rsid w:val="00E64EC4"/>
    <w:pPr>
      <w:shd w:val="clear" w:color="000000" w:fill="FFFFFF"/>
      <w:suppressAutoHyphens w:val="0"/>
      <w:autoSpaceDN/>
      <w:spacing w:before="100" w:beforeAutospacing="1" w:after="100" w:afterAutospacing="1"/>
      <w:textAlignment w:val="auto"/>
    </w:pPr>
    <w:rPr>
      <w:b/>
      <w:bCs/>
      <w:lang w:eastAsia="ro-RO"/>
    </w:rPr>
  </w:style>
  <w:style w:type="paragraph" w:customStyle="1" w:styleId="xl76">
    <w:name w:val="xl76"/>
    <w:basedOn w:val="Normal"/>
    <w:rsid w:val="00E64EC4"/>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b/>
      <w:bCs/>
      <w:sz w:val="18"/>
      <w:szCs w:val="18"/>
      <w:lang w:eastAsia="ro-RO"/>
    </w:rPr>
  </w:style>
  <w:style w:type="paragraph" w:customStyle="1" w:styleId="xl77">
    <w:name w:val="xl77"/>
    <w:basedOn w:val="Normal"/>
    <w:rsid w:val="00E64EC4"/>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textAlignment w:val="auto"/>
    </w:pPr>
    <w:rPr>
      <w:sz w:val="18"/>
      <w:szCs w:val="18"/>
      <w:lang w:eastAsia="ro-RO"/>
    </w:rPr>
  </w:style>
  <w:style w:type="paragraph" w:customStyle="1" w:styleId="xl78">
    <w:name w:val="xl78"/>
    <w:basedOn w:val="Normal"/>
    <w:rsid w:val="00E64EC4"/>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auto"/>
    </w:pPr>
    <w:rPr>
      <w:sz w:val="18"/>
      <w:szCs w:val="18"/>
      <w:lang w:eastAsia="ro-RO"/>
    </w:rPr>
  </w:style>
  <w:style w:type="paragraph" w:customStyle="1" w:styleId="xl80">
    <w:name w:val="xl80"/>
    <w:basedOn w:val="Normal"/>
    <w:rsid w:val="00E64EC4"/>
    <w:pPr>
      <w:suppressAutoHyphens w:val="0"/>
      <w:autoSpaceDN/>
      <w:spacing w:before="100" w:beforeAutospacing="1" w:after="100" w:afterAutospacing="1"/>
      <w:jc w:val="center"/>
      <w:textAlignment w:val="center"/>
    </w:pPr>
    <w:rPr>
      <w:color w:val="000000"/>
      <w:sz w:val="22"/>
      <w:szCs w:val="22"/>
      <w:lang w:eastAsia="ro-RO"/>
    </w:rPr>
  </w:style>
  <w:style w:type="paragraph" w:customStyle="1" w:styleId="xl81">
    <w:name w:val="xl81"/>
    <w:basedOn w:val="Normal"/>
    <w:rsid w:val="00E64EC4"/>
    <w:pPr>
      <w:suppressAutoHyphens w:val="0"/>
      <w:autoSpaceDN/>
      <w:spacing w:before="100" w:beforeAutospacing="1" w:after="100" w:afterAutospacing="1"/>
      <w:jc w:val="center"/>
      <w:textAlignment w:val="center"/>
    </w:pPr>
    <w:rPr>
      <w:lang w:eastAsia="ro-RO"/>
    </w:rPr>
  </w:style>
  <w:style w:type="paragraph" w:customStyle="1" w:styleId="xl82">
    <w:name w:val="xl82"/>
    <w:basedOn w:val="Normal"/>
    <w:rsid w:val="00E64EC4"/>
    <w:pPr>
      <w:suppressAutoHyphens w:val="0"/>
      <w:autoSpaceDN/>
      <w:spacing w:before="100" w:beforeAutospacing="1" w:after="100" w:afterAutospacing="1"/>
      <w:jc w:val="center"/>
      <w:textAlignment w:val="center"/>
    </w:pPr>
    <w:rPr>
      <w:lang w:eastAsia="ro-RO"/>
    </w:rPr>
  </w:style>
  <w:style w:type="paragraph" w:customStyle="1" w:styleId="xl83">
    <w:name w:val="xl83"/>
    <w:basedOn w:val="Normal"/>
    <w:rsid w:val="00E64EC4"/>
    <w:pPr>
      <w:suppressAutoHyphens w:val="0"/>
      <w:autoSpaceDN/>
      <w:spacing w:before="100" w:beforeAutospacing="1" w:after="100" w:afterAutospacing="1"/>
      <w:jc w:val="right"/>
      <w:textAlignment w:val="center"/>
    </w:pPr>
    <w:rPr>
      <w:lang w:eastAsia="ro-RO"/>
    </w:rPr>
  </w:style>
  <w:style w:type="paragraph" w:customStyle="1" w:styleId="xl84">
    <w:name w:val="xl84"/>
    <w:basedOn w:val="Normal"/>
    <w:rsid w:val="00E64EC4"/>
    <w:pPr>
      <w:suppressAutoHyphens w:val="0"/>
      <w:autoSpaceDN/>
      <w:spacing w:before="100" w:beforeAutospacing="1" w:after="100" w:afterAutospacing="1"/>
      <w:textAlignment w:val="bottom"/>
    </w:pPr>
    <w:rPr>
      <w:lang w:eastAsia="ro-RO"/>
    </w:rPr>
  </w:style>
  <w:style w:type="paragraph" w:customStyle="1" w:styleId="xl85">
    <w:name w:val="xl85"/>
    <w:basedOn w:val="Normal"/>
    <w:rsid w:val="00E64EC4"/>
    <w:pPr>
      <w:suppressAutoHyphens w:val="0"/>
      <w:autoSpaceDN/>
      <w:spacing w:before="100" w:beforeAutospacing="1" w:after="100" w:afterAutospacing="1"/>
      <w:textAlignment w:val="center"/>
    </w:pPr>
    <w:rPr>
      <w:lang w:eastAsia="ro-RO"/>
    </w:rPr>
  </w:style>
  <w:style w:type="paragraph" w:customStyle="1" w:styleId="xl86">
    <w:name w:val="xl86"/>
    <w:basedOn w:val="Normal"/>
    <w:rsid w:val="00E64EC4"/>
    <w:pPr>
      <w:suppressAutoHyphens w:val="0"/>
      <w:autoSpaceDN/>
      <w:spacing w:before="100" w:beforeAutospacing="1" w:after="100" w:afterAutospacing="1"/>
      <w:textAlignment w:val="bottom"/>
    </w:pPr>
    <w:rPr>
      <w:lang w:eastAsia="ro-RO"/>
    </w:rPr>
  </w:style>
  <w:style w:type="paragraph" w:customStyle="1" w:styleId="xl87">
    <w:name w:val="xl87"/>
    <w:basedOn w:val="Normal"/>
    <w:rsid w:val="00E64EC4"/>
    <w:pPr>
      <w:pBdr>
        <w:top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sz w:val="18"/>
      <w:szCs w:val="18"/>
      <w:lang w:eastAsia="ro-RO"/>
    </w:rPr>
  </w:style>
  <w:style w:type="paragraph" w:customStyle="1" w:styleId="xl88">
    <w:name w:val="xl88"/>
    <w:basedOn w:val="Normal"/>
    <w:rsid w:val="00E64EC4"/>
    <w:pPr>
      <w:pBdr>
        <w:top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auto"/>
    </w:pPr>
    <w:rPr>
      <w:sz w:val="18"/>
      <w:szCs w:val="18"/>
      <w:lang w:eastAsia="ro-RO"/>
    </w:rPr>
  </w:style>
  <w:style w:type="paragraph" w:customStyle="1" w:styleId="xl89">
    <w:name w:val="xl89"/>
    <w:basedOn w:val="Normal"/>
    <w:rsid w:val="00E64EC4"/>
    <w:pPr>
      <w:pBdr>
        <w:top w:val="single" w:sz="4" w:space="0" w:color="auto"/>
        <w:bottom w:val="single" w:sz="4" w:space="0" w:color="auto"/>
        <w:right w:val="single" w:sz="4" w:space="0" w:color="auto"/>
      </w:pBdr>
      <w:suppressAutoHyphens w:val="0"/>
      <w:autoSpaceDN/>
      <w:spacing w:before="100" w:beforeAutospacing="1" w:after="100" w:afterAutospacing="1"/>
      <w:textAlignment w:val="auto"/>
    </w:pPr>
    <w:rPr>
      <w:b/>
      <w:bCs/>
      <w:lang w:eastAsia="ro-RO"/>
    </w:rPr>
  </w:style>
  <w:style w:type="paragraph" w:customStyle="1" w:styleId="xl90">
    <w:name w:val="xl90"/>
    <w:basedOn w:val="Normal"/>
    <w:rsid w:val="00E64EC4"/>
    <w:pPr>
      <w:pBdr>
        <w:top w:val="single" w:sz="4" w:space="0" w:color="auto"/>
        <w:bottom w:val="single" w:sz="4" w:space="0" w:color="auto"/>
        <w:right w:val="single" w:sz="4" w:space="0" w:color="auto"/>
      </w:pBdr>
      <w:suppressAutoHyphens w:val="0"/>
      <w:autoSpaceDN/>
      <w:spacing w:before="100" w:beforeAutospacing="1" w:after="100" w:afterAutospacing="1"/>
      <w:textAlignment w:val="center"/>
    </w:pPr>
    <w:rPr>
      <w:sz w:val="18"/>
      <w:szCs w:val="18"/>
      <w:lang w:eastAsia="ro-RO"/>
    </w:rPr>
  </w:style>
  <w:style w:type="paragraph" w:customStyle="1" w:styleId="xl91">
    <w:name w:val="xl91"/>
    <w:basedOn w:val="Normal"/>
    <w:rsid w:val="00E64EC4"/>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lang w:eastAsia="ro-RO"/>
    </w:rPr>
  </w:style>
  <w:style w:type="paragraph" w:customStyle="1" w:styleId="xl92">
    <w:name w:val="xl92"/>
    <w:basedOn w:val="Normal"/>
    <w:rsid w:val="00E64EC4"/>
    <w:pPr>
      <w:pBdr>
        <w:top w:val="single" w:sz="4" w:space="0" w:color="auto"/>
        <w:bottom w:val="single" w:sz="4" w:space="0" w:color="auto"/>
      </w:pBdr>
      <w:shd w:val="clear" w:color="000000" w:fill="FFFFFF"/>
      <w:suppressAutoHyphens w:val="0"/>
      <w:autoSpaceDN/>
      <w:spacing w:before="100" w:beforeAutospacing="1" w:after="100" w:afterAutospacing="1"/>
      <w:textAlignment w:val="auto"/>
    </w:pPr>
    <w:rPr>
      <w:b/>
      <w:bCs/>
      <w:sz w:val="18"/>
      <w:szCs w:val="18"/>
      <w:lang w:eastAsia="ro-RO"/>
    </w:rPr>
  </w:style>
  <w:style w:type="paragraph" w:customStyle="1" w:styleId="xl93">
    <w:name w:val="xl93"/>
    <w:basedOn w:val="Normal"/>
    <w:rsid w:val="00E64EC4"/>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auto"/>
    </w:pPr>
    <w:rPr>
      <w:sz w:val="18"/>
      <w:szCs w:val="18"/>
      <w:lang w:eastAsia="ro-RO"/>
    </w:rPr>
  </w:style>
  <w:style w:type="paragraph" w:customStyle="1" w:styleId="xl94">
    <w:name w:val="xl94"/>
    <w:basedOn w:val="Normal"/>
    <w:rsid w:val="00E64EC4"/>
    <w:pPr>
      <w:pBdr>
        <w:top w:val="single" w:sz="4" w:space="0" w:color="auto"/>
        <w:bottom w:val="single" w:sz="4" w:space="0" w:color="auto"/>
      </w:pBdr>
      <w:shd w:val="clear" w:color="000000" w:fill="FFFFFF"/>
      <w:suppressAutoHyphens w:val="0"/>
      <w:autoSpaceDN/>
      <w:spacing w:before="100" w:beforeAutospacing="1" w:after="100" w:afterAutospacing="1"/>
      <w:textAlignment w:val="auto"/>
    </w:pPr>
    <w:rPr>
      <w:b/>
      <w:bCs/>
      <w:sz w:val="18"/>
      <w:szCs w:val="18"/>
      <w:lang w:eastAsia="ro-RO"/>
    </w:rPr>
  </w:style>
  <w:style w:type="paragraph" w:customStyle="1" w:styleId="xl95">
    <w:name w:val="xl95"/>
    <w:basedOn w:val="Normal"/>
    <w:rsid w:val="00E64EC4"/>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textAlignment w:val="auto"/>
    </w:pPr>
    <w:rPr>
      <w:b/>
      <w:bCs/>
      <w:sz w:val="18"/>
      <w:szCs w:val="18"/>
      <w:lang w:eastAsia="ro-RO"/>
    </w:rPr>
  </w:style>
  <w:style w:type="paragraph" w:customStyle="1" w:styleId="xl96">
    <w:name w:val="xl96"/>
    <w:basedOn w:val="Normal"/>
    <w:rsid w:val="00E64EC4"/>
    <w:pPr>
      <w:pBdr>
        <w:top w:val="single" w:sz="4" w:space="0" w:color="auto"/>
        <w:bottom w:val="single" w:sz="4" w:space="0" w:color="auto"/>
      </w:pBdr>
      <w:shd w:val="clear" w:color="000000" w:fill="FFFFFF"/>
      <w:suppressAutoHyphens w:val="0"/>
      <w:autoSpaceDN/>
      <w:spacing w:before="100" w:beforeAutospacing="1" w:after="100" w:afterAutospacing="1"/>
      <w:textAlignment w:val="auto"/>
    </w:pPr>
    <w:rPr>
      <w:b/>
      <w:bCs/>
      <w:lang w:eastAsia="ro-RO"/>
    </w:rPr>
  </w:style>
  <w:style w:type="paragraph" w:customStyle="1" w:styleId="xl97">
    <w:name w:val="xl97"/>
    <w:basedOn w:val="Normal"/>
    <w:rsid w:val="00E64EC4"/>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textAlignment w:val="auto"/>
    </w:pPr>
    <w:rPr>
      <w:b/>
      <w:bCs/>
      <w:lang w:eastAsia="ro-RO"/>
    </w:rPr>
  </w:style>
  <w:style w:type="paragraph" w:customStyle="1" w:styleId="xl98">
    <w:name w:val="xl98"/>
    <w:basedOn w:val="Normal"/>
    <w:rsid w:val="00E64EC4"/>
    <w:pPr>
      <w:pBdr>
        <w:top w:val="single" w:sz="4" w:space="0" w:color="auto"/>
        <w:bottom w:val="single" w:sz="4" w:space="0" w:color="auto"/>
      </w:pBdr>
      <w:suppressAutoHyphens w:val="0"/>
      <w:autoSpaceDN/>
      <w:spacing w:before="100" w:beforeAutospacing="1" w:after="100" w:afterAutospacing="1"/>
      <w:textAlignment w:val="auto"/>
    </w:pPr>
    <w:rPr>
      <w:b/>
      <w:bCs/>
      <w:sz w:val="18"/>
      <w:szCs w:val="18"/>
      <w:lang w:eastAsia="ro-RO"/>
    </w:rPr>
  </w:style>
  <w:style w:type="paragraph" w:customStyle="1" w:styleId="xl99">
    <w:name w:val="xl99"/>
    <w:basedOn w:val="Normal"/>
    <w:rsid w:val="00E64EC4"/>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b/>
      <w:bCs/>
      <w:lang w:eastAsia="ro-RO"/>
    </w:rPr>
  </w:style>
  <w:style w:type="paragraph" w:customStyle="1" w:styleId="xl100">
    <w:name w:val="xl100"/>
    <w:basedOn w:val="Normal"/>
    <w:rsid w:val="00E64EC4"/>
    <w:pPr>
      <w:pBdr>
        <w:top w:val="single" w:sz="4" w:space="0" w:color="auto"/>
        <w:bottom w:val="single" w:sz="4" w:space="0" w:color="auto"/>
      </w:pBdr>
      <w:suppressAutoHyphens w:val="0"/>
      <w:autoSpaceDN/>
      <w:spacing w:before="100" w:beforeAutospacing="1" w:after="100" w:afterAutospacing="1"/>
      <w:jc w:val="center"/>
      <w:textAlignment w:val="auto"/>
    </w:pPr>
    <w:rPr>
      <w:b/>
      <w:bCs/>
      <w:sz w:val="18"/>
      <w:szCs w:val="18"/>
      <w:lang w:eastAsia="ro-RO"/>
    </w:rPr>
  </w:style>
  <w:style w:type="paragraph" w:customStyle="1" w:styleId="xl101">
    <w:name w:val="xl101"/>
    <w:basedOn w:val="Normal"/>
    <w:rsid w:val="00E64EC4"/>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b/>
      <w:bCs/>
      <w:sz w:val="18"/>
      <w:szCs w:val="18"/>
      <w:lang w:eastAsia="ro-RO"/>
    </w:rPr>
  </w:style>
  <w:style w:type="paragraph" w:customStyle="1" w:styleId="xl102">
    <w:name w:val="xl102"/>
    <w:basedOn w:val="Normal"/>
    <w:rsid w:val="00E64EC4"/>
    <w:pPr>
      <w:suppressAutoHyphens w:val="0"/>
      <w:autoSpaceDN/>
      <w:spacing w:before="100" w:beforeAutospacing="1" w:after="100" w:afterAutospacing="1"/>
      <w:textAlignment w:val="center"/>
    </w:pPr>
    <w:rPr>
      <w:color w:val="000000"/>
      <w:sz w:val="22"/>
      <w:szCs w:val="22"/>
      <w:lang w:eastAsia="ro-RO"/>
    </w:rPr>
  </w:style>
  <w:style w:type="paragraph" w:customStyle="1" w:styleId="xl103">
    <w:name w:val="xl103"/>
    <w:basedOn w:val="Normal"/>
    <w:rsid w:val="00E64EC4"/>
    <w:pPr>
      <w:pBdr>
        <w:top w:val="single" w:sz="4" w:space="0" w:color="auto"/>
        <w:bottom w:val="single" w:sz="4" w:space="0" w:color="auto"/>
      </w:pBdr>
      <w:shd w:val="clear" w:color="000000" w:fill="FFFFFF"/>
      <w:suppressAutoHyphens w:val="0"/>
      <w:autoSpaceDN/>
      <w:spacing w:before="100" w:beforeAutospacing="1" w:after="100" w:afterAutospacing="1"/>
      <w:textAlignment w:val="auto"/>
    </w:pPr>
    <w:rPr>
      <w:b/>
      <w:bCs/>
      <w:lang w:eastAsia="ro-RO"/>
    </w:rPr>
  </w:style>
  <w:style w:type="paragraph" w:customStyle="1" w:styleId="xl104">
    <w:name w:val="xl104"/>
    <w:basedOn w:val="Normal"/>
    <w:rsid w:val="00E64EC4"/>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auto"/>
    </w:pPr>
    <w:rPr>
      <w:sz w:val="18"/>
      <w:szCs w:val="18"/>
      <w:lang w:eastAsia="ro-RO"/>
    </w:rPr>
  </w:style>
  <w:style w:type="paragraph" w:customStyle="1" w:styleId="xl105">
    <w:name w:val="xl105"/>
    <w:basedOn w:val="Normal"/>
    <w:rsid w:val="00E64EC4"/>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b/>
      <w:bCs/>
      <w:sz w:val="16"/>
      <w:szCs w:val="16"/>
      <w:lang w:eastAsia="ro-RO"/>
    </w:rPr>
  </w:style>
  <w:style w:type="paragraph" w:customStyle="1" w:styleId="xl106">
    <w:name w:val="xl106"/>
    <w:basedOn w:val="Normal"/>
    <w:rsid w:val="00E64EC4"/>
    <w:pPr>
      <w:pBdr>
        <w:top w:val="single" w:sz="8" w:space="0" w:color="auto"/>
        <w:left w:val="single" w:sz="8" w:space="0" w:color="auto"/>
        <w:bottom w:val="single" w:sz="8" w:space="0" w:color="auto"/>
      </w:pBdr>
      <w:suppressAutoHyphens w:val="0"/>
      <w:autoSpaceDN/>
      <w:spacing w:before="100" w:beforeAutospacing="1" w:after="100" w:afterAutospacing="1"/>
      <w:jc w:val="center"/>
      <w:textAlignment w:val="center"/>
    </w:pPr>
    <w:rPr>
      <w:sz w:val="16"/>
      <w:szCs w:val="16"/>
      <w:lang w:eastAsia="ro-RO"/>
    </w:rPr>
  </w:style>
  <w:style w:type="paragraph" w:customStyle="1" w:styleId="xl107">
    <w:name w:val="xl107"/>
    <w:basedOn w:val="Normal"/>
    <w:rsid w:val="00E64EC4"/>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auto"/>
    </w:pPr>
    <w:rPr>
      <w:sz w:val="18"/>
      <w:szCs w:val="18"/>
      <w:lang w:eastAsia="ro-RO"/>
    </w:rPr>
  </w:style>
  <w:style w:type="paragraph" w:customStyle="1" w:styleId="xl108">
    <w:name w:val="xl108"/>
    <w:basedOn w:val="Normal"/>
    <w:rsid w:val="00E64EC4"/>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auto"/>
    </w:pPr>
    <w:rPr>
      <w:b/>
      <w:bCs/>
      <w:sz w:val="18"/>
      <w:szCs w:val="18"/>
      <w:lang w:eastAsia="ro-RO"/>
    </w:rPr>
  </w:style>
  <w:style w:type="paragraph" w:customStyle="1" w:styleId="xl109">
    <w:name w:val="xl109"/>
    <w:basedOn w:val="Normal"/>
    <w:rsid w:val="00E64EC4"/>
    <w:pPr>
      <w:suppressAutoHyphens w:val="0"/>
      <w:autoSpaceDN/>
      <w:spacing w:before="100" w:beforeAutospacing="1" w:after="100" w:afterAutospacing="1"/>
      <w:textAlignment w:val="center"/>
    </w:pPr>
    <w:rPr>
      <w:sz w:val="18"/>
      <w:szCs w:val="18"/>
      <w:lang w:eastAsia="ro-RO"/>
    </w:rPr>
  </w:style>
  <w:style w:type="paragraph" w:customStyle="1" w:styleId="xl110">
    <w:name w:val="xl110"/>
    <w:basedOn w:val="Normal"/>
    <w:rsid w:val="00E64EC4"/>
    <w:pPr>
      <w:suppressAutoHyphens w:val="0"/>
      <w:autoSpaceDN/>
      <w:spacing w:before="100" w:beforeAutospacing="1" w:after="100" w:afterAutospacing="1"/>
      <w:jc w:val="center"/>
      <w:textAlignment w:val="auto"/>
    </w:pPr>
    <w:rPr>
      <w:b/>
      <w:bCs/>
      <w:sz w:val="18"/>
      <w:szCs w:val="18"/>
      <w:lang w:eastAsia="ro-RO"/>
    </w:rPr>
  </w:style>
  <w:style w:type="paragraph" w:customStyle="1" w:styleId="xl111">
    <w:name w:val="xl111"/>
    <w:basedOn w:val="Normal"/>
    <w:rsid w:val="00E64EC4"/>
    <w:pPr>
      <w:suppressAutoHyphens w:val="0"/>
      <w:autoSpaceDN/>
      <w:spacing w:before="100" w:beforeAutospacing="1" w:after="100" w:afterAutospacing="1"/>
      <w:jc w:val="center"/>
      <w:textAlignment w:val="auto"/>
    </w:pPr>
    <w:rPr>
      <w:b/>
      <w:bCs/>
      <w:sz w:val="18"/>
      <w:szCs w:val="18"/>
      <w:lang w:eastAsia="ro-RO"/>
    </w:rPr>
  </w:style>
  <w:style w:type="paragraph" w:customStyle="1" w:styleId="xl112">
    <w:name w:val="xl112"/>
    <w:basedOn w:val="Normal"/>
    <w:rsid w:val="00E64EC4"/>
    <w:pPr>
      <w:shd w:val="clear" w:color="000000" w:fill="FFFFFF"/>
      <w:suppressAutoHyphens w:val="0"/>
      <w:autoSpaceDN/>
      <w:spacing w:before="100" w:beforeAutospacing="1" w:after="100" w:afterAutospacing="1"/>
      <w:jc w:val="center"/>
      <w:textAlignment w:val="auto"/>
    </w:pPr>
    <w:rPr>
      <w:sz w:val="18"/>
      <w:szCs w:val="18"/>
      <w:lang w:eastAsia="ro-RO"/>
    </w:rPr>
  </w:style>
  <w:style w:type="paragraph" w:customStyle="1" w:styleId="xl113">
    <w:name w:val="xl113"/>
    <w:basedOn w:val="Normal"/>
    <w:rsid w:val="00E64EC4"/>
    <w:pPr>
      <w:suppressAutoHyphens w:val="0"/>
      <w:autoSpaceDN/>
      <w:spacing w:before="100" w:beforeAutospacing="1" w:after="100" w:afterAutospacing="1"/>
      <w:textAlignment w:val="auto"/>
    </w:pPr>
    <w:rPr>
      <w:b/>
      <w:bCs/>
      <w:sz w:val="18"/>
      <w:szCs w:val="18"/>
      <w:lang w:eastAsia="ro-RO"/>
    </w:rPr>
  </w:style>
  <w:style w:type="paragraph" w:customStyle="1" w:styleId="xl114">
    <w:name w:val="xl114"/>
    <w:basedOn w:val="Normal"/>
    <w:rsid w:val="00E64EC4"/>
    <w:pPr>
      <w:suppressAutoHyphens w:val="0"/>
      <w:autoSpaceDN/>
      <w:spacing w:before="100" w:beforeAutospacing="1" w:after="100" w:afterAutospacing="1"/>
      <w:jc w:val="center"/>
      <w:textAlignment w:val="auto"/>
    </w:pPr>
    <w:rPr>
      <w:sz w:val="18"/>
      <w:szCs w:val="18"/>
      <w:lang w:eastAsia="ro-RO"/>
    </w:rPr>
  </w:style>
  <w:style w:type="paragraph" w:customStyle="1" w:styleId="xl115">
    <w:name w:val="xl115"/>
    <w:basedOn w:val="Normal"/>
    <w:rsid w:val="00E64EC4"/>
    <w:pPr>
      <w:suppressAutoHyphens w:val="0"/>
      <w:autoSpaceDN/>
      <w:spacing w:before="100" w:beforeAutospacing="1" w:after="100" w:afterAutospacing="1"/>
      <w:jc w:val="center"/>
      <w:textAlignment w:val="auto"/>
    </w:pPr>
    <w:rPr>
      <w:b/>
      <w:bCs/>
      <w:sz w:val="18"/>
      <w:szCs w:val="18"/>
      <w:lang w:eastAsia="ro-RO"/>
    </w:rPr>
  </w:style>
  <w:style w:type="paragraph" w:customStyle="1" w:styleId="xl116">
    <w:name w:val="xl116"/>
    <w:basedOn w:val="Normal"/>
    <w:rsid w:val="00E64EC4"/>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sz w:val="18"/>
      <w:szCs w:val="18"/>
      <w:lang w:eastAsia="ro-RO"/>
    </w:rPr>
  </w:style>
  <w:style w:type="paragraph" w:customStyle="1" w:styleId="xl117">
    <w:name w:val="xl117"/>
    <w:basedOn w:val="Normal"/>
    <w:rsid w:val="00E64EC4"/>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b/>
      <w:bCs/>
      <w:sz w:val="18"/>
      <w:szCs w:val="18"/>
      <w:lang w:eastAsia="ro-RO"/>
    </w:rPr>
  </w:style>
  <w:style w:type="paragraph" w:customStyle="1" w:styleId="xl118">
    <w:name w:val="xl118"/>
    <w:basedOn w:val="Normal"/>
    <w:rsid w:val="00E64EC4"/>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sz w:val="18"/>
      <w:szCs w:val="18"/>
      <w:lang w:eastAsia="ro-RO"/>
    </w:rPr>
  </w:style>
  <w:style w:type="paragraph" w:customStyle="1" w:styleId="xl119">
    <w:name w:val="xl119"/>
    <w:basedOn w:val="Normal"/>
    <w:rsid w:val="00E64EC4"/>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sz w:val="18"/>
      <w:szCs w:val="18"/>
      <w:lang w:eastAsia="ro-RO"/>
    </w:rPr>
  </w:style>
  <w:style w:type="paragraph" w:customStyle="1" w:styleId="xl120">
    <w:name w:val="xl120"/>
    <w:basedOn w:val="Normal"/>
    <w:rsid w:val="00E64EC4"/>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sz w:val="18"/>
      <w:szCs w:val="18"/>
      <w:lang w:eastAsia="ro-RO"/>
    </w:rPr>
  </w:style>
  <w:style w:type="paragraph" w:customStyle="1" w:styleId="xl121">
    <w:name w:val="xl121"/>
    <w:basedOn w:val="Normal"/>
    <w:rsid w:val="00E64EC4"/>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sz w:val="18"/>
      <w:szCs w:val="18"/>
      <w:lang w:eastAsia="ro-RO"/>
    </w:rPr>
  </w:style>
  <w:style w:type="paragraph" w:customStyle="1" w:styleId="xl122">
    <w:name w:val="xl122"/>
    <w:basedOn w:val="Normal"/>
    <w:rsid w:val="00E64EC4"/>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sz w:val="18"/>
      <w:szCs w:val="18"/>
      <w:lang w:eastAsia="ro-RO"/>
    </w:rPr>
  </w:style>
  <w:style w:type="paragraph" w:customStyle="1" w:styleId="xl123">
    <w:name w:val="xl123"/>
    <w:basedOn w:val="Normal"/>
    <w:rsid w:val="00E64EC4"/>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auto"/>
    </w:pPr>
    <w:rPr>
      <w:b/>
      <w:bCs/>
      <w:sz w:val="18"/>
      <w:szCs w:val="18"/>
      <w:lang w:eastAsia="ro-RO"/>
    </w:rPr>
  </w:style>
  <w:style w:type="paragraph" w:customStyle="1" w:styleId="xl124">
    <w:name w:val="xl124"/>
    <w:basedOn w:val="Normal"/>
    <w:rsid w:val="00E64EC4"/>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auto"/>
    </w:pPr>
    <w:rPr>
      <w:sz w:val="18"/>
      <w:szCs w:val="18"/>
      <w:lang w:eastAsia="ro-RO"/>
    </w:rPr>
  </w:style>
  <w:style w:type="paragraph" w:customStyle="1" w:styleId="xl125">
    <w:name w:val="xl125"/>
    <w:basedOn w:val="Normal"/>
    <w:rsid w:val="00E64EC4"/>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textAlignment w:val="auto"/>
    </w:pPr>
    <w:rPr>
      <w:b/>
      <w:bCs/>
      <w:sz w:val="18"/>
      <w:szCs w:val="18"/>
      <w:lang w:eastAsia="ro-RO"/>
    </w:rPr>
  </w:style>
  <w:style w:type="paragraph" w:customStyle="1" w:styleId="xl126">
    <w:name w:val="xl126"/>
    <w:basedOn w:val="Normal"/>
    <w:rsid w:val="00E64EC4"/>
    <w:pPr>
      <w:pBdr>
        <w:top w:val="single" w:sz="4" w:space="0" w:color="auto"/>
        <w:bottom w:val="single" w:sz="4" w:space="0" w:color="auto"/>
      </w:pBdr>
      <w:shd w:val="clear" w:color="000000" w:fill="FFFFFF"/>
      <w:suppressAutoHyphens w:val="0"/>
      <w:autoSpaceDN/>
      <w:spacing w:before="100" w:beforeAutospacing="1" w:after="100" w:afterAutospacing="1"/>
      <w:textAlignment w:val="auto"/>
    </w:pPr>
    <w:rPr>
      <w:b/>
      <w:bCs/>
      <w:sz w:val="18"/>
      <w:szCs w:val="18"/>
      <w:lang w:eastAsia="ro-RO"/>
    </w:rPr>
  </w:style>
  <w:style w:type="paragraph" w:customStyle="1" w:styleId="xl127">
    <w:name w:val="xl127"/>
    <w:basedOn w:val="Normal"/>
    <w:rsid w:val="00E64EC4"/>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center"/>
    </w:pPr>
    <w:rPr>
      <w:sz w:val="18"/>
      <w:szCs w:val="18"/>
      <w:lang w:eastAsia="ro-RO"/>
    </w:rPr>
  </w:style>
  <w:style w:type="paragraph" w:customStyle="1" w:styleId="xl128">
    <w:name w:val="xl128"/>
    <w:basedOn w:val="Normal"/>
    <w:rsid w:val="00E64EC4"/>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textAlignment w:val="auto"/>
    </w:pPr>
    <w:rPr>
      <w:b/>
      <w:bCs/>
      <w:sz w:val="18"/>
      <w:szCs w:val="18"/>
      <w:lang w:eastAsia="ro-RO"/>
    </w:rPr>
  </w:style>
  <w:style w:type="paragraph" w:customStyle="1" w:styleId="xl129">
    <w:name w:val="xl129"/>
    <w:basedOn w:val="Normal"/>
    <w:rsid w:val="00E64EC4"/>
    <w:pPr>
      <w:pBdr>
        <w:top w:val="single" w:sz="4" w:space="0" w:color="auto"/>
        <w:bottom w:val="single" w:sz="4" w:space="0" w:color="auto"/>
      </w:pBdr>
      <w:shd w:val="clear" w:color="000000" w:fill="FFFFFF"/>
      <w:suppressAutoHyphens w:val="0"/>
      <w:autoSpaceDN/>
      <w:spacing w:before="100" w:beforeAutospacing="1" w:after="100" w:afterAutospacing="1"/>
      <w:textAlignment w:val="auto"/>
    </w:pPr>
    <w:rPr>
      <w:b/>
      <w:bCs/>
      <w:sz w:val="18"/>
      <w:szCs w:val="18"/>
      <w:lang w:eastAsia="ro-RO"/>
    </w:rPr>
  </w:style>
  <w:style w:type="paragraph" w:customStyle="1" w:styleId="xl130">
    <w:name w:val="xl130"/>
    <w:basedOn w:val="Normal"/>
    <w:rsid w:val="00E64EC4"/>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textAlignment w:val="auto"/>
    </w:pPr>
    <w:rPr>
      <w:b/>
      <w:bCs/>
      <w:sz w:val="18"/>
      <w:szCs w:val="18"/>
      <w:lang w:eastAsia="ro-RO"/>
    </w:rPr>
  </w:style>
  <w:style w:type="paragraph" w:customStyle="1" w:styleId="xl131">
    <w:name w:val="xl131"/>
    <w:basedOn w:val="Normal"/>
    <w:rsid w:val="00E64EC4"/>
    <w:pPr>
      <w:pBdr>
        <w:top w:val="single" w:sz="4" w:space="0" w:color="auto"/>
        <w:bottom w:val="single" w:sz="4" w:space="0" w:color="auto"/>
      </w:pBdr>
      <w:shd w:val="clear" w:color="000000" w:fill="FFFFFF"/>
      <w:suppressAutoHyphens w:val="0"/>
      <w:autoSpaceDN/>
      <w:spacing w:before="100" w:beforeAutospacing="1" w:after="100" w:afterAutospacing="1"/>
      <w:textAlignment w:val="auto"/>
    </w:pPr>
    <w:rPr>
      <w:b/>
      <w:bCs/>
      <w:sz w:val="18"/>
      <w:szCs w:val="18"/>
      <w:lang w:eastAsia="ro-RO"/>
    </w:rPr>
  </w:style>
  <w:style w:type="paragraph" w:customStyle="1" w:styleId="xl132">
    <w:name w:val="xl132"/>
    <w:basedOn w:val="Normal"/>
    <w:rsid w:val="00E64EC4"/>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auto"/>
    </w:pPr>
    <w:rPr>
      <w:b/>
      <w:bCs/>
      <w:sz w:val="18"/>
      <w:szCs w:val="18"/>
      <w:lang w:eastAsia="ro-RO"/>
    </w:rPr>
  </w:style>
  <w:style w:type="paragraph" w:customStyle="1" w:styleId="xl133">
    <w:name w:val="xl133"/>
    <w:basedOn w:val="Normal"/>
    <w:rsid w:val="00E64EC4"/>
    <w:pPr>
      <w:pBdr>
        <w:top w:val="single" w:sz="4" w:space="0" w:color="auto"/>
        <w:bottom w:val="single" w:sz="4" w:space="0" w:color="auto"/>
      </w:pBdr>
      <w:shd w:val="clear" w:color="000000" w:fill="FFFFFF"/>
      <w:suppressAutoHyphens w:val="0"/>
      <w:autoSpaceDN/>
      <w:spacing w:before="100" w:beforeAutospacing="1" w:after="100" w:afterAutospacing="1"/>
      <w:jc w:val="center"/>
      <w:textAlignment w:val="auto"/>
    </w:pPr>
    <w:rPr>
      <w:b/>
      <w:bCs/>
      <w:sz w:val="18"/>
      <w:szCs w:val="18"/>
      <w:lang w:eastAsia="ro-RO"/>
    </w:rPr>
  </w:style>
  <w:style w:type="paragraph" w:customStyle="1" w:styleId="xl134">
    <w:name w:val="xl134"/>
    <w:basedOn w:val="Normal"/>
    <w:rsid w:val="00E64EC4"/>
    <w:pPr>
      <w:pBdr>
        <w:top w:val="single" w:sz="4" w:space="0" w:color="auto"/>
        <w:bottom w:val="single" w:sz="4" w:space="0" w:color="auto"/>
      </w:pBdr>
      <w:shd w:val="clear" w:color="000000" w:fill="FFFFFF"/>
      <w:suppressAutoHyphens w:val="0"/>
      <w:autoSpaceDN/>
      <w:spacing w:before="100" w:beforeAutospacing="1" w:after="100" w:afterAutospacing="1"/>
      <w:ind w:firstLineChars="200" w:firstLine="200"/>
      <w:textAlignment w:val="auto"/>
    </w:pPr>
    <w:rPr>
      <w:sz w:val="18"/>
      <w:szCs w:val="18"/>
      <w:lang w:eastAsia="ro-RO"/>
    </w:rPr>
  </w:style>
  <w:style w:type="paragraph" w:customStyle="1" w:styleId="xl135">
    <w:name w:val="xl135"/>
    <w:basedOn w:val="Normal"/>
    <w:rsid w:val="00E64EC4"/>
    <w:pPr>
      <w:pBdr>
        <w:top w:val="single" w:sz="4" w:space="0" w:color="auto"/>
        <w:left w:val="single" w:sz="4" w:space="0" w:color="auto"/>
        <w:bottom w:val="single" w:sz="4" w:space="0" w:color="auto"/>
      </w:pBdr>
      <w:suppressAutoHyphens w:val="0"/>
      <w:autoSpaceDN/>
      <w:spacing w:before="100" w:beforeAutospacing="1" w:after="100" w:afterAutospacing="1"/>
      <w:jc w:val="center"/>
      <w:textAlignment w:val="auto"/>
    </w:pPr>
    <w:rPr>
      <w:sz w:val="18"/>
      <w:szCs w:val="18"/>
      <w:lang w:eastAsia="ro-RO"/>
    </w:rPr>
  </w:style>
  <w:style w:type="paragraph" w:customStyle="1" w:styleId="xl136">
    <w:name w:val="xl136"/>
    <w:basedOn w:val="Normal"/>
    <w:rsid w:val="00E64EC4"/>
    <w:pPr>
      <w:pBdr>
        <w:top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sz w:val="18"/>
      <w:szCs w:val="18"/>
      <w:lang w:eastAsia="ro-RO"/>
    </w:rPr>
  </w:style>
  <w:style w:type="paragraph" w:customStyle="1" w:styleId="xl137">
    <w:name w:val="xl137"/>
    <w:basedOn w:val="Normal"/>
    <w:rsid w:val="00E64EC4"/>
    <w:pPr>
      <w:pBdr>
        <w:top w:val="single" w:sz="4" w:space="0" w:color="auto"/>
        <w:left w:val="single" w:sz="4" w:space="0" w:color="auto"/>
        <w:bottom w:val="single" w:sz="4" w:space="0" w:color="auto"/>
      </w:pBdr>
      <w:suppressAutoHyphens w:val="0"/>
      <w:autoSpaceDN/>
      <w:spacing w:before="100" w:beforeAutospacing="1" w:after="100" w:afterAutospacing="1"/>
      <w:jc w:val="center"/>
      <w:textAlignment w:val="auto"/>
    </w:pPr>
    <w:rPr>
      <w:b/>
      <w:bCs/>
      <w:lang w:eastAsia="ro-RO"/>
    </w:rPr>
  </w:style>
  <w:style w:type="paragraph" w:customStyle="1" w:styleId="xl138">
    <w:name w:val="xl138"/>
    <w:basedOn w:val="Normal"/>
    <w:rsid w:val="00E64EC4"/>
    <w:pPr>
      <w:pBdr>
        <w:top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b/>
      <w:bCs/>
      <w:lang w:eastAsia="ro-RO"/>
    </w:rPr>
  </w:style>
  <w:style w:type="paragraph" w:customStyle="1" w:styleId="xl139">
    <w:name w:val="xl139"/>
    <w:basedOn w:val="Normal"/>
    <w:rsid w:val="00E64EC4"/>
    <w:pPr>
      <w:pBdr>
        <w:top w:val="single" w:sz="4" w:space="0" w:color="auto"/>
        <w:left w:val="single" w:sz="4" w:space="0" w:color="auto"/>
        <w:bottom w:val="single" w:sz="4" w:space="0" w:color="auto"/>
      </w:pBdr>
      <w:suppressAutoHyphens w:val="0"/>
      <w:autoSpaceDN/>
      <w:spacing w:before="100" w:beforeAutospacing="1" w:after="100" w:afterAutospacing="1"/>
      <w:jc w:val="center"/>
      <w:textAlignment w:val="auto"/>
    </w:pPr>
    <w:rPr>
      <w:b/>
      <w:bCs/>
      <w:sz w:val="18"/>
      <w:szCs w:val="18"/>
      <w:lang w:eastAsia="ro-RO"/>
    </w:rPr>
  </w:style>
  <w:style w:type="paragraph" w:customStyle="1" w:styleId="xl140">
    <w:name w:val="xl140"/>
    <w:basedOn w:val="Normal"/>
    <w:rsid w:val="00E64EC4"/>
    <w:pPr>
      <w:pBdr>
        <w:top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b/>
      <w:bCs/>
      <w:sz w:val="18"/>
      <w:szCs w:val="18"/>
      <w:lang w:eastAsia="ro-RO"/>
    </w:rPr>
  </w:style>
  <w:style w:type="paragraph" w:customStyle="1" w:styleId="xl141">
    <w:name w:val="xl141"/>
    <w:basedOn w:val="Normal"/>
    <w:rsid w:val="00E64EC4"/>
    <w:pPr>
      <w:pBdr>
        <w:top w:val="single" w:sz="4" w:space="0" w:color="auto"/>
        <w:left w:val="single" w:sz="4" w:space="0" w:color="auto"/>
        <w:bottom w:val="single" w:sz="4" w:space="0" w:color="auto"/>
      </w:pBdr>
      <w:shd w:val="clear" w:color="000000" w:fill="FFFFFF"/>
      <w:suppressAutoHyphens w:val="0"/>
      <w:autoSpaceDN/>
      <w:spacing w:before="100" w:beforeAutospacing="1" w:after="100" w:afterAutospacing="1"/>
      <w:jc w:val="center"/>
      <w:textAlignment w:val="auto"/>
    </w:pPr>
    <w:rPr>
      <w:sz w:val="18"/>
      <w:szCs w:val="18"/>
      <w:lang w:eastAsia="ro-RO"/>
    </w:rPr>
  </w:style>
  <w:style w:type="paragraph" w:customStyle="1" w:styleId="xl142">
    <w:name w:val="xl142"/>
    <w:basedOn w:val="Normal"/>
    <w:rsid w:val="00E64EC4"/>
    <w:pPr>
      <w:pBdr>
        <w:top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auto"/>
    </w:pPr>
    <w:rPr>
      <w:sz w:val="18"/>
      <w:szCs w:val="18"/>
      <w:lang w:eastAsia="ro-RO"/>
    </w:rPr>
  </w:style>
  <w:style w:type="paragraph" w:customStyle="1" w:styleId="xl143">
    <w:name w:val="xl143"/>
    <w:basedOn w:val="Normal"/>
    <w:rsid w:val="00E64EC4"/>
    <w:pPr>
      <w:pBdr>
        <w:top w:val="single" w:sz="4" w:space="0" w:color="auto"/>
        <w:left w:val="single" w:sz="4" w:space="0" w:color="auto"/>
        <w:bottom w:val="single" w:sz="4" w:space="0" w:color="auto"/>
      </w:pBdr>
      <w:shd w:val="clear" w:color="000000" w:fill="FFFFFF"/>
      <w:suppressAutoHyphens w:val="0"/>
      <w:autoSpaceDN/>
      <w:spacing w:before="100" w:beforeAutospacing="1" w:after="100" w:afterAutospacing="1"/>
      <w:jc w:val="center"/>
      <w:textAlignment w:val="auto"/>
    </w:pPr>
    <w:rPr>
      <w:sz w:val="18"/>
      <w:szCs w:val="18"/>
      <w:lang w:eastAsia="ro-RO"/>
    </w:rPr>
  </w:style>
  <w:style w:type="paragraph" w:customStyle="1" w:styleId="xl144">
    <w:name w:val="xl144"/>
    <w:basedOn w:val="Normal"/>
    <w:rsid w:val="00E64EC4"/>
    <w:pPr>
      <w:pBdr>
        <w:top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auto"/>
    </w:pPr>
    <w:rPr>
      <w:sz w:val="18"/>
      <w:szCs w:val="18"/>
      <w:lang w:eastAsia="ro-RO"/>
    </w:rPr>
  </w:style>
  <w:style w:type="paragraph" w:customStyle="1" w:styleId="xl145">
    <w:name w:val="xl145"/>
    <w:basedOn w:val="Normal"/>
    <w:rsid w:val="00E64EC4"/>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sz w:val="18"/>
      <w:szCs w:val="18"/>
      <w:lang w:eastAsia="ro-RO"/>
    </w:rPr>
  </w:style>
  <w:style w:type="paragraph" w:customStyle="1" w:styleId="xl146">
    <w:name w:val="xl146"/>
    <w:basedOn w:val="Normal"/>
    <w:rsid w:val="00E64EC4"/>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sz w:val="18"/>
      <w:szCs w:val="18"/>
      <w:lang w:eastAsia="ro-RO"/>
    </w:rPr>
  </w:style>
  <w:style w:type="paragraph" w:customStyle="1" w:styleId="xl147">
    <w:name w:val="xl147"/>
    <w:basedOn w:val="Normal"/>
    <w:rsid w:val="00E64EC4"/>
    <w:pPr>
      <w:suppressAutoHyphens w:val="0"/>
      <w:autoSpaceDN/>
      <w:spacing w:before="100" w:beforeAutospacing="1" w:after="100" w:afterAutospacing="1"/>
      <w:jc w:val="center"/>
      <w:textAlignment w:val="center"/>
    </w:pPr>
    <w:rPr>
      <w:b/>
      <w:bCs/>
      <w:color w:val="000000"/>
      <w:sz w:val="22"/>
      <w:szCs w:val="22"/>
      <w:lang w:eastAsia="ro-RO"/>
    </w:rPr>
  </w:style>
  <w:style w:type="paragraph" w:customStyle="1" w:styleId="xl148">
    <w:name w:val="xl148"/>
    <w:basedOn w:val="Normal"/>
    <w:rsid w:val="00E64EC4"/>
    <w:pPr>
      <w:pBdr>
        <w:top w:val="single" w:sz="4" w:space="0" w:color="auto"/>
        <w:left w:val="single" w:sz="4" w:space="0" w:color="auto"/>
        <w:right w:val="single" w:sz="4" w:space="0" w:color="auto"/>
      </w:pBdr>
      <w:suppressAutoHyphens w:val="0"/>
      <w:autoSpaceDN/>
      <w:spacing w:before="100" w:beforeAutospacing="1" w:after="100" w:afterAutospacing="1"/>
      <w:jc w:val="center"/>
      <w:textAlignment w:val="center"/>
    </w:pPr>
    <w:rPr>
      <w:lang w:eastAsia="ro-RO"/>
    </w:rPr>
  </w:style>
  <w:style w:type="paragraph" w:customStyle="1" w:styleId="xl149">
    <w:name w:val="xl149"/>
    <w:basedOn w:val="Normal"/>
    <w:rsid w:val="00E64EC4"/>
    <w:pPr>
      <w:pBdr>
        <w:left w:val="single" w:sz="4" w:space="0" w:color="auto"/>
        <w:right w:val="single" w:sz="4" w:space="0" w:color="auto"/>
      </w:pBdr>
      <w:suppressAutoHyphens w:val="0"/>
      <w:autoSpaceDN/>
      <w:spacing w:before="100" w:beforeAutospacing="1" w:after="100" w:afterAutospacing="1"/>
      <w:jc w:val="center"/>
      <w:textAlignment w:val="center"/>
    </w:pPr>
    <w:rPr>
      <w:lang w:eastAsia="ro-RO"/>
    </w:rPr>
  </w:style>
  <w:style w:type="paragraph" w:customStyle="1" w:styleId="xl150">
    <w:name w:val="xl150"/>
    <w:basedOn w:val="Normal"/>
    <w:rsid w:val="00E64EC4"/>
    <w:pPr>
      <w:pBdr>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lang w:eastAsia="ro-RO"/>
    </w:rPr>
  </w:style>
  <w:style w:type="paragraph" w:customStyle="1" w:styleId="xl151">
    <w:name w:val="xl151"/>
    <w:basedOn w:val="Normal"/>
    <w:rsid w:val="00E64EC4"/>
    <w:pPr>
      <w:suppressAutoHyphens w:val="0"/>
      <w:autoSpaceDN/>
      <w:spacing w:before="100" w:beforeAutospacing="1" w:after="100" w:afterAutospacing="1"/>
      <w:jc w:val="center"/>
      <w:textAlignment w:val="bottom"/>
    </w:pPr>
    <w:rPr>
      <w:lang w:eastAsia="ro-RO"/>
    </w:rPr>
  </w:style>
  <w:style w:type="paragraph" w:customStyle="1" w:styleId="xl152">
    <w:name w:val="xl152"/>
    <w:basedOn w:val="Normal"/>
    <w:rsid w:val="00E64EC4"/>
    <w:pPr>
      <w:suppressAutoHyphens w:val="0"/>
      <w:autoSpaceDN/>
      <w:spacing w:before="100" w:beforeAutospacing="1" w:after="100" w:afterAutospacing="1"/>
      <w:textAlignment w:val="center"/>
    </w:pPr>
    <w:rPr>
      <w:lang w:eastAsia="ro-RO"/>
    </w:rPr>
  </w:style>
  <w:style w:type="paragraph" w:customStyle="1" w:styleId="xl153">
    <w:name w:val="xl153"/>
    <w:basedOn w:val="Normal"/>
    <w:rsid w:val="00E64EC4"/>
    <w:pPr>
      <w:pBdr>
        <w:top w:val="single" w:sz="4" w:space="0" w:color="auto"/>
        <w:left w:val="single" w:sz="4" w:space="0" w:color="auto"/>
        <w:bottom w:val="single" w:sz="4" w:space="0" w:color="auto"/>
      </w:pBdr>
      <w:shd w:val="clear" w:color="000000" w:fill="FFFFFF"/>
      <w:suppressAutoHyphens w:val="0"/>
      <w:autoSpaceDN/>
      <w:spacing w:before="100" w:beforeAutospacing="1" w:after="100" w:afterAutospacing="1"/>
      <w:jc w:val="center"/>
      <w:textAlignment w:val="auto"/>
    </w:pPr>
    <w:rPr>
      <w:b/>
      <w:bCs/>
      <w:sz w:val="18"/>
      <w:szCs w:val="18"/>
      <w:lang w:eastAsia="ro-RO"/>
    </w:rPr>
  </w:style>
  <w:style w:type="paragraph" w:customStyle="1" w:styleId="xl154">
    <w:name w:val="xl154"/>
    <w:basedOn w:val="Normal"/>
    <w:rsid w:val="00E64EC4"/>
    <w:pPr>
      <w:pBdr>
        <w:top w:val="single" w:sz="4" w:space="0" w:color="auto"/>
        <w:bottom w:val="single" w:sz="4" w:space="0" w:color="auto"/>
      </w:pBdr>
      <w:shd w:val="clear" w:color="000000" w:fill="FFFFFF"/>
      <w:suppressAutoHyphens w:val="0"/>
      <w:autoSpaceDN/>
      <w:spacing w:before="100" w:beforeAutospacing="1" w:after="100" w:afterAutospacing="1"/>
      <w:jc w:val="center"/>
      <w:textAlignment w:val="auto"/>
    </w:pPr>
    <w:rPr>
      <w:b/>
      <w:bCs/>
      <w:sz w:val="18"/>
      <w:szCs w:val="18"/>
      <w:lang w:eastAsia="ro-RO"/>
    </w:rPr>
  </w:style>
  <w:style w:type="paragraph" w:customStyle="1" w:styleId="xl155">
    <w:name w:val="xl155"/>
    <w:basedOn w:val="Normal"/>
    <w:rsid w:val="00E64EC4"/>
    <w:pPr>
      <w:pBdr>
        <w:top w:val="single" w:sz="4" w:space="0" w:color="auto"/>
        <w:left w:val="single" w:sz="4" w:space="0" w:color="auto"/>
        <w:bottom w:val="single" w:sz="4" w:space="0" w:color="auto"/>
      </w:pBdr>
      <w:shd w:val="clear" w:color="000000" w:fill="FFFFFF"/>
      <w:suppressAutoHyphens w:val="0"/>
      <w:autoSpaceDN/>
      <w:spacing w:before="100" w:beforeAutospacing="1" w:after="100" w:afterAutospacing="1"/>
      <w:jc w:val="center"/>
      <w:textAlignment w:val="auto"/>
    </w:pPr>
    <w:rPr>
      <w:b/>
      <w:bCs/>
      <w:lang w:eastAsia="ro-RO"/>
    </w:rPr>
  </w:style>
  <w:style w:type="paragraph" w:customStyle="1" w:styleId="xl156">
    <w:name w:val="xl156"/>
    <w:basedOn w:val="Normal"/>
    <w:rsid w:val="00E64EC4"/>
    <w:pPr>
      <w:pBdr>
        <w:top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auto"/>
    </w:pPr>
    <w:rPr>
      <w:b/>
      <w:bCs/>
      <w:lang w:eastAsia="ro-RO"/>
    </w:rPr>
  </w:style>
  <w:style w:type="paragraph" w:customStyle="1" w:styleId="xl157">
    <w:name w:val="xl157"/>
    <w:basedOn w:val="Normal"/>
    <w:rsid w:val="00E64EC4"/>
    <w:pPr>
      <w:pBdr>
        <w:top w:val="single" w:sz="4" w:space="0" w:color="auto"/>
        <w:bottom w:val="single" w:sz="4" w:space="0" w:color="auto"/>
      </w:pBdr>
      <w:suppressAutoHyphens w:val="0"/>
      <w:autoSpaceDN/>
      <w:spacing w:before="100" w:beforeAutospacing="1" w:after="100" w:afterAutospacing="1"/>
      <w:jc w:val="center"/>
      <w:textAlignment w:val="auto"/>
    </w:pPr>
    <w:rPr>
      <w:b/>
      <w:bCs/>
      <w:lang w:eastAsia="ro-RO"/>
    </w:rPr>
  </w:style>
  <w:style w:type="paragraph" w:customStyle="1" w:styleId="xl158">
    <w:name w:val="xl158"/>
    <w:basedOn w:val="Normal"/>
    <w:rsid w:val="00E64EC4"/>
    <w:pPr>
      <w:pBdr>
        <w:top w:val="single" w:sz="4" w:space="0" w:color="auto"/>
        <w:bottom w:val="single" w:sz="4" w:space="0" w:color="auto"/>
      </w:pBdr>
      <w:suppressAutoHyphens w:val="0"/>
      <w:autoSpaceDN/>
      <w:spacing w:before="100" w:beforeAutospacing="1" w:after="100" w:afterAutospacing="1"/>
      <w:jc w:val="center"/>
      <w:textAlignment w:val="auto"/>
    </w:pPr>
    <w:rPr>
      <w:b/>
      <w:bCs/>
      <w:sz w:val="18"/>
      <w:szCs w:val="18"/>
      <w:lang w:eastAsia="ro-RO"/>
    </w:rPr>
  </w:style>
  <w:style w:type="paragraph" w:styleId="Header">
    <w:name w:val="header"/>
    <w:basedOn w:val="Normal"/>
    <w:link w:val="HeaderChar"/>
    <w:uiPriority w:val="99"/>
    <w:unhideWhenUsed/>
    <w:rsid w:val="00AA5400"/>
    <w:pPr>
      <w:tabs>
        <w:tab w:val="center" w:pos="4536"/>
        <w:tab w:val="right" w:pos="9072"/>
      </w:tabs>
    </w:pPr>
  </w:style>
  <w:style w:type="character" w:customStyle="1" w:styleId="HeaderChar">
    <w:name w:val="Header Char"/>
    <w:basedOn w:val="DefaultParagraphFont"/>
    <w:link w:val="Header"/>
    <w:uiPriority w:val="99"/>
    <w:rsid w:val="00AA5400"/>
    <w:rPr>
      <w:rFonts w:ascii="Times New Roman" w:eastAsia="Times New Roman" w:hAnsi="Times New Roman"/>
      <w:kern w:val="0"/>
      <w:sz w:val="24"/>
      <w:szCs w:val="24"/>
    </w:rPr>
  </w:style>
  <w:style w:type="paragraph" w:styleId="Footer">
    <w:name w:val="footer"/>
    <w:basedOn w:val="Normal"/>
    <w:link w:val="FooterChar"/>
    <w:uiPriority w:val="99"/>
    <w:unhideWhenUsed/>
    <w:rsid w:val="00AA5400"/>
    <w:pPr>
      <w:tabs>
        <w:tab w:val="center" w:pos="4536"/>
        <w:tab w:val="right" w:pos="9072"/>
      </w:tabs>
    </w:pPr>
  </w:style>
  <w:style w:type="character" w:customStyle="1" w:styleId="FooterChar">
    <w:name w:val="Footer Char"/>
    <w:basedOn w:val="DefaultParagraphFont"/>
    <w:link w:val="Footer"/>
    <w:uiPriority w:val="99"/>
    <w:rsid w:val="00AA5400"/>
    <w:rPr>
      <w:rFonts w:ascii="Times New Roman" w:eastAsia="Times New Roman" w:hAnsi="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144551">
      <w:bodyDiv w:val="1"/>
      <w:marLeft w:val="0"/>
      <w:marRight w:val="0"/>
      <w:marTop w:val="0"/>
      <w:marBottom w:val="0"/>
      <w:divBdr>
        <w:top w:val="none" w:sz="0" w:space="0" w:color="auto"/>
        <w:left w:val="none" w:sz="0" w:space="0" w:color="auto"/>
        <w:bottom w:val="none" w:sz="0" w:space="0" w:color="auto"/>
        <w:right w:val="none" w:sz="0" w:space="0" w:color="auto"/>
      </w:divBdr>
    </w:div>
    <w:div w:id="316689373">
      <w:bodyDiv w:val="1"/>
      <w:marLeft w:val="0"/>
      <w:marRight w:val="0"/>
      <w:marTop w:val="0"/>
      <w:marBottom w:val="0"/>
      <w:divBdr>
        <w:top w:val="none" w:sz="0" w:space="0" w:color="auto"/>
        <w:left w:val="none" w:sz="0" w:space="0" w:color="auto"/>
        <w:bottom w:val="none" w:sz="0" w:space="0" w:color="auto"/>
        <w:right w:val="none" w:sz="0" w:space="0" w:color="auto"/>
      </w:divBdr>
    </w:div>
    <w:div w:id="521435999">
      <w:bodyDiv w:val="1"/>
      <w:marLeft w:val="0"/>
      <w:marRight w:val="0"/>
      <w:marTop w:val="0"/>
      <w:marBottom w:val="0"/>
      <w:divBdr>
        <w:top w:val="none" w:sz="0" w:space="0" w:color="auto"/>
        <w:left w:val="none" w:sz="0" w:space="0" w:color="auto"/>
        <w:bottom w:val="none" w:sz="0" w:space="0" w:color="auto"/>
        <w:right w:val="none" w:sz="0" w:space="0" w:color="auto"/>
      </w:divBdr>
    </w:div>
    <w:div w:id="926963669">
      <w:bodyDiv w:val="1"/>
      <w:marLeft w:val="0"/>
      <w:marRight w:val="0"/>
      <w:marTop w:val="0"/>
      <w:marBottom w:val="0"/>
      <w:divBdr>
        <w:top w:val="none" w:sz="0" w:space="0" w:color="auto"/>
        <w:left w:val="none" w:sz="0" w:space="0" w:color="auto"/>
        <w:bottom w:val="none" w:sz="0" w:space="0" w:color="auto"/>
        <w:right w:val="none" w:sz="0" w:space="0" w:color="auto"/>
      </w:divBdr>
    </w:div>
    <w:div w:id="957755531">
      <w:bodyDiv w:val="1"/>
      <w:marLeft w:val="0"/>
      <w:marRight w:val="0"/>
      <w:marTop w:val="0"/>
      <w:marBottom w:val="0"/>
      <w:divBdr>
        <w:top w:val="none" w:sz="0" w:space="0" w:color="auto"/>
        <w:left w:val="none" w:sz="0" w:space="0" w:color="auto"/>
        <w:bottom w:val="none" w:sz="0" w:space="0" w:color="auto"/>
        <w:right w:val="none" w:sz="0" w:space="0" w:color="auto"/>
      </w:divBdr>
    </w:div>
    <w:div w:id="1260455803">
      <w:bodyDiv w:val="1"/>
      <w:marLeft w:val="0"/>
      <w:marRight w:val="0"/>
      <w:marTop w:val="0"/>
      <w:marBottom w:val="0"/>
      <w:divBdr>
        <w:top w:val="none" w:sz="0" w:space="0" w:color="auto"/>
        <w:left w:val="none" w:sz="0" w:space="0" w:color="auto"/>
        <w:bottom w:val="none" w:sz="0" w:space="0" w:color="auto"/>
        <w:right w:val="none" w:sz="0" w:space="0" w:color="auto"/>
      </w:divBdr>
    </w:div>
    <w:div w:id="1586299569">
      <w:bodyDiv w:val="1"/>
      <w:marLeft w:val="0"/>
      <w:marRight w:val="0"/>
      <w:marTop w:val="0"/>
      <w:marBottom w:val="0"/>
      <w:divBdr>
        <w:top w:val="none" w:sz="0" w:space="0" w:color="auto"/>
        <w:left w:val="none" w:sz="0" w:space="0" w:color="auto"/>
        <w:bottom w:val="none" w:sz="0" w:space="0" w:color="auto"/>
        <w:right w:val="none" w:sz="0" w:space="0" w:color="auto"/>
      </w:divBdr>
    </w:div>
    <w:div w:id="1734617403">
      <w:bodyDiv w:val="1"/>
      <w:marLeft w:val="0"/>
      <w:marRight w:val="0"/>
      <w:marTop w:val="0"/>
      <w:marBottom w:val="0"/>
      <w:divBdr>
        <w:top w:val="none" w:sz="0" w:space="0" w:color="auto"/>
        <w:left w:val="none" w:sz="0" w:space="0" w:color="auto"/>
        <w:bottom w:val="none" w:sz="0" w:space="0" w:color="auto"/>
        <w:right w:val="none" w:sz="0" w:space="0" w:color="auto"/>
      </w:divBdr>
    </w:div>
    <w:div w:id="20058201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2BB1F4-68C6-4CF4-9379-C1BB45E24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5563</Words>
  <Characters>32268</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Horia</dc:creator>
  <dc:description/>
  <cp:lastModifiedBy>Horia</cp:lastModifiedBy>
  <cp:revision>2</cp:revision>
  <cp:lastPrinted>2026-05-13T09:59:00Z</cp:lastPrinted>
  <dcterms:created xsi:type="dcterms:W3CDTF">2026-06-02T10:49:00Z</dcterms:created>
  <dcterms:modified xsi:type="dcterms:W3CDTF">2026-06-02T10:49:00Z</dcterms:modified>
</cp:coreProperties>
</file>