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0083" w14:textId="2C5872B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EC57FE">
        <w:rPr>
          <w:rFonts w:ascii="Times New Roman" w:eastAsia="Times New Roman" w:hAnsi="Times New Roman" w:cs="Times New Roman"/>
          <w:color w:val="000000"/>
          <w:kern w:val="0"/>
          <w:u w:val="single"/>
          <w14:ligatures w14:val="none"/>
        </w:rPr>
        <w:fldChar w:fldCharType="begin"/>
      </w:r>
      <w:r w:rsidRPr="00EC57FE">
        <w:rPr>
          <w:rFonts w:ascii="Times New Roman" w:eastAsia="Times New Roman" w:hAnsi="Times New Roman" w:cs="Times New Roman"/>
          <w:color w:val="000000"/>
          <w:kern w:val="0"/>
          <w:u w:val="single"/>
          <w14:ligatures w14:val="none"/>
        </w:rPr>
        <w:instrText>HYPERLINK "</w:instrText>
      </w:r>
      <w:r w:rsidRPr="008E4F0E">
        <w:rPr>
          <w:rFonts w:ascii="Times New Roman" w:eastAsia="Times New Roman" w:hAnsi="Times New Roman" w:cs="Times New Roman"/>
          <w:color w:val="000000"/>
          <w:kern w:val="0"/>
          <w:u w:val="single"/>
          <w14:ligatures w14:val="none"/>
        </w:rPr>
        <w:instrText>http://legislatie.just.ro</w:instrText>
      </w:r>
      <w:r w:rsidRPr="00EC57FE">
        <w:rPr>
          <w:rFonts w:ascii="Times New Roman" w:eastAsia="Times New Roman" w:hAnsi="Times New Roman" w:cs="Times New Roman"/>
          <w:color w:val="000000"/>
          <w:kern w:val="0"/>
          <w:u w:val="single"/>
          <w14:ligatures w14:val="none"/>
        </w:rPr>
        <w:instrText>"</w:instrText>
      </w:r>
      <w:r w:rsidRPr="00EC57FE">
        <w:rPr>
          <w:rFonts w:ascii="Times New Roman" w:eastAsia="Times New Roman" w:hAnsi="Times New Roman" w:cs="Times New Roman"/>
          <w:color w:val="000000"/>
          <w:kern w:val="0"/>
          <w:u w:val="single"/>
          <w14:ligatures w14:val="none"/>
        </w:rPr>
      </w:r>
      <w:r w:rsidRPr="00EC57FE">
        <w:rPr>
          <w:rFonts w:ascii="Times New Roman" w:eastAsia="Times New Roman" w:hAnsi="Times New Roman" w:cs="Times New Roman"/>
          <w:color w:val="000000"/>
          <w:kern w:val="0"/>
          <w:u w:val="single"/>
          <w14:ligatures w14:val="none"/>
        </w:rPr>
        <w:fldChar w:fldCharType="separate"/>
      </w:r>
      <w:r w:rsidRPr="008E4F0E">
        <w:rPr>
          <w:rStyle w:val="Hyperlink"/>
          <w:rFonts w:ascii="Times New Roman" w:eastAsia="Times New Roman" w:hAnsi="Times New Roman" w:cs="Times New Roman"/>
          <w:kern w:val="0"/>
          <w14:ligatures w14:val="none"/>
        </w:rPr>
        <w:t>http://legislatie.just.ro</w:t>
      </w:r>
      <w:r w:rsidRPr="00EC57FE">
        <w:rPr>
          <w:rFonts w:ascii="Times New Roman" w:eastAsia="Times New Roman" w:hAnsi="Times New Roman" w:cs="Times New Roman"/>
          <w:color w:val="000000"/>
          <w:kern w:val="0"/>
          <w:u w:val="single"/>
          <w14:ligatures w14:val="none"/>
        </w:rPr>
        <w:fldChar w:fldCharType="end"/>
      </w:r>
    </w:p>
    <w:p w14:paraId="7859CD2F" w14:textId="77777777" w:rsidR="008E4F0E" w:rsidRPr="00B808F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CONSTITUȚIA ROMÂNIEI (R) (2003)</w:t>
      </w:r>
    </w:p>
    <w:p w14:paraId="0B24C5B6" w14:textId="53904327" w:rsidR="009B2446" w:rsidRPr="008E4F0E" w:rsidRDefault="009B2446"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 xml:space="preserve">Legea nr. 103/1992 privind dreptul exclusiv al cultelor religioase pentru producerea obiectelor de cult, cu modificările și completările ulterioare </w:t>
      </w:r>
    </w:p>
    <w:p w14:paraId="282186D3"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LEGE 182/2002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protecţia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informaţiilor</w:t>
      </w:r>
      <w:proofErr w:type="spellEnd"/>
      <w:r w:rsidRPr="008E4F0E">
        <w:rPr>
          <w:rFonts w:ascii="Times New Roman" w:eastAsia="Times New Roman" w:hAnsi="Times New Roman" w:cs="Times New Roman"/>
          <w:color w:val="000000"/>
          <w:kern w:val="0"/>
          <w14:ligatures w14:val="none"/>
        </w:rPr>
        <w:t> </w:t>
      </w:r>
      <w:proofErr w:type="spellStart"/>
      <w:r w:rsidRPr="008E4F0E">
        <w:rPr>
          <w:rFonts w:ascii="Times New Roman" w:eastAsia="Times New Roman" w:hAnsi="Times New Roman" w:cs="Times New Roman"/>
          <w:color w:val="000000"/>
          <w:kern w:val="0"/>
          <w14:ligatures w14:val="none"/>
        </w:rPr>
        <w:t>clasificate</w:t>
      </w:r>
      <w:proofErr w:type="spellEnd"/>
    </w:p>
    <w:p w14:paraId="293E2525"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14:paraId="5023C3C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hyperlink r:id="rId5" w:tgtFrame="_blank" w:history="1">
        <w:r w:rsidRPr="008E4F0E">
          <w:rPr>
            <w:rFonts w:ascii="Times New Roman" w:eastAsia="Times New Roman" w:hAnsi="Times New Roman" w:cs="Times New Roman"/>
            <w:color w:val="000000"/>
            <w:kern w:val="0"/>
            <w14:ligatures w14:val="none"/>
          </w:rPr>
          <w:t xml:space="preserve">LEGE (R) 155/2010 - </w:t>
        </w:r>
        <w:proofErr w:type="spellStart"/>
        <w:r w:rsidRPr="008E4F0E">
          <w:rPr>
            <w:rFonts w:ascii="Times New Roman" w:eastAsia="Times New Roman" w:hAnsi="Times New Roman" w:cs="Times New Roman"/>
            <w:color w:val="000000"/>
            <w:kern w:val="0"/>
            <w14:ligatures w14:val="none"/>
          </w:rPr>
          <w:t>Legea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poliției</w:t>
        </w:r>
        <w:proofErr w:type="spellEnd"/>
        <w:r w:rsidRPr="008E4F0E">
          <w:rPr>
            <w:rFonts w:ascii="Times New Roman" w:eastAsia="Times New Roman" w:hAnsi="Times New Roman" w:cs="Times New Roman"/>
            <w:color w:val="000000"/>
            <w:kern w:val="0"/>
            <w14:ligatures w14:val="none"/>
          </w:rPr>
          <w:t xml:space="preserve"> locale</w:t>
        </w:r>
      </w:hyperlink>
    </w:p>
    <w:p w14:paraId="18F2C86A"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6" w:tgtFrame="_blank" w:history="1">
        <w:r w:rsidRPr="008E4F0E">
          <w:rPr>
            <w:rFonts w:ascii="Times New Roman" w:eastAsia="Times New Roman" w:hAnsi="Times New Roman" w:cs="Times New Roman"/>
            <w:color w:val="000000"/>
            <w:kern w:val="0"/>
            <w:lang w:val="pt-PT"/>
            <w14:ligatures w14:val="none"/>
          </w:rPr>
          <w:t>LEGE (A) 24/2000 - Legea privind normele de tehnică legislativă pentru elaborarea actelor normative</w:t>
        </w:r>
      </w:hyperlink>
    </w:p>
    <w:p w14:paraId="62885BF2"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hyperlink r:id="rId7" w:tgtFrame="_blank" w:history="1">
        <w:r w:rsidRPr="008E4F0E">
          <w:rPr>
            <w:rFonts w:ascii="Times New Roman" w:eastAsia="Times New Roman" w:hAnsi="Times New Roman" w:cs="Times New Roman"/>
            <w:color w:val="000000"/>
            <w:kern w:val="0"/>
            <w14:ligatures w14:val="none"/>
          </w:rPr>
          <w:t xml:space="preserve">LEGE (A) 295/2004 - </w:t>
        </w:r>
        <w:proofErr w:type="spellStart"/>
        <w:r w:rsidRPr="008E4F0E">
          <w:rPr>
            <w:rFonts w:ascii="Times New Roman" w:eastAsia="Times New Roman" w:hAnsi="Times New Roman" w:cs="Times New Roman"/>
            <w:color w:val="000000"/>
            <w:kern w:val="0"/>
            <w14:ligatures w14:val="none"/>
          </w:rPr>
          <w:t>Legea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regimul</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armelor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şi</w:t>
        </w:r>
        <w:proofErr w:type="spellEnd"/>
        <w:r w:rsidRPr="008E4F0E">
          <w:rPr>
            <w:rFonts w:ascii="Times New Roman" w:eastAsia="Times New Roman" w:hAnsi="Times New Roman" w:cs="Times New Roman"/>
            <w:color w:val="000000"/>
            <w:kern w:val="0"/>
            <w14:ligatures w14:val="none"/>
          </w:rPr>
          <w:t xml:space="preserve"> al </w:t>
        </w:r>
        <w:proofErr w:type="spellStart"/>
        <w:r w:rsidRPr="008E4F0E">
          <w:rPr>
            <w:rFonts w:ascii="Times New Roman" w:eastAsia="Times New Roman" w:hAnsi="Times New Roman" w:cs="Times New Roman"/>
            <w:color w:val="000000"/>
            <w:kern w:val="0"/>
            <w14:ligatures w14:val="none"/>
          </w:rPr>
          <w:t>muniţiilor</w:t>
        </w:r>
        <w:proofErr w:type="spellEnd"/>
      </w:hyperlink>
    </w:p>
    <w:p w14:paraId="243C2E67"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hyperlink r:id="rId8" w:tgtFrame="_blank" w:history="1">
        <w:r w:rsidRPr="008E4F0E">
          <w:rPr>
            <w:rFonts w:ascii="Times New Roman" w:eastAsia="Times New Roman" w:hAnsi="Times New Roman" w:cs="Times New Roman"/>
            <w:color w:val="000000"/>
            <w:kern w:val="0"/>
            <w14:ligatures w14:val="none"/>
          </w:rPr>
          <w:t xml:space="preserve">LEGE (A) 319/2006 - </w:t>
        </w:r>
        <w:proofErr w:type="spellStart"/>
        <w:r w:rsidRPr="008E4F0E">
          <w:rPr>
            <w:rFonts w:ascii="Times New Roman" w:eastAsia="Times New Roman" w:hAnsi="Times New Roman" w:cs="Times New Roman"/>
            <w:color w:val="000000"/>
            <w:kern w:val="0"/>
            <w14:ligatures w14:val="none"/>
          </w:rPr>
          <w:t>Legea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securităţii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şi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sănătăţii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în</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munc</w:t>
        </w:r>
      </w:hyperlink>
      <w:r w:rsidRPr="008E4F0E">
        <w:rPr>
          <w:rFonts w:ascii="Times New Roman" w:eastAsia="Times New Roman" w:hAnsi="Times New Roman" w:cs="Times New Roman"/>
          <w:color w:val="000000"/>
          <w:kern w:val="0"/>
          <w14:ligatures w14:val="none"/>
        </w:rPr>
        <w:t>ă</w:t>
      </w:r>
      <w:proofErr w:type="spellEnd"/>
    </w:p>
    <w:p w14:paraId="33CCF6F1"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hyperlink r:id="rId9" w:tgtFrame="_blank" w:history="1">
        <w:r w:rsidRPr="008E4F0E">
          <w:rPr>
            <w:rFonts w:ascii="Times New Roman" w:eastAsia="Times New Roman" w:hAnsi="Times New Roman" w:cs="Times New Roman"/>
            <w:color w:val="000000"/>
            <w:kern w:val="0"/>
            <w14:ligatures w14:val="none"/>
          </w:rPr>
          <w:t xml:space="preserve">LEGE (A) 544/2001 - </w:t>
        </w:r>
        <w:proofErr w:type="spellStart"/>
        <w:r w:rsidRPr="008E4F0E">
          <w:rPr>
            <w:rFonts w:ascii="Times New Roman" w:eastAsia="Times New Roman" w:hAnsi="Times New Roman" w:cs="Times New Roman"/>
            <w:color w:val="000000"/>
            <w:kern w:val="0"/>
            <w14:ligatures w14:val="none"/>
          </w:rPr>
          <w:t>Legea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liberul</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acces</w:t>
        </w:r>
        <w:proofErr w:type="spellEnd"/>
        <w:r w:rsidRPr="008E4F0E">
          <w:rPr>
            <w:rFonts w:ascii="Times New Roman" w:eastAsia="Times New Roman" w:hAnsi="Times New Roman" w:cs="Times New Roman"/>
            <w:color w:val="000000"/>
            <w:kern w:val="0"/>
            <w14:ligatures w14:val="none"/>
          </w:rPr>
          <w:t xml:space="preserve"> la </w:t>
        </w:r>
        <w:proofErr w:type="spellStart"/>
        <w:r w:rsidRPr="008E4F0E">
          <w:rPr>
            <w:rFonts w:ascii="Times New Roman" w:eastAsia="Times New Roman" w:hAnsi="Times New Roman" w:cs="Times New Roman"/>
            <w:color w:val="000000"/>
            <w:kern w:val="0"/>
            <w14:ligatures w14:val="none"/>
          </w:rPr>
          <w:t>informaţiile</w:t>
        </w:r>
        <w:proofErr w:type="spellEnd"/>
        <w:r w:rsidRPr="008E4F0E">
          <w:rPr>
            <w:rFonts w:ascii="Times New Roman" w:eastAsia="Times New Roman" w:hAnsi="Times New Roman" w:cs="Times New Roman"/>
            <w:color w:val="000000"/>
            <w:kern w:val="0"/>
            <w14:ligatures w14:val="none"/>
          </w:rPr>
          <w:t xml:space="preserve"> de </w:t>
        </w:r>
        <w:proofErr w:type="spellStart"/>
        <w:r w:rsidRPr="008E4F0E">
          <w:rPr>
            <w:rFonts w:ascii="Times New Roman" w:eastAsia="Times New Roman" w:hAnsi="Times New Roman" w:cs="Times New Roman"/>
            <w:color w:val="000000"/>
            <w:kern w:val="0"/>
            <w14:ligatures w14:val="none"/>
          </w:rPr>
          <w:t>interes</w:t>
        </w:r>
        <w:proofErr w:type="spellEnd"/>
        <w:r w:rsidRPr="008E4F0E">
          <w:rPr>
            <w:rFonts w:ascii="Times New Roman" w:eastAsia="Times New Roman" w:hAnsi="Times New Roman" w:cs="Times New Roman"/>
            <w:color w:val="000000"/>
            <w:kern w:val="0"/>
            <w14:ligatures w14:val="none"/>
          </w:rPr>
          <w:t xml:space="preserve"> public</w:t>
        </w:r>
      </w:hyperlink>
    </w:p>
    <w:p w14:paraId="592A4701"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129/2018 pentru modificarea şi completarea Legii nr. 102/2005 privind înfiinţarea, organizarea şi funcţionarea Autorităţii Naţionale de Supraveghere a Prelucrării Datelor cu Caracter Personal, precum şi pentru abrogarea Legii nr. 677/2001 pentru protecţia persoanelor cu privire la prelucrarea datelor cu caracter personal şi libera circulaţie a acestor date</w:t>
      </w:r>
    </w:p>
    <w:p w14:paraId="0DE90163"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0" w:tgtFrame="_blank" w:history="1">
        <w:r w:rsidRPr="008E4F0E">
          <w:rPr>
            <w:rFonts w:ascii="Times New Roman" w:eastAsia="Times New Roman" w:hAnsi="Times New Roman" w:cs="Times New Roman"/>
            <w:color w:val="000000"/>
            <w:kern w:val="0"/>
            <w:lang w:val="pt-PT"/>
            <w14:ligatures w14:val="none"/>
          </w:rPr>
          <w:t>LEGE (R) 202/2002 - Legea privind egalitatea de şanse şi de tratament între femei şi bărbaţi</w:t>
        </w:r>
      </w:hyperlink>
    </w:p>
    <w:p w14:paraId="3EE6DF9F"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1" w:tgtFrame="_blank" w:history="1">
        <w:r w:rsidRPr="008E4F0E">
          <w:rPr>
            <w:rFonts w:ascii="Times New Roman" w:eastAsia="Times New Roman" w:hAnsi="Times New Roman" w:cs="Times New Roman"/>
            <w:color w:val="000000"/>
            <w:kern w:val="0"/>
            <w:lang w:val="pt-PT"/>
            <w14:ligatures w14:val="none"/>
          </w:rPr>
          <w:t>LEGE (R) 333/2003 - Legea privind paza obiectivelor, bunurilor, valorilor şi protecţia persoanelor</w:t>
        </w:r>
      </w:hyperlink>
    </w:p>
    <w:p w14:paraId="03BA815C"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hyperlink r:id="rId12" w:tgtFrame="_blank" w:history="1">
        <w:r w:rsidRPr="008E4F0E">
          <w:rPr>
            <w:rFonts w:ascii="Times New Roman" w:eastAsia="Times New Roman" w:hAnsi="Times New Roman" w:cs="Times New Roman"/>
            <w:color w:val="000000"/>
            <w:kern w:val="0"/>
            <w14:ligatures w14:val="none"/>
          </w:rPr>
          <w:t xml:space="preserve">LEGE 571/2004 - </w:t>
        </w:r>
        <w:proofErr w:type="spellStart"/>
        <w:r w:rsidRPr="008E4F0E">
          <w:rPr>
            <w:rFonts w:ascii="Times New Roman" w:eastAsia="Times New Roman" w:hAnsi="Times New Roman" w:cs="Times New Roman"/>
            <w:color w:val="000000"/>
            <w:kern w:val="0"/>
            <w14:ligatures w14:val="none"/>
          </w:rPr>
          <w:t>Legea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protecţia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personalului</w:t>
        </w:r>
        <w:proofErr w:type="spellEnd"/>
        <w:r w:rsidRPr="008E4F0E">
          <w:rPr>
            <w:rFonts w:ascii="Times New Roman" w:eastAsia="Times New Roman" w:hAnsi="Times New Roman" w:cs="Times New Roman"/>
            <w:color w:val="000000"/>
            <w:kern w:val="0"/>
            <w14:ligatures w14:val="none"/>
          </w:rPr>
          <w:t xml:space="preserve"> din </w:t>
        </w:r>
        <w:proofErr w:type="spellStart"/>
        <w:r w:rsidRPr="008E4F0E">
          <w:rPr>
            <w:rFonts w:ascii="Times New Roman" w:eastAsia="Times New Roman" w:hAnsi="Times New Roman" w:cs="Times New Roman"/>
            <w:color w:val="000000"/>
            <w:kern w:val="0"/>
            <w14:ligatures w14:val="none"/>
          </w:rPr>
          <w:t>autorităţile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publice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instituţiile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publice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şi</w:t>
        </w:r>
        <w:proofErr w:type="spellEnd"/>
        <w:r w:rsidRPr="008E4F0E">
          <w:rPr>
            <w:rFonts w:ascii="Times New Roman" w:eastAsia="Times New Roman" w:hAnsi="Times New Roman" w:cs="Times New Roman"/>
            <w:color w:val="000000"/>
            <w:kern w:val="0"/>
            <w14:ligatures w14:val="none"/>
          </w:rPr>
          <w:t xml:space="preserve"> din </w:t>
        </w:r>
        <w:proofErr w:type="spellStart"/>
        <w:r w:rsidRPr="008E4F0E">
          <w:rPr>
            <w:rFonts w:ascii="Times New Roman" w:eastAsia="Times New Roman" w:hAnsi="Times New Roman" w:cs="Times New Roman"/>
            <w:color w:val="000000"/>
            <w:kern w:val="0"/>
            <w14:ligatures w14:val="none"/>
          </w:rPr>
          <w:t>alte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unităţi</w:t>
        </w:r>
        <w:proofErr w:type="spellEnd"/>
        <w:r w:rsidRPr="008E4F0E">
          <w:rPr>
            <w:rFonts w:ascii="Times New Roman" w:eastAsia="Times New Roman" w:hAnsi="Times New Roman" w:cs="Times New Roman"/>
            <w:color w:val="000000"/>
            <w:kern w:val="0"/>
            <w14:ligatures w14:val="none"/>
          </w:rPr>
          <w:t xml:space="preserve"> care </w:t>
        </w:r>
        <w:proofErr w:type="spellStart"/>
        <w:r w:rsidRPr="008E4F0E">
          <w:rPr>
            <w:rFonts w:ascii="Times New Roman" w:eastAsia="Times New Roman" w:hAnsi="Times New Roman" w:cs="Times New Roman"/>
            <w:color w:val="000000"/>
            <w:kern w:val="0"/>
            <w14:ligatures w14:val="none"/>
          </w:rPr>
          <w:t>semnalează</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încălcări</w:t>
        </w:r>
        <w:proofErr w:type="spellEnd"/>
        <w:r w:rsidRPr="008E4F0E">
          <w:rPr>
            <w:rFonts w:ascii="Times New Roman" w:eastAsia="Times New Roman" w:hAnsi="Times New Roman" w:cs="Times New Roman"/>
            <w:color w:val="000000"/>
            <w:kern w:val="0"/>
            <w14:ligatures w14:val="none"/>
          </w:rPr>
          <w:t xml:space="preserve"> ale </w:t>
        </w:r>
        <w:proofErr w:type="spellStart"/>
        <w:r w:rsidRPr="008E4F0E">
          <w:rPr>
            <w:rFonts w:ascii="Times New Roman" w:eastAsia="Times New Roman" w:hAnsi="Times New Roman" w:cs="Times New Roman"/>
            <w:color w:val="000000"/>
            <w:kern w:val="0"/>
            <w14:ligatures w14:val="none"/>
          </w:rPr>
          <w:t>legii</w:t>
        </w:r>
        <w:proofErr w:type="spellEnd"/>
      </w:hyperlink>
      <w:bookmarkStart w:id="0" w:name="_Hlk5110034"/>
      <w:bookmarkEnd w:id="0"/>
    </w:p>
    <w:p w14:paraId="66EB7BAC"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50/1991 – republicată , privind autorizarea executării lucrărilor de construcții</w:t>
      </w:r>
    </w:p>
    <w:p w14:paraId="72F459F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60/1991 privind organizarea și desfășurarea adunărilor publice</w:t>
      </w:r>
    </w:p>
    <w:p w14:paraId="232C227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61/1991, republicată pentru sancționarea faptelor de încălcare a unor norme de conviețuire socială , a ordini și liniștii publice, cu modificările și completările ulterioare</w:t>
      </w:r>
    </w:p>
    <w:p w14:paraId="6F32D883"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112/1995 cu modificările și completările ulterioare, privind reglementarea situației juridice a unor imobile cu destinația de locuințe, trecute în proprietatea statului</w:t>
      </w:r>
    </w:p>
    <w:p w14:paraId="0CA91D04"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8/1996 privind drepturile de autor și drepturile conexe</w:t>
      </w:r>
    </w:p>
    <w:p w14:paraId="4ECAED02"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LEGE 148/2000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publicitatea</w:t>
      </w:r>
      <w:proofErr w:type="spellEnd"/>
    </w:p>
    <w:p w14:paraId="6250A110"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350/2001 privind amenajarea teritoriului și urbanismul</w:t>
      </w:r>
    </w:p>
    <w:p w14:paraId="4A3FD7B3"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422/2001 privind protejarea minumentelor istorice</w:t>
      </w:r>
    </w:p>
    <w:p w14:paraId="0E42D5A8"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421/2002 privind regimul juridic al vehiculelor fără stăpân sau abandonate de pe terenuri aparținând domeniului public sau privat statului ori al unităților administrativ-teritoriale</w:t>
      </w:r>
    </w:p>
    <w:p w14:paraId="350B498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LEGE 252/2003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registrul</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unic</w:t>
      </w:r>
      <w:proofErr w:type="spellEnd"/>
      <w:r w:rsidRPr="008E4F0E">
        <w:rPr>
          <w:rFonts w:ascii="Times New Roman" w:eastAsia="Times New Roman" w:hAnsi="Times New Roman" w:cs="Times New Roman"/>
          <w:color w:val="000000"/>
          <w:kern w:val="0"/>
          <w14:ligatures w14:val="none"/>
        </w:rPr>
        <w:t xml:space="preserve"> de control</w:t>
      </w:r>
    </w:p>
    <w:p w14:paraId="219E98D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205/2004 pentru protecția animalelor, republicată,</w:t>
      </w:r>
      <w:r w:rsidRPr="008E4F0E">
        <w:rPr>
          <w:rFonts w:ascii="Times New Roman" w:eastAsia="Times New Roman" w:hAnsi="Times New Roman" w:cs="Times New Roman"/>
          <w:b/>
          <w:bCs/>
          <w:color w:val="000000"/>
          <w:kern w:val="0"/>
          <w:lang w:val="pt-PT"/>
          <w14:ligatures w14:val="none"/>
        </w:rPr>
        <w:t> </w:t>
      </w:r>
      <w:r w:rsidRPr="008E4F0E">
        <w:rPr>
          <w:rFonts w:ascii="Times New Roman" w:eastAsia="Times New Roman" w:hAnsi="Times New Roman" w:cs="Times New Roman"/>
          <w:color w:val="000000"/>
          <w:kern w:val="0"/>
          <w:lang w:val="pt-PT"/>
          <w14:ligatures w14:val="none"/>
        </w:rPr>
        <w:t>cu modificările și completările ulterioare</w:t>
      </w:r>
    </w:p>
    <w:p w14:paraId="5C5A1C50"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51/2006 a serviciilor comunitare de utilități publice</w:t>
      </w:r>
    </w:p>
    <w:p w14:paraId="07FD0959"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101/2006 a serviciului de salubrizare a localităților</w:t>
      </w:r>
    </w:p>
    <w:p w14:paraId="115C5E79" w14:textId="77777777" w:rsidR="008E4F0E" w:rsidRPr="0081692D"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241/2006 a </w:t>
      </w:r>
      <w:r w:rsidRPr="0081692D">
        <w:rPr>
          <w:rFonts w:ascii="Times New Roman" w:eastAsia="Times New Roman" w:hAnsi="Times New Roman" w:cs="Times New Roman"/>
          <w:color w:val="000000"/>
          <w:kern w:val="0"/>
          <w:lang w:val="pt-PT"/>
          <w14:ligatures w14:val="none"/>
        </w:rPr>
        <w:t>serviciului de alimentare cu apă şi de canalizare</w:t>
      </w:r>
    </w:p>
    <w:p w14:paraId="1FA0F1D8"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325/2006 a serviciului public de alimentare cu energie termică</w:t>
      </w:r>
    </w:p>
    <w:p w14:paraId="7C6AB38C"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bookmarkStart w:id="1" w:name="_Hlk5111243"/>
      <w:r w:rsidRPr="008E4F0E">
        <w:rPr>
          <w:rFonts w:ascii="Times New Roman" w:eastAsia="Times New Roman" w:hAnsi="Times New Roman" w:cs="Times New Roman"/>
          <w:color w:val="000000"/>
          <w:kern w:val="0"/>
          <w14:ligatures w14:val="none"/>
        </w:rPr>
        <w:lastRenderedPageBreak/>
        <w:t>LEGE (R) </w:t>
      </w:r>
      <w:bookmarkEnd w:id="1"/>
      <w:r w:rsidRPr="008E4F0E">
        <w:rPr>
          <w:rFonts w:ascii="Times New Roman" w:eastAsia="Times New Roman" w:hAnsi="Times New Roman" w:cs="Times New Roman"/>
          <w:color w:val="000000"/>
          <w:kern w:val="0"/>
          <w14:ligatures w14:val="none"/>
        </w:rPr>
        <w:t xml:space="preserve">24/2007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reglementarea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și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administrarea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spațiilor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verzi</w:t>
      </w:r>
      <w:proofErr w:type="spellEnd"/>
      <w:r w:rsidRPr="008E4F0E">
        <w:rPr>
          <w:rFonts w:ascii="Times New Roman" w:eastAsia="Times New Roman" w:hAnsi="Times New Roman" w:cs="Times New Roman"/>
          <w:color w:val="000000"/>
          <w:kern w:val="0"/>
          <w14:ligatures w14:val="none"/>
        </w:rPr>
        <w:t xml:space="preserve"> din </w:t>
      </w:r>
      <w:proofErr w:type="spellStart"/>
      <w:r w:rsidRPr="008E4F0E">
        <w:rPr>
          <w:rFonts w:ascii="Times New Roman" w:eastAsia="Times New Roman" w:hAnsi="Times New Roman" w:cs="Times New Roman"/>
          <w:color w:val="000000"/>
          <w:kern w:val="0"/>
          <w14:ligatures w14:val="none"/>
        </w:rPr>
        <w:t>intravilanul</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localităților</w:t>
      </w:r>
      <w:proofErr w:type="spellEnd"/>
    </w:p>
    <w:p w14:paraId="0315C2E5"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211/2011 privind regimul deșeurilor</w:t>
      </w:r>
    </w:p>
    <w:p w14:paraId="74E26DF5" w14:textId="77777777" w:rsidR="008E4F0E" w:rsidRPr="00B808F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(R) 185/2013 privind autorizarea și amplasarea mijloacelor de publicitate</w:t>
      </w:r>
    </w:p>
    <w:p w14:paraId="5327F0D1" w14:textId="5B242E04" w:rsidR="00A81E44" w:rsidRPr="008E4F0E" w:rsidRDefault="00A81E44"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Legea nr. 145/2014 pentru stabilirea unor măsuri de reglementare a pieței produselor din sectorul agricol, cu modificările și completările ulterioare</w:t>
      </w:r>
    </w:p>
    <w:p w14:paraId="2DA134A3"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LEGE 227/2015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Codul</w:t>
      </w:r>
      <w:proofErr w:type="spellEnd"/>
      <w:r w:rsidRPr="008E4F0E">
        <w:rPr>
          <w:rFonts w:ascii="Times New Roman" w:eastAsia="Times New Roman" w:hAnsi="Times New Roman" w:cs="Times New Roman"/>
          <w:color w:val="000000"/>
          <w:kern w:val="0"/>
          <w14:ligatures w14:val="none"/>
        </w:rPr>
        <w:t xml:space="preserve"> Fiscal, cu </w:t>
      </w:r>
      <w:proofErr w:type="spellStart"/>
      <w:r w:rsidRPr="008E4F0E">
        <w:rPr>
          <w:rFonts w:ascii="Times New Roman" w:eastAsia="Times New Roman" w:hAnsi="Times New Roman" w:cs="Times New Roman"/>
          <w:color w:val="000000"/>
          <w:kern w:val="0"/>
          <w14:ligatures w14:val="none"/>
        </w:rPr>
        <w:t>completările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și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modificările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ulterioare</w:t>
      </w:r>
      <w:proofErr w:type="spellEnd"/>
    </w:p>
    <w:p w14:paraId="1C6D1986" w14:textId="77777777" w:rsidR="008E4F0E" w:rsidRPr="00B808F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LEGE 270/2017 a </w:t>
      </w:r>
      <w:proofErr w:type="spellStart"/>
      <w:r w:rsidRPr="008E4F0E">
        <w:rPr>
          <w:rFonts w:ascii="Times New Roman" w:eastAsia="Times New Roman" w:hAnsi="Times New Roman" w:cs="Times New Roman"/>
          <w:color w:val="000000"/>
          <w:kern w:val="0"/>
          <w14:ligatures w14:val="none"/>
        </w:rPr>
        <w:t>prevenirii</w:t>
      </w:r>
      <w:proofErr w:type="spellEnd"/>
    </w:p>
    <w:p w14:paraId="20BC530D" w14:textId="305B0931" w:rsidR="001D68DE" w:rsidRPr="008E4F0E" w:rsidRDefault="001D68D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Legea nr. 62/2018 privind combaterea buruienii ambrosia, cu modificările și completările ulterioare</w:t>
      </w:r>
    </w:p>
    <w:p w14:paraId="2078E806"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 196/2018 privind organizarea și funcționarea asociațiilor de proprietari și administrarea condominiilor</w:t>
      </w:r>
    </w:p>
    <w:p w14:paraId="07D9F7A0" w14:textId="77777777" w:rsidR="008E4F0E" w:rsidRPr="008E4F0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Legea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4FFD7B68" w14:textId="77777777" w:rsidR="008E4F0E" w:rsidRPr="00B808FE" w:rsidRDefault="008E4F0E" w:rsidP="008E4F0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Legea 233/2019 - pentru modificarea art. 8 alin. (1) din 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6A3BAB40" w14:textId="77777777" w:rsidR="00EC57FE" w:rsidRPr="00B808FE" w:rsidRDefault="00EC57FE" w:rsidP="00EC57F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EC57FE">
        <w:rPr>
          <w:rFonts w:ascii="Times New Roman" w:eastAsia="Times New Roman" w:hAnsi="Times New Roman" w:cs="Times New Roman"/>
          <w:kern w:val="0"/>
          <w:lang w:val="pt-PT"/>
          <w14:ligatures w14:val="none"/>
        </w:rPr>
        <w:t>Legea nr. 212/2022 privind unele măsuri pentru reducerea riscului seismic al clădirilor</w:t>
      </w:r>
    </w:p>
    <w:p w14:paraId="625DE882" w14:textId="4264FB17" w:rsidR="00EC57FE" w:rsidRPr="00EC57FE" w:rsidRDefault="003F5B1C" w:rsidP="00EC57F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Legea nr. 198/2023 privind învățământul preuniversitar, cu modificările și completările ulterioare</w:t>
      </w:r>
    </w:p>
    <w:p w14:paraId="0D528471" w14:textId="77777777" w:rsidR="00EC57FE" w:rsidRPr="008E4F0E" w:rsidRDefault="00EC57FE" w:rsidP="00EC57F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kern w:val="0"/>
          <w:lang w:val="pt-PT"/>
          <w14:ligatures w14:val="none"/>
        </w:rPr>
      </w:pPr>
    </w:p>
    <w:p w14:paraId="65F53258" w14:textId="77777777" w:rsidR="008E4F0E" w:rsidRPr="008E4F0E" w:rsidRDefault="008E4F0E" w:rsidP="008E4F0E">
      <w:pPr>
        <w:shd w:val="clear" w:color="auto" w:fill="FFFFFF"/>
        <w:spacing w:before="100" w:beforeAutospacing="1" w:after="100" w:afterAutospacing="1" w:line="360" w:lineRule="atLeast"/>
        <w:jc w:val="both"/>
        <w:rPr>
          <w:rFonts w:ascii="Times New Roman" w:eastAsia="Times New Roman" w:hAnsi="Times New Roman" w:cs="Times New Roman"/>
          <w:b/>
          <w:bCs/>
          <w:color w:val="000000"/>
          <w:kern w:val="0"/>
          <w14:ligatures w14:val="none"/>
        </w:rPr>
      </w:pPr>
      <w:r w:rsidRPr="008E4F0E">
        <w:rPr>
          <w:rFonts w:ascii="Times New Roman" w:eastAsia="Times New Roman" w:hAnsi="Times New Roman" w:cs="Times New Roman"/>
          <w:b/>
          <w:bCs/>
          <w:color w:val="000000"/>
          <w:kern w:val="0"/>
          <w14:ligatures w14:val="none"/>
        </w:rPr>
        <w:t>ORDONANȚE ALE GUVERNULUI</w:t>
      </w:r>
    </w:p>
    <w:p w14:paraId="0A993982"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O.U.G. nr. 40/1999 privind protecția chiriașilor și stabilirea chiriei pentru spațiile cu destinația de locuințe</w:t>
      </w:r>
    </w:p>
    <w:p w14:paraId="333FD40B"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O.U..G nr.</w:t>
      </w:r>
      <w:r w:rsidRPr="008E4F0E">
        <w:rPr>
          <w:rFonts w:ascii="Times New Roman" w:eastAsia="Times New Roman" w:hAnsi="Times New Roman" w:cs="Times New Roman"/>
          <w:b/>
          <w:bCs/>
          <w:color w:val="000000"/>
          <w:kern w:val="0"/>
          <w:lang w:val="pt-PT"/>
          <w14:ligatures w14:val="none"/>
        </w:rPr>
        <w:t> </w:t>
      </w:r>
      <w:r w:rsidRPr="008E4F0E">
        <w:rPr>
          <w:rFonts w:ascii="Times New Roman" w:eastAsia="Times New Roman" w:hAnsi="Times New Roman" w:cs="Times New Roman"/>
          <w:color w:val="000000"/>
          <w:kern w:val="0"/>
          <w:lang w:val="pt-PT"/>
          <w14:ligatures w14:val="none"/>
        </w:rPr>
        <w:t>55/2002</w:t>
      </w:r>
      <w:r w:rsidRPr="008E4F0E">
        <w:rPr>
          <w:rFonts w:ascii="Times New Roman" w:eastAsia="Times New Roman" w:hAnsi="Times New Roman" w:cs="Times New Roman"/>
          <w:b/>
          <w:bCs/>
          <w:color w:val="000000"/>
          <w:kern w:val="0"/>
          <w:lang w:val="pt-PT"/>
          <w14:ligatures w14:val="none"/>
        </w:rPr>
        <w:t> </w:t>
      </w:r>
      <w:r w:rsidRPr="008E4F0E">
        <w:rPr>
          <w:rFonts w:ascii="Times New Roman" w:eastAsia="Times New Roman" w:hAnsi="Times New Roman" w:cs="Times New Roman"/>
          <w:color w:val="000000"/>
          <w:kern w:val="0"/>
          <w:lang w:val="pt-PT"/>
          <w14:ligatures w14:val="none"/>
        </w:rPr>
        <w:t>privind regimul de deţinere al câinilor periculoşi sau agresivi, republicată, cu modificările și completările ulterioare</w:t>
      </w:r>
    </w:p>
    <w:p w14:paraId="32B67D18"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O.U.G. nr. 195/2005 cu </w:t>
      </w:r>
      <w:proofErr w:type="spellStart"/>
      <w:r w:rsidRPr="008E4F0E">
        <w:rPr>
          <w:rFonts w:ascii="Times New Roman" w:eastAsia="Times New Roman" w:hAnsi="Times New Roman" w:cs="Times New Roman"/>
          <w:color w:val="000000"/>
          <w:kern w:val="0"/>
          <w14:ligatures w14:val="none"/>
        </w:rPr>
        <w:t>modificările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și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completările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ulterioare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protecția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mediului</w:t>
      </w:r>
      <w:proofErr w:type="spellEnd"/>
    </w:p>
    <w:p w14:paraId="1DE9C60E"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3" w:tgtFrame="_blank" w:history="1">
        <w:r w:rsidRPr="008E4F0E">
          <w:rPr>
            <w:rFonts w:ascii="Times New Roman" w:eastAsia="Times New Roman" w:hAnsi="Times New Roman" w:cs="Times New Roman"/>
            <w:color w:val="000000"/>
            <w:kern w:val="0"/>
            <w:lang w:val="pt-PT"/>
            <w14:ligatures w14:val="none"/>
          </w:rPr>
          <w:t>O.U.G. (R) 195/2002 - privind circulaţia pe drumurile publice</w:t>
        </w:r>
      </w:hyperlink>
    </w:p>
    <w:p w14:paraId="2C5FD3BD" w14:textId="0986A60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4" w:tgtFrame="_blank" w:history="1">
        <w:r w:rsidRPr="008E4F0E">
          <w:rPr>
            <w:rFonts w:ascii="Times New Roman" w:eastAsia="Times New Roman" w:hAnsi="Times New Roman" w:cs="Times New Roman"/>
            <w:color w:val="000000"/>
            <w:kern w:val="0"/>
            <w:lang w:val="pt-PT"/>
            <w14:ligatures w14:val="none"/>
          </w:rPr>
          <w:t>O.U.G. 99</w:t>
        </w:r>
        <w:r w:rsidR="00AD6D46" w:rsidRPr="00B808FE">
          <w:rPr>
            <w:rFonts w:ascii="Times New Roman" w:eastAsia="Times New Roman" w:hAnsi="Times New Roman" w:cs="Times New Roman"/>
            <w:color w:val="000000"/>
            <w:kern w:val="0"/>
            <w:lang w:val="pt-PT"/>
            <w14:ligatures w14:val="none"/>
          </w:rPr>
          <w:t>/2000</w:t>
        </w:r>
        <w:r w:rsidRPr="008E4F0E">
          <w:rPr>
            <w:rFonts w:ascii="Times New Roman" w:eastAsia="Times New Roman" w:hAnsi="Times New Roman" w:cs="Times New Roman"/>
            <w:color w:val="000000"/>
            <w:kern w:val="0"/>
            <w:lang w:val="pt-PT"/>
            <w14:ligatures w14:val="none"/>
          </w:rPr>
          <w:t xml:space="preserve"> - privind măsurile ce pot fi aplicate în perioadele cu temperaturi extreme pentru protecţia persoanelor încadrate în munca</w:t>
        </w:r>
      </w:hyperlink>
    </w:p>
    <w:p w14:paraId="734ACC87"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5" w:tgtFrame="_blank" w:history="1">
        <w:r w:rsidRPr="008E4F0E">
          <w:rPr>
            <w:rFonts w:ascii="Times New Roman" w:eastAsia="Times New Roman" w:hAnsi="Times New Roman" w:cs="Times New Roman"/>
            <w:color w:val="000000"/>
            <w:kern w:val="0"/>
            <w:lang w:val="pt-PT"/>
            <w14:ligatures w14:val="none"/>
          </w:rPr>
          <w:t>O.U.G. (A) 97/2005 - privind evidenţa, domiciliul, reşedinţa şi actele de identitate ale cetăţenilor români</w:t>
        </w:r>
      </w:hyperlink>
    </w:p>
    <w:p w14:paraId="56A5A49E"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O.U.G.nr. 155/2001 privind aprobarea programului de gestionare a câinilor fără stăpân</w:t>
      </w:r>
    </w:p>
    <w:p w14:paraId="115BA6C6"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6" w:tgtFrame="_blank" w:history="1">
        <w:r w:rsidRPr="008E4F0E">
          <w:rPr>
            <w:rFonts w:ascii="Times New Roman" w:eastAsia="Times New Roman" w:hAnsi="Times New Roman" w:cs="Times New Roman"/>
            <w:color w:val="000000"/>
            <w:kern w:val="0"/>
            <w:lang w:val="pt-PT"/>
            <w14:ligatures w14:val="none"/>
          </w:rPr>
          <w:t>O.G. nr. 27/2002 (r) - privind reglementarea activităţii de soluţionare a petiţiilor</w:t>
        </w:r>
      </w:hyperlink>
    </w:p>
    <w:p w14:paraId="6B90B8BF"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O.G. nr. 2/2001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regimul</w:t>
      </w:r>
      <w:proofErr w:type="spellEnd"/>
      <w:r w:rsidRPr="008E4F0E">
        <w:rPr>
          <w:rFonts w:ascii="Times New Roman" w:eastAsia="Times New Roman" w:hAnsi="Times New Roman" w:cs="Times New Roman"/>
          <w:color w:val="000000"/>
          <w:kern w:val="0"/>
          <w14:ligatures w14:val="none"/>
        </w:rPr>
        <w:t xml:space="preserve"> juridic al </w:t>
      </w:r>
      <w:proofErr w:type="spellStart"/>
      <w:r w:rsidRPr="008E4F0E">
        <w:rPr>
          <w:rFonts w:ascii="Times New Roman" w:eastAsia="Times New Roman" w:hAnsi="Times New Roman" w:cs="Times New Roman"/>
          <w:color w:val="000000"/>
          <w:kern w:val="0"/>
          <w14:ligatures w14:val="none"/>
        </w:rPr>
        <w:t>contravențiilor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modificată</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și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completată</w:t>
      </w:r>
      <w:proofErr w:type="spellEnd"/>
    </w:p>
    <w:p w14:paraId="3B630CE2" w14:textId="77777777"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O.G. nr. 43/2007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regimul</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drumurilor</w:t>
      </w:r>
      <w:proofErr w:type="spellEnd"/>
      <w:r w:rsidRPr="008E4F0E">
        <w:rPr>
          <w:rFonts w:ascii="Times New Roman" w:eastAsia="Times New Roman" w:hAnsi="Times New Roman" w:cs="Times New Roman"/>
          <w:color w:val="000000"/>
          <w:kern w:val="0"/>
          <w14:ligatures w14:val="none"/>
        </w:rPr>
        <w:t xml:space="preserve">, cu </w:t>
      </w:r>
      <w:proofErr w:type="spellStart"/>
      <w:r w:rsidRPr="008E4F0E">
        <w:rPr>
          <w:rFonts w:ascii="Times New Roman" w:eastAsia="Times New Roman" w:hAnsi="Times New Roman" w:cs="Times New Roman"/>
          <w:color w:val="000000"/>
          <w:kern w:val="0"/>
          <w14:ligatures w14:val="none"/>
        </w:rPr>
        <w:t>modificările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și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completările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ulterioare</w:t>
      </w:r>
      <w:proofErr w:type="spellEnd"/>
    </w:p>
    <w:p w14:paraId="61F1FEE2" w14:textId="6D1D4E84" w:rsidR="008E4F0E" w:rsidRP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O.G. nr. 21/2002</w:t>
      </w:r>
      <w:r w:rsidR="00511303" w:rsidRPr="00B808F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gospodărirea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localităţilor</w:t>
      </w:r>
      <w:proofErr w:type="spellEnd"/>
      <w:r w:rsidRPr="008E4F0E">
        <w:rPr>
          <w:rFonts w:ascii="Times New Roman" w:eastAsia="Times New Roman" w:hAnsi="Times New Roman" w:cs="Times New Roman"/>
          <w:color w:val="000000"/>
          <w:kern w:val="0"/>
          <w14:ligatures w14:val="none"/>
        </w:rPr>
        <w:t xml:space="preserve"> urbane </w:t>
      </w:r>
      <w:proofErr w:type="spellStart"/>
      <w:r w:rsidRPr="008E4F0E">
        <w:rPr>
          <w:rFonts w:ascii="Times New Roman" w:eastAsia="Times New Roman" w:hAnsi="Times New Roman" w:cs="Times New Roman"/>
          <w:color w:val="000000"/>
          <w:kern w:val="0"/>
          <w14:ligatures w14:val="none"/>
        </w:rPr>
        <w:t>şi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rurale</w:t>
      </w:r>
      <w:proofErr w:type="spellEnd"/>
      <w:r w:rsidRPr="008E4F0E">
        <w:rPr>
          <w:rFonts w:ascii="Times New Roman" w:eastAsia="Times New Roman" w:hAnsi="Times New Roman" w:cs="Times New Roman"/>
          <w:color w:val="000000"/>
          <w:kern w:val="0"/>
          <w14:ligatures w14:val="none"/>
        </w:rPr>
        <w:t>.</w:t>
      </w:r>
    </w:p>
    <w:p w14:paraId="1BCC1A91" w14:textId="77777777" w:rsidR="008E4F0E" w:rsidRDefault="008E4F0E"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lastRenderedPageBreak/>
        <w:t>O.G. nr.99/2000 republicată, aprobată prin legea 650/2002 privind comercializarea produselor și serviciilor de piață</w:t>
      </w:r>
    </w:p>
    <w:p w14:paraId="7A4E0775" w14:textId="11136AD0" w:rsidR="00A81E44" w:rsidRPr="008E4F0E" w:rsidRDefault="00A81E44" w:rsidP="008E4F0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Pr>
          <w:rFonts w:ascii="Times New Roman" w:eastAsia="Times New Roman" w:hAnsi="Times New Roman" w:cs="Times New Roman"/>
          <w:color w:val="000000"/>
          <w:kern w:val="0"/>
          <w:lang w:val="pt-PT"/>
          <w14:ligatures w14:val="none"/>
        </w:rPr>
        <w:t>OUG nr. 92/2021 privind regimul deșeurilor</w:t>
      </w:r>
    </w:p>
    <w:p w14:paraId="451026C4" w14:textId="77777777" w:rsidR="008E4F0E" w:rsidRPr="008E4F0E" w:rsidRDefault="008E4F0E" w:rsidP="008E4F0E">
      <w:pPr>
        <w:shd w:val="clear" w:color="auto" w:fill="FFFFFF"/>
        <w:spacing w:before="100" w:beforeAutospacing="1" w:after="100" w:afterAutospacing="1" w:line="360" w:lineRule="atLeast"/>
        <w:jc w:val="both"/>
        <w:rPr>
          <w:rFonts w:ascii="Times New Roman" w:eastAsia="Times New Roman" w:hAnsi="Times New Roman" w:cs="Times New Roman"/>
          <w:b/>
          <w:bCs/>
          <w:color w:val="000000"/>
          <w:kern w:val="0"/>
          <w14:ligatures w14:val="none"/>
        </w:rPr>
      </w:pPr>
      <w:r w:rsidRPr="008E4F0E">
        <w:rPr>
          <w:rFonts w:ascii="Times New Roman" w:eastAsia="Times New Roman" w:hAnsi="Times New Roman" w:cs="Times New Roman"/>
          <w:b/>
          <w:bCs/>
          <w:color w:val="000000"/>
          <w:kern w:val="0"/>
          <w14:ligatures w14:val="none"/>
        </w:rPr>
        <w:t>HOTĂRÂRI ALE GUVERNULUI</w:t>
      </w:r>
    </w:p>
    <w:p w14:paraId="17AC04CC"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nr. 128/1994 privind unele măsuri pentru asigurarea condițiilor de dezvoltare fizică și morală a elevilor și studenților</w:t>
      </w:r>
    </w:p>
    <w:p w14:paraId="3D40C68C"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nr. 273/1994 privind aprobarea Regulamentului de recepție a lucrărilor de construcții și instalații aferenta acestora</w:t>
      </w:r>
    </w:p>
    <w:p w14:paraId="790DCACA"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nr. 843/1999 privind încadrarea pe tipuri a unităților de alimentație publică neincluse în structurile de primire turistice</w:t>
      </w:r>
    </w:p>
    <w:p w14:paraId="212990BC"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nr. 348/2004 privind exercitarea comerțului cu produse și servicii de piață în unele zone piublice.</w:t>
      </w:r>
    </w:p>
    <w:p w14:paraId="52A23EC2"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H.G. nr. 947/2000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modalitatea</w:t>
      </w:r>
      <w:proofErr w:type="spellEnd"/>
      <w:r w:rsidRPr="008E4F0E">
        <w:rPr>
          <w:rFonts w:ascii="Times New Roman" w:eastAsia="Times New Roman" w:hAnsi="Times New Roman" w:cs="Times New Roman"/>
          <w:color w:val="000000"/>
          <w:kern w:val="0"/>
          <w14:ligatures w14:val="none"/>
        </w:rPr>
        <w:t xml:space="preserve"> de </w:t>
      </w:r>
      <w:proofErr w:type="spellStart"/>
      <w:r w:rsidRPr="008E4F0E">
        <w:rPr>
          <w:rFonts w:ascii="Times New Roman" w:eastAsia="Times New Roman" w:hAnsi="Times New Roman" w:cs="Times New Roman"/>
          <w:color w:val="000000"/>
          <w:kern w:val="0"/>
          <w14:ligatures w14:val="none"/>
        </w:rPr>
        <w:t>indicare</w:t>
      </w:r>
      <w:proofErr w:type="spellEnd"/>
      <w:r w:rsidRPr="008E4F0E">
        <w:rPr>
          <w:rFonts w:ascii="Times New Roman" w:eastAsia="Times New Roman" w:hAnsi="Times New Roman" w:cs="Times New Roman"/>
          <w:color w:val="000000"/>
          <w:kern w:val="0"/>
          <w14:ligatures w14:val="none"/>
        </w:rPr>
        <w:t xml:space="preserve"> a </w:t>
      </w:r>
      <w:proofErr w:type="spellStart"/>
      <w:r w:rsidRPr="008E4F0E">
        <w:rPr>
          <w:rFonts w:ascii="Times New Roman" w:eastAsia="Times New Roman" w:hAnsi="Times New Roman" w:cs="Times New Roman"/>
          <w:color w:val="000000"/>
          <w:kern w:val="0"/>
          <w14:ligatures w14:val="none"/>
        </w:rPr>
        <w:t>preţurilor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produselor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oferite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consumatorilor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spre</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vânzare</w:t>
      </w:r>
      <w:proofErr w:type="spellEnd"/>
    </w:p>
    <w:p w14:paraId="354E76BD"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nr. 767/2001 privind regimul de comercializare a produselor în compoziţia cărora intră substanţe cu efect ebrionarcotic, produse denumite generic aurolac</w:t>
      </w:r>
    </w:p>
    <w:p w14:paraId="1E2DF778"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H.G. nr. 349/2005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depozitarea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deșeurilor</w:t>
      </w:r>
      <w:proofErr w:type="spellEnd"/>
    </w:p>
    <w:p w14:paraId="647B8305"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7" w:tgtFrame="_blank" w:history="1">
        <w:r w:rsidRPr="008E4F0E">
          <w:rPr>
            <w:rFonts w:ascii="Times New Roman" w:eastAsia="Times New Roman" w:hAnsi="Times New Roman" w:cs="Times New Roman"/>
            <w:color w:val="000000"/>
            <w:kern w:val="0"/>
            <w:lang w:val="pt-PT"/>
            <w14:ligatures w14:val="none"/>
          </w:rPr>
          <w:t>H.G. nr. 1332/2010 - privind aprobarea Regulamentului-cadru de organizare şi funcţionare a poliţiei locale</w:t>
        </w:r>
      </w:hyperlink>
    </w:p>
    <w:p w14:paraId="6B410B02"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8" w:tgtFrame="_blank" w:history="1">
        <w:r w:rsidRPr="008E4F0E">
          <w:rPr>
            <w:rFonts w:ascii="Times New Roman" w:eastAsia="Times New Roman" w:hAnsi="Times New Roman" w:cs="Times New Roman"/>
            <w:color w:val="000000"/>
            <w:kern w:val="0"/>
            <w:lang w:val="pt-PT"/>
            <w14:ligatures w14:val="none"/>
          </w:rPr>
          <w:t>H.G. nr. 493/2006 - privind cerinţele minime de securitate şi sănătate referitoare la expunerea lucrătorilor la riscurile generate de zgomot</w:t>
        </w:r>
      </w:hyperlink>
    </w:p>
    <w:p w14:paraId="4973ECE2"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19" w:tgtFrame="_blank" w:history="1">
        <w:r w:rsidRPr="008E4F0E">
          <w:rPr>
            <w:rFonts w:ascii="Times New Roman" w:eastAsia="Times New Roman" w:hAnsi="Times New Roman" w:cs="Times New Roman"/>
            <w:color w:val="000000"/>
            <w:kern w:val="0"/>
            <w:lang w:val="pt-PT"/>
            <w14:ligatures w14:val="none"/>
          </w:rPr>
          <w:t>H.G. nr. 36/1996 - privind stabilirea şi sancţionarea contravenţiilor la normele privind exploatarea şi menţinerea în buna stare a drumurilor publice</w:t>
        </w:r>
      </w:hyperlink>
    </w:p>
    <w:p w14:paraId="7F53841F"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0" w:tgtFrame="_blank" w:history="1">
        <w:r w:rsidRPr="008E4F0E">
          <w:rPr>
            <w:rFonts w:ascii="Times New Roman" w:eastAsia="Times New Roman" w:hAnsi="Times New Roman" w:cs="Times New Roman"/>
            <w:color w:val="000000"/>
            <w:kern w:val="0"/>
            <w:lang w:val="pt-PT"/>
            <w14:ligatures w14:val="none"/>
          </w:rPr>
          <w:t>H.G. nr. 123/2002 - pentru aprobarea Normelor metodologice de aplicare a Legii nr. 544/2001 privind liberul acces la informaţiile de interes public</w:t>
        </w:r>
      </w:hyperlink>
    </w:p>
    <w:p w14:paraId="5763E9E3"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295/2021 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deidentitate, ale dovezii de reşedinţă şi ale cărţii de imobil </w:t>
      </w:r>
    </w:p>
    <w:p w14:paraId="27229DAA"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585/2002- pentru aprobarea Standardelor naționale de protecție a informațiilor clasificate în România</w:t>
      </w:r>
    </w:p>
    <w:p w14:paraId="7607570D"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1349/2002 – privind colectarea, transportul, distribuirea și protecția, pe teritoriul României, a corespondenței clasificate</w:t>
      </w:r>
    </w:p>
    <w:p w14:paraId="12A374D4" w14:textId="77777777" w:rsidR="008E4F0E" w:rsidRPr="008E4F0E" w:rsidRDefault="008E4F0E" w:rsidP="008E4F0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8E4F0E">
        <w:rPr>
          <w:rFonts w:ascii="Times New Roman" w:eastAsia="Times New Roman" w:hAnsi="Times New Roman" w:cs="Times New Roman"/>
          <w:color w:val="000000"/>
          <w:kern w:val="0"/>
          <w:lang w:val="pt-PT"/>
          <w14:ligatures w14:val="none"/>
        </w:rPr>
        <w:t>HG 781/2002- privind protecția informațiilor secrete de serviciu</w:t>
      </w:r>
    </w:p>
    <w:p w14:paraId="23C59A19" w14:textId="77777777" w:rsidR="008E4F0E" w:rsidRPr="008E4F0E" w:rsidRDefault="008E4F0E" w:rsidP="008E4F0E">
      <w:pPr>
        <w:shd w:val="clear" w:color="auto" w:fill="FFFFFF"/>
        <w:spacing w:before="100" w:beforeAutospacing="1" w:after="100" w:afterAutospacing="1" w:line="360" w:lineRule="atLeast"/>
        <w:jc w:val="both"/>
        <w:rPr>
          <w:rFonts w:ascii="Times New Roman" w:eastAsia="Times New Roman" w:hAnsi="Times New Roman" w:cs="Times New Roman"/>
          <w:b/>
          <w:bCs/>
          <w:color w:val="000000"/>
          <w:kern w:val="0"/>
          <w:lang w:val="pt-PT"/>
          <w14:ligatures w14:val="none"/>
        </w:rPr>
      </w:pPr>
      <w:r w:rsidRPr="008E4F0E">
        <w:rPr>
          <w:rFonts w:ascii="Times New Roman" w:eastAsia="Times New Roman" w:hAnsi="Times New Roman" w:cs="Times New Roman"/>
          <w:b/>
          <w:bCs/>
          <w:color w:val="000000"/>
          <w:kern w:val="0"/>
          <w:lang w:val="pt-PT"/>
          <w14:ligatures w14:val="none"/>
        </w:rPr>
        <w:t>HOTĂRÂRI ALE CONSILIULUI GENERAL AL MUNICIPIULUI BUCUREȘTI</w:t>
      </w:r>
    </w:p>
    <w:p w14:paraId="3FBA354D" w14:textId="77777777" w:rsidR="008E4F0E" w:rsidRPr="00B808F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1" w:tgtFrame="_blank" w:history="1">
        <w:r w:rsidRPr="008E4F0E">
          <w:rPr>
            <w:rFonts w:ascii="Times New Roman" w:eastAsia="Times New Roman" w:hAnsi="Times New Roman" w:cs="Times New Roman"/>
            <w:color w:val="000000"/>
            <w:kern w:val="0"/>
            <w:lang w:val="pt-PT"/>
            <w14:ligatures w14:val="none"/>
          </w:rPr>
          <w:t>H.C.G.M.B. nr. 212/2000 privind protejarea prin imprejmuire a terenurilor virane de pe raza Municipiului Bucuresti</w:t>
        </w:r>
      </w:hyperlink>
    </w:p>
    <w:p w14:paraId="60758171" w14:textId="29B6C0D9" w:rsidR="00C808C2" w:rsidRPr="008E4F0E" w:rsidRDefault="00C808C2"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HCGMB nr. 233/2000 privind interzicerea accesului și circulației vehiculelor cu tracțiune animală pe drumurile publice din Municipiul București</w:t>
      </w:r>
    </w:p>
    <w:p w14:paraId="0FA87B69" w14:textId="7E20A53B" w:rsidR="006E1B4B" w:rsidRPr="008E4F0E" w:rsidRDefault="006E1B4B"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HCGMB nr. 134/2004 privind circulația autovehiculelor destinate transportului de mărfuri și a utilajelor cu masa maximă autorizată mai mare de 5 tone în Municipiul București, cu modificările și completările ulterioare.</w:t>
      </w:r>
    </w:p>
    <w:p w14:paraId="2147B7A1" w14:textId="77777777" w:rsidR="008E4F0E" w:rsidRPr="001F2317"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2" w:tgtFrame="_blank" w:history="1">
        <w:r w:rsidRPr="008E4F0E">
          <w:rPr>
            <w:rFonts w:ascii="Times New Roman" w:eastAsia="Times New Roman" w:hAnsi="Times New Roman" w:cs="Times New Roman"/>
            <w:color w:val="000000"/>
            <w:kern w:val="0"/>
            <w:lang w:val="pt-PT"/>
            <w14:ligatures w14:val="none"/>
          </w:rPr>
          <w:t>H.C.G.M.B. nr. 114/2004 privind interzicerea circulației vehiculelor în parcurile și grădinile publice din Municipiul București</w:t>
        </w:r>
      </w:hyperlink>
    </w:p>
    <w:p w14:paraId="2E92F22A" w14:textId="73958D00" w:rsidR="001F2317" w:rsidRPr="00B808FE" w:rsidRDefault="001F2317"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1F2317">
        <w:rPr>
          <w:rFonts w:ascii="Times New Roman" w:eastAsia="Times New Roman" w:hAnsi="Times New Roman" w:cs="Times New Roman"/>
          <w:color w:val="000000"/>
          <w:kern w:val="0"/>
          <w:lang w:val="pt-PT"/>
          <w14:ligatures w14:val="none"/>
        </w:rPr>
        <w:t>HCGMB nr. 216/2006 privind parcarea vehiculelor grele pe teritoriul Municipiului București</w:t>
      </w:r>
    </w:p>
    <w:p w14:paraId="3113A4BA" w14:textId="3137C613" w:rsidR="00112764" w:rsidRPr="008E4F0E" w:rsidRDefault="00112764"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B808FE">
        <w:rPr>
          <w:rFonts w:ascii="Times New Roman" w:eastAsia="Times New Roman" w:hAnsi="Times New Roman" w:cs="Times New Roman"/>
          <w:color w:val="000000"/>
          <w:kern w:val="0"/>
          <w:lang w:val="pt-PT"/>
          <w14:ligatures w14:val="none"/>
        </w:rPr>
        <w:t>HCGMB nr. 124/2008 privind aprobarea strategiei de parcare pe teritoriul Municipiului București, cu modificările și completările ulterioare</w:t>
      </w:r>
    </w:p>
    <w:p w14:paraId="0F6FFBD0"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3" w:tgtFrame="_blank" w:history="1">
        <w:r w:rsidRPr="008E4F0E">
          <w:rPr>
            <w:rFonts w:ascii="Times New Roman" w:eastAsia="Times New Roman" w:hAnsi="Times New Roman" w:cs="Times New Roman"/>
            <w:color w:val="000000"/>
            <w:kern w:val="0"/>
            <w:lang w:val="pt-PT"/>
            <w14:ligatures w14:val="none"/>
          </w:rPr>
          <w:t>H.C.G.M.B. nr. 205/2009 privind aprobarea brevetului verde pentru execuția lucrărilor de construcții pe teritoriul Municipiului București</w:t>
        </w:r>
      </w:hyperlink>
    </w:p>
    <w:p w14:paraId="561C1F92"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4" w:tgtFrame="_blank" w:history="1">
        <w:r w:rsidRPr="008E4F0E">
          <w:rPr>
            <w:rFonts w:ascii="Times New Roman" w:eastAsia="Times New Roman" w:hAnsi="Times New Roman" w:cs="Times New Roman"/>
            <w:color w:val="000000"/>
            <w:kern w:val="0"/>
            <w:lang w:val="pt-PT"/>
            <w14:ligatures w14:val="none"/>
          </w:rPr>
          <w:t>H.C.G.M.B. nr. 304/2009 privind aprobarea normelor de protecție a spațiilor verzi de pe teritoriul Municipiului București</w:t>
        </w:r>
      </w:hyperlink>
    </w:p>
    <w:p w14:paraId="0FF4090C" w14:textId="4C5CB2DA" w:rsidR="008E4F0E" w:rsidRPr="00102A85" w:rsidRDefault="008E4F0E" w:rsidP="00102A8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5" w:tgtFrame="_blank" w:history="1">
        <w:r w:rsidRPr="008E4F0E">
          <w:rPr>
            <w:rFonts w:ascii="Times New Roman" w:eastAsia="Times New Roman" w:hAnsi="Times New Roman" w:cs="Times New Roman"/>
            <w:color w:val="000000"/>
            <w:kern w:val="0"/>
            <w:lang w:val="pt-PT"/>
            <w14:ligatures w14:val="none"/>
          </w:rPr>
          <w:t>H.C.G.M.B. nr. 120/2010 privind aprobarea normelor de salubrizare și igienizare a Municipiului București</w:t>
        </w:r>
      </w:hyperlink>
      <w:r w:rsidR="00102A85" w:rsidRPr="00102A85">
        <w:rPr>
          <w:lang w:val="pt-PT"/>
        </w:rPr>
        <w:t>,</w:t>
      </w:r>
      <w:r w:rsidR="00102A85">
        <w:rPr>
          <w:lang w:val="pt-PT"/>
        </w:rPr>
        <w:t xml:space="preserve"> </w:t>
      </w:r>
      <w:r w:rsidR="00102A85" w:rsidRPr="00102A85">
        <w:rPr>
          <w:rFonts w:ascii="Times New Roman" w:hAnsi="Times New Roman" w:cs="Times New Roman"/>
          <w:lang w:val="pt-PT"/>
        </w:rPr>
        <w:t>modificată și completată</w:t>
      </w:r>
    </w:p>
    <w:p w14:paraId="200BBF25" w14:textId="74318174" w:rsidR="008E4F0E" w:rsidRPr="00102A85"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6" w:tgtFrame="_blank" w:history="1">
        <w:r w:rsidRPr="008E4F0E">
          <w:rPr>
            <w:rFonts w:ascii="Times New Roman" w:eastAsia="Times New Roman" w:hAnsi="Times New Roman" w:cs="Times New Roman"/>
            <w:color w:val="000000"/>
            <w:kern w:val="0"/>
            <w:lang w:val="pt-PT"/>
            <w14:ligatures w14:val="none"/>
          </w:rPr>
          <w:t>H.C.G.M.B. nr. 121/2010 privind unele măsuri de asigurare a îngrădirii, salubrizării și igienizării terenurilor virane în Municipiul București</w:t>
        </w:r>
      </w:hyperlink>
      <w:r w:rsidR="00102A85">
        <w:rPr>
          <w:lang w:val="pt-PT"/>
        </w:rPr>
        <w:t xml:space="preserve">, </w:t>
      </w:r>
      <w:r w:rsidR="00102A85" w:rsidRPr="00102A85">
        <w:rPr>
          <w:rFonts w:ascii="Times New Roman" w:hAnsi="Times New Roman" w:cs="Times New Roman"/>
          <w:lang w:val="pt-PT"/>
        </w:rPr>
        <w:t>modificată și completată</w:t>
      </w:r>
    </w:p>
    <w:p w14:paraId="7DB0A13D" w14:textId="4C8F480E" w:rsidR="008E4F0E" w:rsidRPr="00102A85" w:rsidRDefault="008E4F0E" w:rsidP="00102A8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7" w:tgtFrame="_blank" w:history="1">
        <w:r w:rsidRPr="008E4F0E">
          <w:rPr>
            <w:rFonts w:ascii="Times New Roman" w:eastAsia="Times New Roman" w:hAnsi="Times New Roman" w:cs="Times New Roman"/>
            <w:color w:val="000000"/>
            <w:kern w:val="0"/>
            <w:lang w:val="pt-PT"/>
            <w14:ligatures w14:val="none"/>
          </w:rPr>
          <w:t>H.C.G.M.B. nr. 122/2010 privind aprobarea unor măsuri și acțiuni pentru organizările de șantiere și demolări din Municipiul București</w:t>
        </w:r>
      </w:hyperlink>
      <w:r w:rsidR="00102A85" w:rsidRPr="00102A85">
        <w:rPr>
          <w:lang w:val="pt-PT"/>
        </w:rPr>
        <w:t>,</w:t>
      </w:r>
      <w:r w:rsidR="00102A85" w:rsidRPr="00102A85">
        <w:rPr>
          <w:rFonts w:ascii="Times New Roman" w:hAnsi="Times New Roman" w:cs="Times New Roman"/>
          <w:lang w:val="pt-PT"/>
        </w:rPr>
        <w:t xml:space="preserve"> </w:t>
      </w:r>
      <w:r w:rsidR="00102A85" w:rsidRPr="00102A85">
        <w:rPr>
          <w:rFonts w:ascii="Times New Roman" w:hAnsi="Times New Roman" w:cs="Times New Roman"/>
          <w:lang w:val="pt-PT"/>
        </w:rPr>
        <w:t>modificată și completată</w:t>
      </w:r>
      <w:r w:rsidR="00102A85" w:rsidRPr="00102A85">
        <w:rPr>
          <w:lang w:val="pt-PT"/>
        </w:rPr>
        <w:t xml:space="preserve"> </w:t>
      </w:r>
    </w:p>
    <w:p w14:paraId="7C26A734"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8" w:tgtFrame="_blank" w:history="1">
        <w:r w:rsidRPr="008E4F0E">
          <w:rPr>
            <w:rFonts w:ascii="Times New Roman" w:eastAsia="Times New Roman" w:hAnsi="Times New Roman" w:cs="Times New Roman"/>
            <w:color w:val="000000"/>
            <w:kern w:val="0"/>
            <w:lang w:val="pt-PT"/>
            <w14:ligatures w14:val="none"/>
          </w:rPr>
          <w:t>H.C.G.M.B. nr. 123/2010 privind unele măsuri de asigurare a salubrizării prin jet de apă pe carosabil</w:t>
        </w:r>
      </w:hyperlink>
    </w:p>
    <w:p w14:paraId="71E97471"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29" w:tgtFrame="_blank" w:history="1">
        <w:r w:rsidRPr="008E4F0E">
          <w:rPr>
            <w:rFonts w:ascii="Times New Roman" w:eastAsia="Times New Roman" w:hAnsi="Times New Roman" w:cs="Times New Roman"/>
            <w:color w:val="000000"/>
            <w:kern w:val="0"/>
            <w:lang w:val="pt-PT"/>
            <w14:ligatures w14:val="none"/>
          </w:rPr>
          <w:t>H.C.G.M.B. nr. 341/2010 privind interzicerea amplasării punctelor de comercializare a substanţelor halucinogene, etno-botanice şi asimilate acestora pe o rază de 1000 m în jurul unităţilor de învăţământ, spaţiilor destinate procesului de învăţământ, unităţilor de cercetare ştiinţifică, bibliotecilor, căminelor, internatelor, cantinelor, caselor de cultură ale studenţilor, caselor corpului didactic, caselor universitare, taberelor şcolare, bazelor şi complexelor cultural-sportive, palatelor şi cluburilor copiilor şi elevilor de pe raza Municipiului Bucureşti;</w:t>
        </w:r>
      </w:hyperlink>
    </w:p>
    <w:bookmarkStart w:id="2" w:name="_Hlk216692730"/>
    <w:p w14:paraId="0F81AF5F"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fldChar w:fldCharType="begin"/>
      </w:r>
      <w:r w:rsidRPr="007A798A">
        <w:rPr>
          <w:lang w:val="pt-PT"/>
        </w:rPr>
        <w:instrText>HYPERLINK "http://acteinterne.pmb.ro/legis/acteinterne/acte_int/afisint.php?f=28727" \t "_blank"</w:instrText>
      </w:r>
      <w:r>
        <w:fldChar w:fldCharType="separate"/>
      </w:r>
      <w:r w:rsidRPr="008E4F0E">
        <w:rPr>
          <w:rFonts w:ascii="Times New Roman" w:eastAsia="Times New Roman" w:hAnsi="Times New Roman" w:cs="Times New Roman"/>
          <w:color w:val="000000"/>
          <w:kern w:val="0"/>
          <w:lang w:val="pt-PT"/>
          <w14:ligatures w14:val="none"/>
        </w:rPr>
        <w:t>H.C.G.M.B. nr. 114/2011 privind amenajarea și întreținerea alveolelor stradale din cadrul plantațiilor de aliniament din Municipiul București</w:t>
      </w:r>
      <w:r>
        <w:fldChar w:fldCharType="end"/>
      </w:r>
    </w:p>
    <w:bookmarkEnd w:id="2"/>
    <w:p w14:paraId="7D319844"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fldChar w:fldCharType="begin"/>
      </w:r>
      <w:r w:rsidRPr="007A798A">
        <w:rPr>
          <w:lang w:val="pt-PT"/>
        </w:rPr>
        <w:instrText>HYPERLINK "http://acteinterne.pmb.ro/legis/acteinterne/acte_int/afisint.php?f=32624" \t "_blank"</w:instrText>
      </w:r>
      <w:r>
        <w:fldChar w:fldCharType="separate"/>
      </w:r>
      <w:r w:rsidRPr="008E4F0E">
        <w:rPr>
          <w:rFonts w:ascii="Times New Roman" w:eastAsia="Times New Roman" w:hAnsi="Times New Roman" w:cs="Times New Roman"/>
          <w:color w:val="000000"/>
          <w:kern w:val="0"/>
          <w:lang w:val="pt-PT"/>
          <w14:ligatures w14:val="none"/>
        </w:rPr>
        <w:t>H.C.G.M.B. nr. 191/2013 pentru modificarea și completarea HCGMB 123/2010 privind unele măsuri de asigurare a salubrizării prin jet de apă pe carosabil</w:t>
      </w:r>
      <w:r>
        <w:fldChar w:fldCharType="end"/>
      </w:r>
    </w:p>
    <w:p w14:paraId="72AB50DA"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30" w:tgtFrame="_blank" w:history="1">
        <w:r w:rsidRPr="008E4F0E">
          <w:rPr>
            <w:rFonts w:ascii="Times New Roman" w:eastAsia="Times New Roman" w:hAnsi="Times New Roman" w:cs="Times New Roman"/>
            <w:color w:val="000000"/>
            <w:kern w:val="0"/>
            <w:lang w:val="pt-PT"/>
            <w14:ligatures w14:val="none"/>
          </w:rPr>
          <w:t>H.C.G.M.B. nr. 190/2013 pentru modificarea și completarea H.C.G.M.B. 122/2010 privind aprobarea unor măsuri și acțiuni pentru organizările de șantiere și demolări din Municipiul București</w:t>
        </w:r>
      </w:hyperlink>
    </w:p>
    <w:p w14:paraId="0E92AAB3"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31" w:tgtFrame="_blank" w:history="1">
        <w:r w:rsidRPr="008E4F0E">
          <w:rPr>
            <w:rFonts w:ascii="Times New Roman" w:eastAsia="Times New Roman" w:hAnsi="Times New Roman" w:cs="Times New Roman"/>
            <w:color w:val="000000"/>
            <w:kern w:val="0"/>
            <w:lang w:val="pt-PT"/>
            <w14:ligatures w14:val="none"/>
          </w:rPr>
          <w:t>H.C.G.M.B. nr. 180/2017 privind instituirea unor obligații și răspunderi ce revin instituțiilor publice, agenților economici și cetățenilor pentru buna gospodărire a locuințelor și înfrumusețarea acestora</w:t>
        </w:r>
      </w:hyperlink>
    </w:p>
    <w:bookmarkStart w:id="3" w:name="_Hlk216693440"/>
    <w:p w14:paraId="2BAB491B"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fldChar w:fldCharType="begin"/>
      </w:r>
      <w:r w:rsidRPr="007A798A">
        <w:rPr>
          <w:lang w:val="pt-PT"/>
        </w:rPr>
        <w:instrText>HYPERLINK "http://acteinterne.pmb.ro/legis/acteinterne/acte_int/afisint.php?f=36771" \t "_blank"</w:instrText>
      </w:r>
      <w:r>
        <w:fldChar w:fldCharType="separate"/>
      </w:r>
      <w:r w:rsidRPr="008E4F0E">
        <w:rPr>
          <w:rFonts w:ascii="Times New Roman" w:eastAsia="Times New Roman" w:hAnsi="Times New Roman" w:cs="Times New Roman"/>
          <w:color w:val="000000"/>
          <w:kern w:val="0"/>
          <w:lang w:val="pt-PT"/>
          <w14:ligatures w14:val="none"/>
        </w:rPr>
        <w:t>H.C.G.M.B. nr. 212/2017 privind regulamentul pentru instalarea/aducerea la cota/întreținerea capacelor, gurelor de acces la rețelele edilitare subterane, răsuflătoarelor de gaz și a grătarelor gurilor de scurgere a apelor meteorice aflate pe domeniul public al Municipiului București și pentru abrogarea H.C.G.M.B. nr. 306/2002 și a HCGMB 103/2006</w:t>
      </w:r>
      <w:r>
        <w:fldChar w:fldCharType="end"/>
      </w:r>
    </w:p>
    <w:bookmarkStart w:id="4" w:name="_Hlk216693473"/>
    <w:bookmarkEnd w:id="3"/>
    <w:p w14:paraId="65204D80"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fldChar w:fldCharType="begin"/>
      </w:r>
      <w:r w:rsidRPr="007A798A">
        <w:rPr>
          <w:lang w:val="pt-PT"/>
        </w:rPr>
        <w:instrText>HYPERLINK "http://acteinterne.pmb.ro/legis/acteinterne/acte_int/afisint.php?f=36931" \t "_blank"</w:instrText>
      </w:r>
      <w:r>
        <w:fldChar w:fldCharType="separate"/>
      </w:r>
      <w:r w:rsidRPr="008E4F0E">
        <w:rPr>
          <w:rFonts w:ascii="Times New Roman" w:eastAsia="Times New Roman" w:hAnsi="Times New Roman" w:cs="Times New Roman"/>
          <w:color w:val="000000"/>
          <w:kern w:val="0"/>
          <w:lang w:val="pt-PT"/>
          <w14:ligatures w14:val="none"/>
        </w:rPr>
        <w:t>H.C.G.M.B. nr. 353/2017 privind combaterea și distrugerea ambroziei pe teritoriul Municipiului București;</w:t>
      </w:r>
      <w:r>
        <w:fldChar w:fldCharType="end"/>
      </w:r>
    </w:p>
    <w:bookmarkStart w:id="5" w:name="_Hlk216693632"/>
    <w:bookmarkEnd w:id="4"/>
    <w:p w14:paraId="4EFD21F7"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fldChar w:fldCharType="begin"/>
      </w:r>
      <w:r w:rsidRPr="007A798A">
        <w:rPr>
          <w:lang w:val="pt-PT"/>
        </w:rPr>
        <w:instrText>HYPERLINK "http://acteinterne.pmb.ro/legis/acteinterne/acte_int/afisint.php?f=38379" \t "_blank"</w:instrText>
      </w:r>
      <w:r>
        <w:fldChar w:fldCharType="separate"/>
      </w:r>
      <w:r w:rsidRPr="008E4F0E">
        <w:rPr>
          <w:rFonts w:ascii="Times New Roman" w:eastAsia="Times New Roman" w:hAnsi="Times New Roman" w:cs="Times New Roman"/>
          <w:color w:val="000000"/>
          <w:kern w:val="0"/>
          <w:lang w:val="pt-PT"/>
          <w14:ligatures w14:val="none"/>
        </w:rPr>
        <w:t>H.C.G.M.B. nr. 385/2018 privind interzicerea vânzării câinilor și pisicilor în magazine tip PET SHOP și în comerțuri similare pe raza Municipiului București.</w:t>
      </w:r>
      <w:r>
        <w:fldChar w:fldCharType="end"/>
      </w:r>
    </w:p>
    <w:bookmarkEnd w:id="5"/>
    <w:p w14:paraId="6A20EE14"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lastRenderedPageBreak/>
        <w:fldChar w:fldCharType="begin"/>
      </w:r>
      <w:r w:rsidRPr="007A798A">
        <w:rPr>
          <w:lang w:val="pt-PT"/>
        </w:rPr>
        <w:instrText>HYPERLINK "http://acteinterne.pmb.ro/legis/acteinterne/acte_int/afisint.php?f=38430" \t "_blank"</w:instrText>
      </w:r>
      <w:r>
        <w:fldChar w:fldCharType="separate"/>
      </w:r>
      <w:r w:rsidRPr="008E4F0E">
        <w:rPr>
          <w:rFonts w:ascii="Times New Roman" w:eastAsia="Times New Roman" w:hAnsi="Times New Roman" w:cs="Times New Roman"/>
          <w:color w:val="000000"/>
          <w:kern w:val="0"/>
          <w:lang w:val="pt-PT"/>
          <w14:ligatures w14:val="none"/>
        </w:rPr>
        <w:t>H.C.G.M.B. nr. 459/2018 pentru modificarea si completarea H.C.G.M.B. nr. 180/2017 privind instituirea unor obligații și răspunderi ce revin instituțiilor publice, agenților economici și cetățenilor pentru buna gospodărire a locuințelor și înfrumusețarea acestora</w:t>
      </w:r>
      <w:r>
        <w:fldChar w:fldCharType="end"/>
      </w:r>
    </w:p>
    <w:p w14:paraId="0C5A5660" w14:textId="77777777" w:rsidR="008E4F0E" w:rsidRPr="008E4F0E"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32" w:tgtFrame="_blank" w:history="1">
        <w:r w:rsidRPr="008E4F0E">
          <w:rPr>
            <w:rFonts w:ascii="Times New Roman" w:eastAsia="Times New Roman" w:hAnsi="Times New Roman" w:cs="Times New Roman"/>
            <w:color w:val="000000"/>
            <w:kern w:val="0"/>
            <w:lang w:val="pt-PT"/>
            <w14:ligatures w14:val="none"/>
          </w:rPr>
          <w:t>H.C.G.M.B. nr. 488/2018 privind aprobarea regulamentului local pentru autorizarea, construirea și amplasarea mijloacelor de publicitate</w:t>
        </w:r>
      </w:hyperlink>
    </w:p>
    <w:p w14:paraId="00B063F1" w14:textId="77777777" w:rsidR="008E4F0E" w:rsidRPr="00C60D6F" w:rsidRDefault="008E4F0E" w:rsidP="008E4F0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hyperlink r:id="rId33" w:tgtFrame="_blank" w:history="1">
        <w:r w:rsidRPr="008E4F0E">
          <w:rPr>
            <w:rFonts w:ascii="Times New Roman" w:eastAsia="Times New Roman" w:hAnsi="Times New Roman" w:cs="Times New Roman"/>
            <w:color w:val="000000"/>
            <w:kern w:val="0"/>
            <w:lang w:val="pt-PT"/>
            <w14:ligatures w14:val="none"/>
          </w:rPr>
          <w:t>H.C.G.M.B. nr. 345/2020 privind aprobarea Regulamentului de organizare și funcționare a serviciilor publice de salubrizare în Municipiul București</w:t>
        </w:r>
      </w:hyperlink>
    </w:p>
    <w:p w14:paraId="22E20DF9" w14:textId="21423809" w:rsidR="00C60D6F" w:rsidRDefault="00C60D6F" w:rsidP="00C60D6F">
      <w:pPr>
        <w:shd w:val="clear" w:color="auto" w:fill="FFFFFF"/>
        <w:spacing w:before="100" w:beforeAutospacing="1" w:after="100" w:afterAutospacing="1" w:line="240" w:lineRule="auto"/>
        <w:jc w:val="both"/>
        <w:rPr>
          <w:rFonts w:ascii="Times New Roman" w:eastAsia="Times New Roman" w:hAnsi="Times New Roman" w:cs="Times New Roman"/>
          <w:b/>
          <w:bCs/>
          <w:color w:val="000000"/>
          <w:kern w:val="0"/>
          <w:lang w:val="pt-PT"/>
          <w14:ligatures w14:val="none"/>
        </w:rPr>
      </w:pPr>
      <w:r w:rsidRPr="008E4F0E">
        <w:rPr>
          <w:rFonts w:ascii="Times New Roman" w:eastAsia="Times New Roman" w:hAnsi="Times New Roman" w:cs="Times New Roman"/>
          <w:b/>
          <w:bCs/>
          <w:color w:val="000000"/>
          <w:kern w:val="0"/>
          <w:lang w:val="pt-PT"/>
          <w14:ligatures w14:val="none"/>
        </w:rPr>
        <w:t>HOTĂRÂRI ALE CONSILIULUI</w:t>
      </w:r>
      <w:r>
        <w:rPr>
          <w:rFonts w:ascii="Times New Roman" w:eastAsia="Times New Roman" w:hAnsi="Times New Roman" w:cs="Times New Roman"/>
          <w:b/>
          <w:bCs/>
          <w:color w:val="000000"/>
          <w:kern w:val="0"/>
          <w:lang w:val="pt-PT"/>
          <w14:ligatures w14:val="none"/>
        </w:rPr>
        <w:t xml:space="preserve"> LOCAL AL SECTORULUI 2</w:t>
      </w:r>
    </w:p>
    <w:p w14:paraId="51BFF2C0" w14:textId="39FB5FE3" w:rsidR="00C60D6F" w:rsidRDefault="00C60D6F" w:rsidP="00C60D6F">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lang w:val="pt-PT"/>
          <w14:ligatures w14:val="none"/>
        </w:rPr>
      </w:pPr>
      <w:r w:rsidRPr="00C60D6F">
        <w:rPr>
          <w:rFonts w:ascii="Times New Roman" w:eastAsia="Times New Roman" w:hAnsi="Times New Roman" w:cs="Times New Roman"/>
          <w:color w:val="000000"/>
          <w:kern w:val="0"/>
          <w:lang w:val="pt-PT"/>
          <w14:ligatures w14:val="none"/>
        </w:rPr>
        <w:t>HCL nr. 301/2019 privind stabilirea și sancționarea faptelor ce constituie contra</w:t>
      </w:r>
      <w:r>
        <w:rPr>
          <w:rFonts w:ascii="Times New Roman" w:eastAsia="Times New Roman" w:hAnsi="Times New Roman" w:cs="Times New Roman"/>
          <w:color w:val="000000"/>
          <w:kern w:val="0"/>
          <w:lang w:val="pt-PT"/>
          <w14:ligatures w14:val="none"/>
        </w:rPr>
        <w:t>venție pe raza Sectorului 2 al Municipiului București, modificată și completată</w:t>
      </w:r>
    </w:p>
    <w:p w14:paraId="1ABD3C85" w14:textId="393AEB8E" w:rsidR="007A798A" w:rsidRPr="007A798A" w:rsidRDefault="007A798A" w:rsidP="00C60D6F">
      <w:pPr>
        <w:pStyle w:val="ListParagraph"/>
        <w:numPr>
          <w:ilvl w:val="0"/>
          <w:numId w:val="4"/>
        </w:numPr>
        <w:shd w:val="clear" w:color="auto" w:fill="FFFFFF"/>
        <w:spacing w:before="100" w:beforeAutospacing="1" w:after="100" w:afterAutospacing="1" w:line="240" w:lineRule="auto"/>
        <w:jc w:val="both"/>
        <w:rPr>
          <w:rStyle w:val="Emphasis"/>
          <w:rFonts w:ascii="Times New Roman" w:eastAsia="Times New Roman" w:hAnsi="Times New Roman" w:cs="Times New Roman"/>
          <w:color w:val="000000"/>
          <w:kern w:val="0"/>
          <w:lang w:val="pt-PT"/>
          <w14:ligatures w14:val="none"/>
        </w:rPr>
      </w:pPr>
      <w:r>
        <w:rPr>
          <w:rFonts w:ascii="Times New Roman" w:eastAsia="Times New Roman" w:hAnsi="Times New Roman" w:cs="Times New Roman"/>
          <w:color w:val="000000"/>
          <w:kern w:val="0"/>
          <w:lang w:val="pt-PT"/>
          <w14:ligatures w14:val="none"/>
        </w:rPr>
        <w:t xml:space="preserve">HCL 71/2025 privind </w:t>
      </w:r>
      <w:r w:rsidRPr="007A798A">
        <w:rPr>
          <w:rStyle w:val="Emphasis"/>
          <w:rFonts w:ascii="Times New Roman" w:hAnsi="Times New Roman" w:cs="Times New Roman"/>
          <w:i w:val="0"/>
          <w:iCs w:val="0"/>
          <w:color w:val="272727"/>
          <w:shd w:val="clear" w:color="auto" w:fill="FFFFFF"/>
          <w:lang w:val="pt-PT"/>
        </w:rPr>
        <w:t>privind reorganizarea aparatului de specialitate al Primarului Sectorului 2, prin preluarea în cadrul aparatului de specialitate al Primarului Sectorului 2 a Direcției Generale Venituri Buget Local Sector 2, a Poliției Locale Sector 2 și a Administrației Domeniului Public Sector 2, structuri cu personalitate juridicăîn subordinea Consiliului Local al Sectorului 2, precum şi pentru aprobarea organigramei, a statului de funcții și a Regulamentului de Organizare și Funcționare ale aparatului de specialitate al Primarului Sectorului 2 şi Direcţiei Publice de Evidenţă Persoane şi Stare Civilă Sector 2</w:t>
      </w:r>
    </w:p>
    <w:p w14:paraId="186C64D0" w14:textId="6C38A4DE" w:rsidR="007A798A" w:rsidRPr="007A798A" w:rsidRDefault="007A798A" w:rsidP="00C60D6F">
      <w:pPr>
        <w:pStyle w:val="ListParagraph"/>
        <w:numPr>
          <w:ilvl w:val="0"/>
          <w:numId w:val="4"/>
        </w:numPr>
        <w:shd w:val="clear" w:color="auto" w:fill="FFFFFF"/>
        <w:spacing w:before="100" w:beforeAutospacing="1" w:after="100" w:afterAutospacing="1" w:line="240" w:lineRule="auto"/>
        <w:jc w:val="both"/>
        <w:rPr>
          <w:rStyle w:val="Emphasis"/>
          <w:rFonts w:ascii="Times New Roman" w:eastAsia="Times New Roman" w:hAnsi="Times New Roman" w:cs="Times New Roman"/>
          <w:i w:val="0"/>
          <w:iCs w:val="0"/>
          <w:color w:val="000000"/>
          <w:kern w:val="0"/>
          <w:lang w:val="pt-PT"/>
          <w14:ligatures w14:val="none"/>
        </w:rPr>
      </w:pPr>
      <w:r>
        <w:rPr>
          <w:rFonts w:ascii="Times New Roman" w:eastAsia="Times New Roman" w:hAnsi="Times New Roman" w:cs="Times New Roman"/>
          <w:color w:val="000000"/>
          <w:kern w:val="0"/>
          <w:lang w:val="pt-PT"/>
          <w14:ligatures w14:val="none"/>
        </w:rPr>
        <w:t xml:space="preserve">HCL 239/2025 </w:t>
      </w:r>
      <w:r w:rsidRPr="005D549F">
        <w:rPr>
          <w:rStyle w:val="Emphasis"/>
          <w:rFonts w:ascii="Times New Roman" w:hAnsi="Times New Roman" w:cs="Times New Roman"/>
          <w:i w:val="0"/>
          <w:iCs w:val="0"/>
          <w:color w:val="272727"/>
          <w:sz w:val="23"/>
          <w:szCs w:val="23"/>
          <w:shd w:val="clear" w:color="auto" w:fill="FFFFFF"/>
          <w:lang w:val="pt-PT"/>
        </w:rPr>
        <w:t>pentru aprobarea Regulamentului privind confiscarea, ridicarea, transportul,</w:t>
      </w:r>
      <w:r w:rsidRPr="007A798A">
        <w:rPr>
          <w:rStyle w:val="Emphasis"/>
          <w:rFonts w:ascii="Roboto" w:hAnsi="Roboto"/>
          <w:color w:val="272727"/>
          <w:sz w:val="23"/>
          <w:szCs w:val="23"/>
          <w:shd w:val="clear" w:color="auto" w:fill="FFFFFF"/>
          <w:lang w:val="pt-PT"/>
        </w:rPr>
        <w:t xml:space="preserve"> </w:t>
      </w:r>
      <w:r w:rsidRPr="007A798A">
        <w:rPr>
          <w:rStyle w:val="Emphasis"/>
          <w:rFonts w:ascii="Times New Roman" w:hAnsi="Times New Roman" w:cs="Times New Roman"/>
          <w:i w:val="0"/>
          <w:iCs w:val="0"/>
          <w:color w:val="272727"/>
          <w:shd w:val="clear" w:color="auto" w:fill="FFFFFF"/>
          <w:lang w:val="pt-PT"/>
        </w:rPr>
        <w:t>depozitarea, păstrarea în custodie și valorificarea vehiculelor folosite la săvârșirea contravențiilor, confiscate de polițiștii locali din cadrul Direcției Generale de Poliție Locală Sector 2</w:t>
      </w:r>
    </w:p>
    <w:p w14:paraId="5468BC61" w14:textId="5BBAB21B" w:rsidR="007A798A" w:rsidRPr="007A798A" w:rsidRDefault="007A798A" w:rsidP="00C60D6F">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i/>
          <w:iCs/>
          <w:color w:val="000000"/>
          <w:kern w:val="0"/>
          <w:lang w:val="pt-PT"/>
          <w14:ligatures w14:val="none"/>
        </w:rPr>
      </w:pPr>
      <w:r>
        <w:rPr>
          <w:rFonts w:ascii="Times New Roman" w:eastAsia="Times New Roman" w:hAnsi="Times New Roman" w:cs="Times New Roman"/>
          <w:color w:val="000000"/>
          <w:kern w:val="0"/>
          <w:lang w:val="pt-PT"/>
          <w14:ligatures w14:val="none"/>
        </w:rPr>
        <w:t xml:space="preserve">HCL 331/2025 </w:t>
      </w:r>
      <w:r w:rsidRPr="007A798A">
        <w:rPr>
          <w:rFonts w:ascii="Times New Roman" w:eastAsia="Times New Roman" w:hAnsi="Times New Roman" w:cs="Times New Roman"/>
          <w:color w:val="000000"/>
          <w:kern w:val="0"/>
          <w:lang w:val="pt-PT"/>
          <w14:ligatures w14:val="none"/>
        </w:rPr>
        <w:t>pentru aprobarea Regulamentului privind efectuarea operațiunilor de ridicare, transport, depozitare, descărcare și relocare, cu titlu gratuit sau contra-cost, prin structura proprie și/sau prin operatori selectați conform prevederilor legale, a vehiculelor care îngreunează activitatea operatorilor de salubrizare, efectuarea lucrărilor și prestarea serviciilor publice de interes local,  precum și intervenția organelor abilitate în situațiile de urgență pe raza administrativă a Sectorului 2</w:t>
      </w:r>
    </w:p>
    <w:p w14:paraId="1CC4F3C7" w14:textId="77777777" w:rsidR="007A798A" w:rsidRPr="007A798A" w:rsidRDefault="007A798A" w:rsidP="007A798A">
      <w:pPr>
        <w:pStyle w:val="ListParagraph"/>
        <w:shd w:val="clear" w:color="auto" w:fill="FFFFFF"/>
        <w:spacing w:before="100" w:beforeAutospacing="1" w:after="100" w:afterAutospacing="1" w:line="240" w:lineRule="auto"/>
        <w:jc w:val="both"/>
        <w:rPr>
          <w:rFonts w:ascii="Times New Roman" w:eastAsia="Times New Roman" w:hAnsi="Times New Roman" w:cs="Times New Roman"/>
          <w:i/>
          <w:iCs/>
          <w:color w:val="000000"/>
          <w:kern w:val="0"/>
          <w:lang w:val="pt-PT"/>
          <w14:ligatures w14:val="none"/>
        </w:rPr>
      </w:pPr>
    </w:p>
    <w:p w14:paraId="20058F26" w14:textId="77777777" w:rsidR="008E4F0E" w:rsidRPr="008E4F0E" w:rsidRDefault="008E4F0E" w:rsidP="008E4F0E">
      <w:pPr>
        <w:shd w:val="clear" w:color="auto" w:fill="FFFFFF"/>
        <w:spacing w:before="100" w:beforeAutospacing="1" w:after="100" w:afterAutospacing="1" w:line="360" w:lineRule="atLeast"/>
        <w:jc w:val="both"/>
        <w:rPr>
          <w:rFonts w:ascii="Times New Roman" w:eastAsia="Times New Roman" w:hAnsi="Times New Roman" w:cs="Times New Roman"/>
          <w:b/>
          <w:bCs/>
          <w:color w:val="000000"/>
          <w:kern w:val="0"/>
          <w14:ligatures w14:val="none"/>
        </w:rPr>
      </w:pPr>
      <w:r w:rsidRPr="008E4F0E">
        <w:rPr>
          <w:rFonts w:ascii="Times New Roman" w:eastAsia="Times New Roman" w:hAnsi="Times New Roman" w:cs="Times New Roman"/>
          <w:b/>
          <w:bCs/>
          <w:color w:val="000000"/>
          <w:kern w:val="0"/>
          <w14:ligatures w14:val="none"/>
        </w:rPr>
        <w:t>ORDINE</w:t>
      </w:r>
    </w:p>
    <w:p w14:paraId="4E8B72A6" w14:textId="77777777" w:rsidR="008E4F0E" w:rsidRPr="008E4F0E" w:rsidRDefault="008E4F0E" w:rsidP="008E4F0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E4F0E">
        <w:rPr>
          <w:rFonts w:ascii="Times New Roman" w:eastAsia="Times New Roman" w:hAnsi="Times New Roman" w:cs="Times New Roman"/>
          <w:color w:val="000000"/>
          <w:kern w:val="0"/>
          <w14:ligatures w14:val="none"/>
        </w:rPr>
        <w:t xml:space="preserve">O.S.G.G. nr. 600/2018 </w:t>
      </w:r>
      <w:proofErr w:type="spellStart"/>
      <w:r w:rsidRPr="008E4F0E">
        <w:rPr>
          <w:rFonts w:ascii="Times New Roman" w:eastAsia="Times New Roman" w:hAnsi="Times New Roman" w:cs="Times New Roman"/>
          <w:color w:val="000000"/>
          <w:kern w:val="0"/>
          <w14:ligatures w14:val="none"/>
        </w:rPr>
        <w:t>privind</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aprobarea</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Codului</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controlului</w:t>
      </w:r>
      <w:proofErr w:type="spellEnd"/>
      <w:r w:rsidRPr="008E4F0E">
        <w:rPr>
          <w:rFonts w:ascii="Times New Roman" w:eastAsia="Times New Roman" w:hAnsi="Times New Roman" w:cs="Times New Roman"/>
          <w:color w:val="000000"/>
          <w:kern w:val="0"/>
          <w14:ligatures w14:val="none"/>
        </w:rPr>
        <w:t xml:space="preserve"> intern managerial al </w:t>
      </w:r>
      <w:proofErr w:type="spellStart"/>
      <w:r w:rsidRPr="008E4F0E">
        <w:rPr>
          <w:rFonts w:ascii="Times New Roman" w:eastAsia="Times New Roman" w:hAnsi="Times New Roman" w:cs="Times New Roman"/>
          <w:color w:val="000000"/>
          <w:kern w:val="0"/>
          <w14:ligatures w14:val="none"/>
        </w:rPr>
        <w:t>entităţilor</w:t>
      </w:r>
      <w:proofErr w:type="spellEnd"/>
      <w:r w:rsidRPr="008E4F0E">
        <w:rPr>
          <w:rFonts w:ascii="Times New Roman" w:eastAsia="Times New Roman" w:hAnsi="Times New Roman" w:cs="Times New Roman"/>
          <w:color w:val="000000"/>
          <w:kern w:val="0"/>
          <w14:ligatures w14:val="none"/>
        </w:rPr>
        <w:t xml:space="preserve"> </w:t>
      </w:r>
      <w:proofErr w:type="spellStart"/>
      <w:r w:rsidRPr="008E4F0E">
        <w:rPr>
          <w:rFonts w:ascii="Times New Roman" w:eastAsia="Times New Roman" w:hAnsi="Times New Roman" w:cs="Times New Roman"/>
          <w:color w:val="000000"/>
          <w:kern w:val="0"/>
          <w14:ligatures w14:val="none"/>
        </w:rPr>
        <w:t>publice</w:t>
      </w:r>
      <w:proofErr w:type="spellEnd"/>
    </w:p>
    <w:p w14:paraId="51980D5A" w14:textId="77777777" w:rsidR="008E4F0E" w:rsidRPr="00EC57FE" w:rsidRDefault="008E4F0E" w:rsidP="008E4F0E">
      <w:pPr>
        <w:jc w:val="both"/>
        <w:rPr>
          <w:rFonts w:ascii="Times New Roman" w:hAnsi="Times New Roman" w:cs="Times New Roman"/>
          <w:lang w:val="pt-PT"/>
        </w:rPr>
      </w:pPr>
    </w:p>
    <w:sectPr w:rsidR="008E4F0E" w:rsidRPr="00EC57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04C"/>
    <w:multiLevelType w:val="multilevel"/>
    <w:tmpl w:val="168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26AFC"/>
    <w:multiLevelType w:val="multilevel"/>
    <w:tmpl w:val="24EC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F2D56"/>
    <w:multiLevelType w:val="multilevel"/>
    <w:tmpl w:val="E75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34A0E"/>
    <w:multiLevelType w:val="multilevel"/>
    <w:tmpl w:val="61B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E288D"/>
    <w:multiLevelType w:val="multilevel"/>
    <w:tmpl w:val="DC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7783B"/>
    <w:multiLevelType w:val="multilevel"/>
    <w:tmpl w:val="95E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305094">
    <w:abstractNumId w:val="0"/>
  </w:num>
  <w:num w:numId="2" w16cid:durableId="1117916158">
    <w:abstractNumId w:val="4"/>
  </w:num>
  <w:num w:numId="3" w16cid:durableId="289365943">
    <w:abstractNumId w:val="2"/>
  </w:num>
  <w:num w:numId="4" w16cid:durableId="1937131153">
    <w:abstractNumId w:val="3"/>
  </w:num>
  <w:num w:numId="5" w16cid:durableId="1585413745">
    <w:abstractNumId w:val="5"/>
  </w:num>
  <w:num w:numId="6" w16cid:durableId="114689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0E"/>
    <w:rsid w:val="00102A85"/>
    <w:rsid w:val="00112764"/>
    <w:rsid w:val="001D68DE"/>
    <w:rsid w:val="001F2317"/>
    <w:rsid w:val="002F20C3"/>
    <w:rsid w:val="003F5B1C"/>
    <w:rsid w:val="00511303"/>
    <w:rsid w:val="005D549F"/>
    <w:rsid w:val="00621B4D"/>
    <w:rsid w:val="006E1B4B"/>
    <w:rsid w:val="007A798A"/>
    <w:rsid w:val="008103B0"/>
    <w:rsid w:val="0081692D"/>
    <w:rsid w:val="00867D9F"/>
    <w:rsid w:val="008E4F0E"/>
    <w:rsid w:val="009B2446"/>
    <w:rsid w:val="00A81E44"/>
    <w:rsid w:val="00AD6D46"/>
    <w:rsid w:val="00B808FE"/>
    <w:rsid w:val="00C60D6F"/>
    <w:rsid w:val="00C808C2"/>
    <w:rsid w:val="00DD4CF4"/>
    <w:rsid w:val="00EC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6CF"/>
  <w15:chartTrackingRefBased/>
  <w15:docId w15:val="{1DC53307-D1B9-4CB1-803C-6E500DA8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0E"/>
    <w:rPr>
      <w:rFonts w:eastAsiaTheme="majorEastAsia" w:cstheme="majorBidi"/>
      <w:color w:val="272727" w:themeColor="text1" w:themeTint="D8"/>
    </w:rPr>
  </w:style>
  <w:style w:type="paragraph" w:styleId="Title">
    <w:name w:val="Title"/>
    <w:basedOn w:val="Normal"/>
    <w:next w:val="Normal"/>
    <w:link w:val="TitleChar"/>
    <w:uiPriority w:val="10"/>
    <w:qFormat/>
    <w:rsid w:val="008E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0E"/>
    <w:pPr>
      <w:spacing w:before="160"/>
      <w:jc w:val="center"/>
    </w:pPr>
    <w:rPr>
      <w:i/>
      <w:iCs/>
      <w:color w:val="404040" w:themeColor="text1" w:themeTint="BF"/>
    </w:rPr>
  </w:style>
  <w:style w:type="character" w:customStyle="1" w:styleId="QuoteChar">
    <w:name w:val="Quote Char"/>
    <w:basedOn w:val="DefaultParagraphFont"/>
    <w:link w:val="Quote"/>
    <w:uiPriority w:val="29"/>
    <w:rsid w:val="008E4F0E"/>
    <w:rPr>
      <w:i/>
      <w:iCs/>
      <w:color w:val="404040" w:themeColor="text1" w:themeTint="BF"/>
    </w:rPr>
  </w:style>
  <w:style w:type="paragraph" w:styleId="ListParagraph">
    <w:name w:val="List Paragraph"/>
    <w:basedOn w:val="Normal"/>
    <w:uiPriority w:val="34"/>
    <w:qFormat/>
    <w:rsid w:val="008E4F0E"/>
    <w:pPr>
      <w:ind w:left="720"/>
      <w:contextualSpacing/>
    </w:pPr>
  </w:style>
  <w:style w:type="character" w:styleId="IntenseEmphasis">
    <w:name w:val="Intense Emphasis"/>
    <w:basedOn w:val="DefaultParagraphFont"/>
    <w:uiPriority w:val="21"/>
    <w:qFormat/>
    <w:rsid w:val="008E4F0E"/>
    <w:rPr>
      <w:i/>
      <w:iCs/>
      <w:color w:val="2F5496" w:themeColor="accent1" w:themeShade="BF"/>
    </w:rPr>
  </w:style>
  <w:style w:type="paragraph" w:styleId="IntenseQuote">
    <w:name w:val="Intense Quote"/>
    <w:basedOn w:val="Normal"/>
    <w:next w:val="Normal"/>
    <w:link w:val="IntenseQuoteChar"/>
    <w:uiPriority w:val="30"/>
    <w:qFormat/>
    <w:rsid w:val="008E4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0E"/>
    <w:rPr>
      <w:i/>
      <w:iCs/>
      <w:color w:val="2F5496" w:themeColor="accent1" w:themeShade="BF"/>
    </w:rPr>
  </w:style>
  <w:style w:type="character" w:styleId="IntenseReference">
    <w:name w:val="Intense Reference"/>
    <w:basedOn w:val="DefaultParagraphFont"/>
    <w:uiPriority w:val="32"/>
    <w:qFormat/>
    <w:rsid w:val="008E4F0E"/>
    <w:rPr>
      <w:b/>
      <w:bCs/>
      <w:smallCaps/>
      <w:color w:val="2F5496" w:themeColor="accent1" w:themeShade="BF"/>
      <w:spacing w:val="5"/>
    </w:rPr>
  </w:style>
  <w:style w:type="character" w:styleId="Hyperlink">
    <w:name w:val="Hyperlink"/>
    <w:basedOn w:val="DefaultParagraphFont"/>
    <w:uiPriority w:val="99"/>
    <w:unhideWhenUsed/>
    <w:rsid w:val="008E4F0E"/>
    <w:rPr>
      <w:color w:val="0563C1" w:themeColor="hyperlink"/>
      <w:u w:val="single"/>
    </w:rPr>
  </w:style>
  <w:style w:type="character" w:styleId="UnresolvedMention">
    <w:name w:val="Unresolved Mention"/>
    <w:basedOn w:val="DefaultParagraphFont"/>
    <w:uiPriority w:val="99"/>
    <w:semiHidden/>
    <w:unhideWhenUsed/>
    <w:rsid w:val="008E4F0E"/>
    <w:rPr>
      <w:color w:val="605E5C"/>
      <w:shd w:val="clear" w:color="auto" w:fill="E1DFDD"/>
    </w:rPr>
  </w:style>
  <w:style w:type="character" w:styleId="Emphasis">
    <w:name w:val="Emphasis"/>
    <w:basedOn w:val="DefaultParagraphFont"/>
    <w:uiPriority w:val="20"/>
    <w:qFormat/>
    <w:rsid w:val="007A7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mb.ro/docs/0/ORD_DE_URG_(R)_195_12.12.2002.pdf" TargetMode="External"/><Relationship Id="rId18" Type="http://schemas.openxmlformats.org/officeDocument/2006/relationships/hyperlink" Target="http://www.plmb.ro/docs/3/HOTARARE%20(A)%20493%2012-04-2006.pdf" TargetMode="External"/><Relationship Id="rId26" Type="http://schemas.openxmlformats.org/officeDocument/2006/relationships/hyperlink" Target="http://acteinterne.pmb.ro/legis/acteinterne/acte_int/afisint.php?f=26900" TargetMode="External"/><Relationship Id="rId3" Type="http://schemas.openxmlformats.org/officeDocument/2006/relationships/settings" Target="settings.xml"/><Relationship Id="rId21" Type="http://schemas.openxmlformats.org/officeDocument/2006/relationships/hyperlink" Target="http://acteinterne.pmb.ro/legis/acteinterne/acte_int/afisint.php?f=5407" TargetMode="External"/><Relationship Id="rId34" Type="http://schemas.openxmlformats.org/officeDocument/2006/relationships/fontTable" Target="fontTable.xml"/><Relationship Id="rId7" Type="http://schemas.openxmlformats.org/officeDocument/2006/relationships/hyperlink" Target="http://www.plmb.ro/docs/4/LEGE%20(A)%20295%2028-06-2004.pdf" TargetMode="External"/><Relationship Id="rId12" Type="http://schemas.openxmlformats.org/officeDocument/2006/relationships/hyperlink" Target="http://www.plmb.ro/docs/5/LEGE%20571%2014-12-2004.pdf" TargetMode="External"/><Relationship Id="rId17" Type="http://schemas.openxmlformats.org/officeDocument/2006/relationships/hyperlink" Target="http://www.plmb.ro/docs/0/HOTARAREA_1332_23.12.2010.pdf" TargetMode="External"/><Relationship Id="rId25" Type="http://schemas.openxmlformats.org/officeDocument/2006/relationships/hyperlink" Target="http://acteinterne.pmb.ro/legis/acteinterne/acte_int/afisint.php?f=26898" TargetMode="External"/><Relationship Id="rId33" Type="http://schemas.openxmlformats.org/officeDocument/2006/relationships/hyperlink" Target="http://acteinterne.pmb.ro/legis/acteinterne/acte_int/afisint.php?f=41560" TargetMode="External"/><Relationship Id="rId2" Type="http://schemas.openxmlformats.org/officeDocument/2006/relationships/styles" Target="styles.xml"/><Relationship Id="rId16" Type="http://schemas.openxmlformats.org/officeDocument/2006/relationships/hyperlink" Target="http://www.plmb.ro/docs/6/ORDONANTA%20(A)%2027%2030-01-2002.pdf" TargetMode="External"/><Relationship Id="rId20" Type="http://schemas.openxmlformats.org/officeDocument/2006/relationships/hyperlink" Target="http://www.plmb.ro/docs/3/HOTARARE%20123%2007-02-2002.pdf" TargetMode="External"/><Relationship Id="rId29" Type="http://schemas.openxmlformats.org/officeDocument/2006/relationships/hyperlink" Target="http://acteinterne.pmb.ro/legis/acteinterne/acte_int/afisint.php?f=27865" TargetMode="External"/><Relationship Id="rId1" Type="http://schemas.openxmlformats.org/officeDocument/2006/relationships/numbering" Target="numbering.xml"/><Relationship Id="rId6" Type="http://schemas.openxmlformats.org/officeDocument/2006/relationships/hyperlink" Target="http://www.plmb.ro/docs/3/LEGE%20%20(A)%2024%2027-03-2000.pdf" TargetMode="External"/><Relationship Id="rId11" Type="http://schemas.openxmlformats.org/officeDocument/2006/relationships/hyperlink" Target="http://www.plmb.ro/docs/5/LEGE%20(R)%20333%2008-07-2003.pdf" TargetMode="External"/><Relationship Id="rId24" Type="http://schemas.openxmlformats.org/officeDocument/2006/relationships/hyperlink" Target="http://acteinterne.pmb.ro/legis/acteinterne/acte_int/afisint.php?f=26123" TargetMode="External"/><Relationship Id="rId32" Type="http://schemas.openxmlformats.org/officeDocument/2006/relationships/hyperlink" Target="http://acteinterne.pmb.ro/legis/acteinterne/acte_int/afisint.php?f=38497" TargetMode="External"/><Relationship Id="rId5" Type="http://schemas.openxmlformats.org/officeDocument/2006/relationships/hyperlink" Target="http://www.plmb.ro/docs/0/LEGE%20(R)%20155%2012-07-2010.pdf" TargetMode="External"/><Relationship Id="rId15" Type="http://schemas.openxmlformats.org/officeDocument/2006/relationships/hyperlink" Target="http://www.plmb.ro/docs/5/ORD%20DE%20URGENTA%20(A)%2097%2014-07-2005.pdf" TargetMode="External"/><Relationship Id="rId23" Type="http://schemas.openxmlformats.org/officeDocument/2006/relationships/hyperlink" Target="http://acteinterne.pmb.ro/legis/acteinterne/acte_int/afisint.php?f=25795" TargetMode="External"/><Relationship Id="rId28" Type="http://schemas.openxmlformats.org/officeDocument/2006/relationships/hyperlink" Target="http://acteinterne.pmb.ro/legis/acteinterne/acte_int/afisint.php?f=26903" TargetMode="External"/><Relationship Id="rId10" Type="http://schemas.openxmlformats.org/officeDocument/2006/relationships/hyperlink" Target="http://www.plmb.ro/docs/5/LEGE%20(R)%20202%2019-04-2002.pdf" TargetMode="External"/><Relationship Id="rId19" Type="http://schemas.openxmlformats.org/officeDocument/2006/relationships/hyperlink" Target="http://www.plmb.ro/docs/3/HOTARARE%2036%2029-01-1996.pdf" TargetMode="External"/><Relationship Id="rId31" Type="http://schemas.openxmlformats.org/officeDocument/2006/relationships/hyperlink" Target="http://acteinterne.pmb.ro/legis/acteinterne/acte_int/afisint.php?f=36715" TargetMode="External"/><Relationship Id="rId4" Type="http://schemas.openxmlformats.org/officeDocument/2006/relationships/webSettings" Target="webSettings.xml"/><Relationship Id="rId9" Type="http://schemas.openxmlformats.org/officeDocument/2006/relationships/hyperlink" Target="http://www.plmb.ro/docs/4/LEGE%20(A)%20544%2012-10-2001.pdf" TargetMode="External"/><Relationship Id="rId14" Type="http://schemas.openxmlformats.org/officeDocument/2006/relationships/hyperlink" Target="http://www.plmb.ro/docs/5/ORD%20DE%20URGENTA%20%2099%2029-06-2000.pdf" TargetMode="External"/><Relationship Id="rId22" Type="http://schemas.openxmlformats.org/officeDocument/2006/relationships/hyperlink" Target="http://acteinterne.pmb.ro/legis/acteinterne/acte_int/afisint.php?f=12842" TargetMode="External"/><Relationship Id="rId27" Type="http://schemas.openxmlformats.org/officeDocument/2006/relationships/hyperlink" Target="http://acteinterne.pmb.ro/legis/acteinterne/acte_int/afisint.php?f=26902" TargetMode="External"/><Relationship Id="rId30" Type="http://schemas.openxmlformats.org/officeDocument/2006/relationships/hyperlink" Target="http://acteinterne.pmb.ro/legis/acteinterne/acte_int/afisint.php?f=32623" TargetMode="External"/><Relationship Id="rId35" Type="http://schemas.openxmlformats.org/officeDocument/2006/relationships/theme" Target="theme/theme1.xml"/><Relationship Id="rId8" Type="http://schemas.openxmlformats.org/officeDocument/2006/relationships/hyperlink" Target="http://www.plmb.ro/docs/4/LEGE%20(A)%20319%2014-07-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Tudor</dc:creator>
  <cp:keywords/>
  <dc:description/>
  <cp:lastModifiedBy>Iulia Tudor</cp:lastModifiedBy>
  <cp:revision>17</cp:revision>
  <dcterms:created xsi:type="dcterms:W3CDTF">2025-12-11T12:50:00Z</dcterms:created>
  <dcterms:modified xsi:type="dcterms:W3CDTF">2025-12-15T10:29:00Z</dcterms:modified>
</cp:coreProperties>
</file>