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A461AD" w14:textId="77777777" w:rsidR="00F149FB" w:rsidRDefault="00F149FB" w:rsidP="00F149FB">
      <w:pPr>
        <w:pStyle w:val="Bodytext30"/>
        <w:shd w:val="clear" w:color="auto" w:fill="auto"/>
        <w:spacing w:after="0" w:line="276" w:lineRule="auto"/>
        <w:rPr>
          <w:color w:val="000000"/>
          <w:sz w:val="24"/>
          <w:szCs w:val="24"/>
          <w:lang w:val="ro-RO" w:eastAsia="ro-RO" w:bidi="ro-RO"/>
        </w:rPr>
      </w:pPr>
      <w:bookmarkStart w:id="0" w:name="_GoBack"/>
      <w:bookmarkEnd w:id="0"/>
    </w:p>
    <w:p w14:paraId="1E8E362C" w14:textId="7FD66A33" w:rsidR="001426DA" w:rsidRPr="00F149FB" w:rsidRDefault="001426DA" w:rsidP="00F149FB">
      <w:pPr>
        <w:pStyle w:val="Bodytext30"/>
        <w:shd w:val="clear" w:color="auto" w:fill="auto"/>
        <w:spacing w:after="0" w:line="276" w:lineRule="auto"/>
        <w:rPr>
          <w:sz w:val="24"/>
          <w:szCs w:val="24"/>
        </w:rPr>
      </w:pPr>
      <w:r w:rsidRPr="00F149FB">
        <w:rPr>
          <w:color w:val="000000"/>
          <w:sz w:val="24"/>
          <w:szCs w:val="24"/>
          <w:lang w:val="ro-RO" w:eastAsia="ro-RO" w:bidi="ro-RO"/>
        </w:rPr>
        <w:t>CONTRACT SUBSECVENT PENTRU SERVICIILE DE PAZ</w:t>
      </w:r>
      <w:r w:rsidR="00CE11FB">
        <w:rPr>
          <w:color w:val="000000"/>
          <w:sz w:val="24"/>
          <w:szCs w:val="24"/>
          <w:lang w:val="ro-RO" w:eastAsia="ro-RO" w:bidi="ro-RO"/>
        </w:rPr>
        <w:t>Ă</w:t>
      </w:r>
    </w:p>
    <w:p w14:paraId="50C0FF57" w14:textId="2C7DB364" w:rsidR="001426DA" w:rsidRPr="00F149FB" w:rsidRDefault="00DF174F" w:rsidP="00F149FB">
      <w:pPr>
        <w:pStyle w:val="Bodytext30"/>
        <w:shd w:val="clear" w:color="auto" w:fill="auto"/>
        <w:tabs>
          <w:tab w:val="left" w:leader="dot" w:pos="-6663"/>
        </w:tabs>
        <w:spacing w:after="0" w:line="276" w:lineRule="auto"/>
        <w:rPr>
          <w:sz w:val="24"/>
          <w:szCs w:val="24"/>
        </w:rPr>
      </w:pPr>
      <w:r>
        <w:rPr>
          <w:color w:val="000000"/>
          <w:sz w:val="24"/>
          <w:szCs w:val="24"/>
          <w:lang w:val="ro-RO" w:eastAsia="ro-RO" w:bidi="ro-RO"/>
        </w:rPr>
        <w:t>n</w:t>
      </w:r>
      <w:r w:rsidR="001426DA" w:rsidRPr="00F149FB">
        <w:rPr>
          <w:color w:val="000000"/>
          <w:sz w:val="24"/>
          <w:szCs w:val="24"/>
          <w:lang w:val="ro-RO" w:eastAsia="ro-RO" w:bidi="ro-RO"/>
        </w:rPr>
        <w:t>r</w:t>
      </w:r>
      <w:r>
        <w:rPr>
          <w:color w:val="000000"/>
          <w:sz w:val="24"/>
          <w:szCs w:val="24"/>
          <w:lang w:val="ro-RO" w:eastAsia="ro-RO" w:bidi="ro-RO"/>
        </w:rPr>
        <w:t xml:space="preserve">. </w:t>
      </w:r>
      <w:r w:rsidR="000570B3">
        <w:rPr>
          <w:color w:val="000000"/>
          <w:sz w:val="24"/>
          <w:szCs w:val="24"/>
          <w:lang w:val="ro-RO" w:eastAsia="ro-RO" w:bidi="ro-RO"/>
        </w:rPr>
        <w:t>41/</w:t>
      </w:r>
      <w:r w:rsidR="006F09F8">
        <w:rPr>
          <w:color w:val="000000"/>
          <w:sz w:val="24"/>
          <w:szCs w:val="24"/>
          <w:lang w:val="ro-RO" w:eastAsia="ro-RO" w:bidi="ro-RO"/>
        </w:rPr>
        <w:t xml:space="preserve"> </w:t>
      </w:r>
      <w:r w:rsidR="0086222A">
        <w:rPr>
          <w:color w:val="000000"/>
          <w:sz w:val="24"/>
          <w:szCs w:val="24"/>
          <w:lang w:val="ro-RO" w:eastAsia="ro-RO" w:bidi="ro-RO"/>
        </w:rPr>
        <w:t>26.</w:t>
      </w:r>
      <w:r w:rsidR="00CE11FB">
        <w:rPr>
          <w:color w:val="000000"/>
          <w:sz w:val="24"/>
          <w:szCs w:val="24"/>
          <w:lang w:val="ro-RO" w:eastAsia="ro-RO" w:bidi="ro-RO"/>
        </w:rPr>
        <w:t>04</w:t>
      </w:r>
      <w:r w:rsidR="00AE3AAC">
        <w:rPr>
          <w:color w:val="000000"/>
          <w:sz w:val="24"/>
          <w:szCs w:val="24"/>
          <w:lang w:val="ro-RO" w:eastAsia="ro-RO" w:bidi="ro-RO"/>
        </w:rPr>
        <w:t>.202</w:t>
      </w:r>
      <w:r w:rsidR="00CE11FB">
        <w:rPr>
          <w:color w:val="000000"/>
          <w:sz w:val="24"/>
          <w:szCs w:val="24"/>
          <w:lang w:val="ro-RO" w:eastAsia="ro-RO" w:bidi="ro-RO"/>
        </w:rPr>
        <w:t>2</w:t>
      </w:r>
    </w:p>
    <w:p w14:paraId="3003045C" w14:textId="562B8315" w:rsidR="00412E3A" w:rsidRDefault="001426DA" w:rsidP="00412E3A">
      <w:pPr>
        <w:pStyle w:val="Bodytext30"/>
        <w:shd w:val="clear" w:color="auto" w:fill="auto"/>
        <w:spacing w:after="0" w:line="276" w:lineRule="auto"/>
        <w:rPr>
          <w:color w:val="000000"/>
          <w:sz w:val="24"/>
          <w:szCs w:val="24"/>
          <w:lang w:val="ro-RO" w:eastAsia="ro-RO" w:bidi="ro-RO"/>
        </w:rPr>
      </w:pPr>
      <w:r w:rsidRPr="00F149FB">
        <w:rPr>
          <w:color w:val="000000"/>
          <w:sz w:val="24"/>
          <w:szCs w:val="24"/>
          <w:lang w:val="ro-RO" w:eastAsia="ro-RO" w:bidi="ro-RO"/>
        </w:rPr>
        <w:t>încheiat în baza</w:t>
      </w:r>
      <w:r w:rsidR="005827C1">
        <w:rPr>
          <w:color w:val="000000"/>
          <w:sz w:val="24"/>
          <w:szCs w:val="24"/>
          <w:lang w:val="ro-RO" w:eastAsia="ro-RO" w:bidi="ro-RO"/>
        </w:rPr>
        <w:t xml:space="preserve"> </w:t>
      </w:r>
      <w:r w:rsidRPr="00F149FB">
        <w:rPr>
          <w:color w:val="000000"/>
          <w:sz w:val="24"/>
          <w:szCs w:val="24"/>
          <w:lang w:val="ro-RO" w:eastAsia="ro-RO" w:bidi="ro-RO"/>
        </w:rPr>
        <w:t xml:space="preserve">ACORDULUI </w:t>
      </w:r>
      <w:r w:rsidR="00412E3A">
        <w:rPr>
          <w:color w:val="000000"/>
          <w:sz w:val="24"/>
          <w:szCs w:val="24"/>
          <w:lang w:val="ro-RO" w:eastAsia="ro-RO" w:bidi="ro-RO"/>
        </w:rPr>
        <w:t>–</w:t>
      </w:r>
      <w:r w:rsidRPr="00F149FB">
        <w:rPr>
          <w:color w:val="000000"/>
          <w:sz w:val="24"/>
          <w:szCs w:val="24"/>
          <w:lang w:val="ro-RO" w:eastAsia="ro-RO" w:bidi="ro-RO"/>
        </w:rPr>
        <w:t xml:space="preserve"> CADRU</w:t>
      </w:r>
      <w:r w:rsidR="00412E3A">
        <w:rPr>
          <w:color w:val="000000"/>
          <w:sz w:val="24"/>
          <w:szCs w:val="24"/>
          <w:lang w:val="ro-RO" w:eastAsia="ro-RO" w:bidi="ro-RO"/>
        </w:rPr>
        <w:t xml:space="preserve"> n</w:t>
      </w:r>
      <w:r w:rsidR="00412E3A" w:rsidRPr="00F149FB">
        <w:rPr>
          <w:color w:val="000000"/>
          <w:sz w:val="24"/>
          <w:szCs w:val="24"/>
          <w:lang w:val="ro-RO" w:eastAsia="ro-RO" w:bidi="ro-RO"/>
        </w:rPr>
        <w:t>r</w:t>
      </w:r>
      <w:r w:rsidR="00412E3A">
        <w:rPr>
          <w:color w:val="000000"/>
          <w:sz w:val="24"/>
          <w:szCs w:val="24"/>
          <w:lang w:val="ro-RO" w:eastAsia="ro-RO" w:bidi="ro-RO"/>
        </w:rPr>
        <w:t>. 5</w:t>
      </w:r>
      <w:r w:rsidR="00412E3A" w:rsidRPr="00F149FB">
        <w:rPr>
          <w:color w:val="000000"/>
          <w:sz w:val="24"/>
          <w:szCs w:val="24"/>
          <w:lang w:val="ro-RO" w:eastAsia="ro-RO" w:bidi="ro-RO"/>
        </w:rPr>
        <w:t>/</w:t>
      </w:r>
      <w:r w:rsidR="00412E3A">
        <w:rPr>
          <w:color w:val="000000"/>
          <w:sz w:val="24"/>
          <w:szCs w:val="24"/>
          <w:lang w:val="ro-RO" w:eastAsia="ro-RO" w:bidi="ro-RO"/>
        </w:rPr>
        <w:t xml:space="preserve"> 09.02.202</w:t>
      </w:r>
      <w:r w:rsidR="00D1063A">
        <w:rPr>
          <w:color w:val="000000"/>
          <w:sz w:val="24"/>
          <w:szCs w:val="24"/>
          <w:lang w:val="ro-RO" w:eastAsia="ro-RO" w:bidi="ro-RO"/>
        </w:rPr>
        <w:t>1</w:t>
      </w:r>
    </w:p>
    <w:p w14:paraId="28607744" w14:textId="77777777" w:rsidR="00412E3A" w:rsidRDefault="001426DA" w:rsidP="005827C1">
      <w:pPr>
        <w:pStyle w:val="Bodytext30"/>
        <w:shd w:val="clear" w:color="auto" w:fill="auto"/>
        <w:spacing w:after="0" w:line="276" w:lineRule="auto"/>
        <w:rPr>
          <w:color w:val="000000"/>
          <w:sz w:val="24"/>
          <w:szCs w:val="24"/>
          <w:lang w:val="ro-RO" w:eastAsia="ro-RO" w:bidi="ro-RO"/>
        </w:rPr>
      </w:pPr>
      <w:r w:rsidRPr="00F149FB">
        <w:rPr>
          <w:color w:val="000000"/>
          <w:sz w:val="24"/>
          <w:szCs w:val="24"/>
          <w:lang w:val="ro-RO" w:eastAsia="ro-RO" w:bidi="ro-RO"/>
        </w:rPr>
        <w:t xml:space="preserve"> </w:t>
      </w:r>
      <w:r w:rsidR="005827C1" w:rsidRPr="005827C1">
        <w:rPr>
          <w:color w:val="000000"/>
          <w:sz w:val="24"/>
          <w:szCs w:val="24"/>
          <w:lang w:val="ro-RO" w:eastAsia="ro-RO" w:bidi="ro-RO"/>
        </w:rPr>
        <w:t xml:space="preserve">“Servicii de pază la unitatile de învățământ si imobilele administrate de către </w:t>
      </w:r>
    </w:p>
    <w:p w14:paraId="646EFB6C" w14:textId="34A13AFB" w:rsidR="005827C1" w:rsidRDefault="005827C1" w:rsidP="005827C1">
      <w:pPr>
        <w:pStyle w:val="Bodytext30"/>
        <w:shd w:val="clear" w:color="auto" w:fill="auto"/>
        <w:spacing w:after="0" w:line="276" w:lineRule="auto"/>
        <w:rPr>
          <w:color w:val="000000"/>
          <w:sz w:val="24"/>
          <w:szCs w:val="24"/>
          <w:lang w:val="ro-RO" w:eastAsia="ro-RO" w:bidi="ro-RO"/>
        </w:rPr>
      </w:pPr>
      <w:r w:rsidRPr="005827C1">
        <w:rPr>
          <w:color w:val="000000"/>
          <w:sz w:val="24"/>
          <w:szCs w:val="24"/>
          <w:lang w:val="ro-RO" w:eastAsia="ro-RO" w:bidi="ro-RO"/>
        </w:rPr>
        <w:t xml:space="preserve">Directia Generală pentru Administrarea Patrimoniului Imobiliar - Sectorul 2. Lot </w:t>
      </w:r>
      <w:r w:rsidR="00632601">
        <w:rPr>
          <w:color w:val="000000"/>
          <w:sz w:val="24"/>
          <w:szCs w:val="24"/>
          <w:lang w:val="ro-RO" w:eastAsia="ro-RO" w:bidi="ro-RO"/>
        </w:rPr>
        <w:t>2</w:t>
      </w:r>
      <w:r w:rsidRPr="005827C1">
        <w:rPr>
          <w:color w:val="000000"/>
          <w:sz w:val="24"/>
          <w:szCs w:val="24"/>
          <w:lang w:val="ro-RO" w:eastAsia="ro-RO" w:bidi="ro-RO"/>
        </w:rPr>
        <w:t>”</w:t>
      </w:r>
    </w:p>
    <w:p w14:paraId="57A3761D" w14:textId="77777777" w:rsidR="00F149FB" w:rsidRPr="00F149FB" w:rsidRDefault="00F149FB" w:rsidP="00F149FB">
      <w:pPr>
        <w:pStyle w:val="Bodytext30"/>
        <w:shd w:val="clear" w:color="auto" w:fill="auto"/>
        <w:tabs>
          <w:tab w:val="left" w:leader="dot" w:pos="-6663"/>
        </w:tabs>
        <w:spacing w:after="0" w:line="276" w:lineRule="auto"/>
        <w:ind w:left="1820"/>
        <w:rPr>
          <w:sz w:val="24"/>
          <w:szCs w:val="24"/>
        </w:rPr>
      </w:pPr>
    </w:p>
    <w:p w14:paraId="34F709C8" w14:textId="77777777" w:rsidR="001426DA" w:rsidRPr="00F149FB" w:rsidRDefault="001426DA" w:rsidP="005827C1">
      <w:pPr>
        <w:ind w:firstLine="720"/>
        <w:rPr>
          <w:rFonts w:ascii="Times New Roman" w:hAnsi="Times New Roman" w:cs="Times New Roman"/>
          <w:sz w:val="24"/>
          <w:szCs w:val="24"/>
        </w:rPr>
      </w:pPr>
      <w:r w:rsidRPr="00F149FB">
        <w:rPr>
          <w:rFonts w:ascii="Times New Roman" w:hAnsi="Times New Roman" w:cs="Times New Roman"/>
          <w:sz w:val="24"/>
          <w:szCs w:val="24"/>
        </w:rPr>
        <w:t>Preambul</w:t>
      </w:r>
    </w:p>
    <w:p w14:paraId="4907FA47" w14:textId="77777777" w:rsidR="00F55EC2" w:rsidRDefault="00F55EC2" w:rsidP="00F55EC2">
      <w:pPr>
        <w:rPr>
          <w:rFonts w:ascii="Times New Roman" w:hAnsi="Times New Roman" w:cs="Times New Roman"/>
          <w:sz w:val="24"/>
          <w:szCs w:val="24"/>
        </w:rPr>
      </w:pPr>
      <w:r w:rsidRPr="00F149FB">
        <w:rPr>
          <w:rFonts w:ascii="Times New Roman" w:hAnsi="Times New Roman" w:cs="Times New Roman"/>
          <w:sz w:val="24"/>
          <w:szCs w:val="24"/>
        </w:rPr>
        <w:t>în temeiul prevederilor Legii nr. 98/2016 privind achiziţi</w:t>
      </w:r>
      <w:r>
        <w:rPr>
          <w:rFonts w:ascii="Times New Roman" w:hAnsi="Times New Roman" w:cs="Times New Roman"/>
          <w:sz w:val="24"/>
          <w:szCs w:val="24"/>
        </w:rPr>
        <w:t>ile</w:t>
      </w:r>
      <w:r w:rsidRPr="00F149FB">
        <w:rPr>
          <w:rFonts w:ascii="Times New Roman" w:hAnsi="Times New Roman" w:cs="Times New Roman"/>
          <w:sz w:val="24"/>
          <w:szCs w:val="24"/>
        </w:rPr>
        <w:t xml:space="preserve"> public</w:t>
      </w:r>
      <w:r>
        <w:rPr>
          <w:rFonts w:ascii="Times New Roman" w:hAnsi="Times New Roman" w:cs="Times New Roman"/>
          <w:sz w:val="24"/>
          <w:szCs w:val="24"/>
        </w:rPr>
        <w:t>e</w:t>
      </w:r>
      <w:r w:rsidRPr="00F149FB">
        <w:rPr>
          <w:rFonts w:ascii="Times New Roman" w:hAnsi="Times New Roman" w:cs="Times New Roman"/>
          <w:sz w:val="24"/>
          <w:szCs w:val="24"/>
        </w:rPr>
        <w:t xml:space="preserve">, coroborate cu </w:t>
      </w:r>
      <w:r>
        <w:rPr>
          <w:rFonts w:ascii="Times New Roman" w:hAnsi="Times New Roman" w:cs="Times New Roman"/>
          <w:sz w:val="24"/>
          <w:szCs w:val="24"/>
        </w:rPr>
        <w:t xml:space="preserve">H.G. nr. 395/2016 </w:t>
      </w:r>
      <w:r w:rsidRPr="00B20FBD">
        <w:rPr>
          <w:rFonts w:ascii="Times New Roman" w:hAnsi="Times New Roman" w:cs="Times New Roman"/>
          <w:sz w:val="24"/>
          <w:szCs w:val="24"/>
        </w:rPr>
        <w:t>pentru aprobarea Normelor metodologice de aplicare a prevederilor referitoare la atribuirea contractului de achiziţie publică/</w:t>
      </w:r>
      <w:r>
        <w:rPr>
          <w:rFonts w:ascii="Times New Roman" w:hAnsi="Times New Roman" w:cs="Times New Roman"/>
          <w:sz w:val="24"/>
          <w:szCs w:val="24"/>
        </w:rPr>
        <w:t xml:space="preserve"> </w:t>
      </w:r>
      <w:r w:rsidRPr="00B20FBD">
        <w:rPr>
          <w:rFonts w:ascii="Times New Roman" w:hAnsi="Times New Roman" w:cs="Times New Roman"/>
          <w:sz w:val="24"/>
          <w:szCs w:val="24"/>
        </w:rPr>
        <w:t>acordului-cadru din Legea nr. 98/2016 privind achiziţiile publice</w:t>
      </w:r>
      <w:r>
        <w:rPr>
          <w:rFonts w:ascii="Times New Roman" w:hAnsi="Times New Roman" w:cs="Times New Roman"/>
          <w:sz w:val="24"/>
          <w:szCs w:val="24"/>
        </w:rPr>
        <w:t xml:space="preserve">, </w:t>
      </w:r>
      <w:r w:rsidRPr="00F149FB">
        <w:rPr>
          <w:rFonts w:ascii="Times New Roman" w:hAnsi="Times New Roman" w:cs="Times New Roman"/>
          <w:sz w:val="24"/>
          <w:szCs w:val="24"/>
        </w:rPr>
        <w:t>cu modificările şi completările ulterioare, s-a încheiat prezentul contract, între:</w:t>
      </w:r>
    </w:p>
    <w:p w14:paraId="0252E1E0" w14:textId="77777777" w:rsidR="00F149FB" w:rsidRPr="00F149FB" w:rsidRDefault="00F149FB" w:rsidP="00F149FB">
      <w:pPr>
        <w:rPr>
          <w:rFonts w:ascii="Times New Roman" w:hAnsi="Times New Roman" w:cs="Times New Roman"/>
          <w:sz w:val="24"/>
          <w:szCs w:val="24"/>
        </w:rPr>
      </w:pPr>
    </w:p>
    <w:p w14:paraId="40AFFBA2" w14:textId="77777777" w:rsidR="001426DA" w:rsidRPr="00F149FB" w:rsidRDefault="001426DA" w:rsidP="00F149FB">
      <w:pPr>
        <w:rPr>
          <w:rFonts w:ascii="Times New Roman" w:hAnsi="Times New Roman" w:cs="Times New Roman"/>
          <w:b/>
          <w:sz w:val="24"/>
          <w:szCs w:val="24"/>
        </w:rPr>
      </w:pPr>
      <w:r w:rsidRPr="00F149FB">
        <w:rPr>
          <w:rFonts w:ascii="Times New Roman" w:hAnsi="Times New Roman" w:cs="Times New Roman"/>
          <w:b/>
          <w:sz w:val="24"/>
          <w:szCs w:val="24"/>
        </w:rPr>
        <w:t>ART. 1 PĂRŢILE</w:t>
      </w:r>
    </w:p>
    <w:p w14:paraId="3A55449B" w14:textId="77777777" w:rsidR="00F149FB" w:rsidRPr="00F149FB" w:rsidRDefault="00F149FB" w:rsidP="00F149FB">
      <w:pPr>
        <w:rPr>
          <w:rFonts w:ascii="Times New Roman" w:hAnsi="Times New Roman" w:cs="Times New Roman"/>
          <w:sz w:val="24"/>
          <w:szCs w:val="24"/>
        </w:rPr>
      </w:pPr>
    </w:p>
    <w:p w14:paraId="7435B51D" w14:textId="10B03B13" w:rsidR="001426DA"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1.1.</w:t>
      </w:r>
      <w:r w:rsidRPr="00F149FB">
        <w:rPr>
          <w:rFonts w:ascii="Times New Roman" w:hAnsi="Times New Roman" w:cs="Times New Roman"/>
          <w:sz w:val="24"/>
          <w:szCs w:val="24"/>
        </w:rPr>
        <w:tab/>
      </w:r>
      <w:r w:rsidRPr="003E2D88">
        <w:rPr>
          <w:rFonts w:ascii="Times New Roman" w:hAnsi="Times New Roman" w:cs="Times New Roman"/>
          <w:b/>
          <w:sz w:val="24"/>
          <w:szCs w:val="24"/>
        </w:rPr>
        <w:t>DIRECŢIA GENERALA PENTRU ADMINISTRAREA PATRIMONIULUI IMOBILIAR SECTOR 2</w:t>
      </w:r>
      <w:r w:rsidRPr="00F149FB">
        <w:rPr>
          <w:rFonts w:ascii="Times New Roman" w:hAnsi="Times New Roman" w:cs="Times New Roman"/>
          <w:sz w:val="24"/>
          <w:szCs w:val="24"/>
        </w:rPr>
        <w:t>, cu sediul in Bucureşti, Str. Luigi Galvani, nr. 20, Sector 2, Cod fiscal 14783794 si cont bancar R048TREZ7025006XXX00193 deschis la Trezoreria Sectorului 2, tel./fax: 021.212.11.39/</w:t>
      </w:r>
      <w:r w:rsidR="00F149FB">
        <w:rPr>
          <w:rFonts w:ascii="Times New Roman" w:hAnsi="Times New Roman" w:cs="Times New Roman"/>
          <w:sz w:val="24"/>
          <w:szCs w:val="24"/>
        </w:rPr>
        <w:t xml:space="preserve"> </w:t>
      </w:r>
      <w:r w:rsidRPr="00F149FB">
        <w:rPr>
          <w:rFonts w:ascii="Times New Roman" w:hAnsi="Times New Roman" w:cs="Times New Roman"/>
          <w:sz w:val="24"/>
          <w:szCs w:val="24"/>
        </w:rPr>
        <w:t>021.212.15.44, reprezentat</w:t>
      </w:r>
      <w:r w:rsidR="00F149FB">
        <w:rPr>
          <w:rFonts w:ascii="Times New Roman" w:hAnsi="Times New Roman" w:cs="Times New Roman"/>
          <w:sz w:val="24"/>
          <w:szCs w:val="24"/>
        </w:rPr>
        <w:t>ă</w:t>
      </w:r>
      <w:r w:rsidRPr="00F149FB">
        <w:rPr>
          <w:rFonts w:ascii="Times New Roman" w:hAnsi="Times New Roman" w:cs="Times New Roman"/>
          <w:sz w:val="24"/>
          <w:szCs w:val="24"/>
        </w:rPr>
        <w:t xml:space="preserve"> de dl. Bogdan - Alexandru </w:t>
      </w:r>
      <w:r w:rsidR="00F149FB">
        <w:rPr>
          <w:rFonts w:ascii="Times New Roman" w:hAnsi="Times New Roman" w:cs="Times New Roman"/>
          <w:sz w:val="24"/>
          <w:szCs w:val="24"/>
        </w:rPr>
        <w:t>GÂRBU, î</w:t>
      </w:r>
      <w:r w:rsidRPr="00F149FB">
        <w:rPr>
          <w:rFonts w:ascii="Times New Roman" w:hAnsi="Times New Roman" w:cs="Times New Roman"/>
          <w:sz w:val="24"/>
          <w:szCs w:val="24"/>
        </w:rPr>
        <w:t>n calitate</w:t>
      </w:r>
      <w:r w:rsidR="003E2D88">
        <w:rPr>
          <w:rFonts w:ascii="Times New Roman" w:hAnsi="Times New Roman" w:cs="Times New Roman"/>
          <w:sz w:val="24"/>
          <w:szCs w:val="24"/>
        </w:rPr>
        <w:t xml:space="preserve"> de Director General, denumita î</w:t>
      </w:r>
      <w:r w:rsidRPr="00F149FB">
        <w:rPr>
          <w:rFonts w:ascii="Times New Roman" w:hAnsi="Times New Roman" w:cs="Times New Roman"/>
          <w:sz w:val="24"/>
          <w:szCs w:val="24"/>
        </w:rPr>
        <w:t>n continuare Beneficiar sau Autoritate contractant</w:t>
      </w:r>
      <w:r w:rsidR="003E2D88">
        <w:rPr>
          <w:rFonts w:ascii="Times New Roman" w:hAnsi="Times New Roman" w:cs="Times New Roman"/>
          <w:sz w:val="24"/>
          <w:szCs w:val="24"/>
        </w:rPr>
        <w:t>ă</w:t>
      </w:r>
      <w:r w:rsidRPr="00F149FB">
        <w:rPr>
          <w:rFonts w:ascii="Times New Roman" w:hAnsi="Times New Roman" w:cs="Times New Roman"/>
          <w:sz w:val="24"/>
          <w:szCs w:val="24"/>
        </w:rPr>
        <w:t>, pe de o parte,</w:t>
      </w:r>
    </w:p>
    <w:p w14:paraId="53D6FD66" w14:textId="77777777" w:rsidR="005827C1" w:rsidRPr="00EC0044" w:rsidRDefault="005827C1" w:rsidP="00EC0044">
      <w:pPr>
        <w:spacing w:line="240" w:lineRule="auto"/>
        <w:rPr>
          <w:rFonts w:ascii="Times New Roman" w:hAnsi="Times New Roman" w:cs="Times New Roman"/>
          <w:sz w:val="20"/>
          <w:szCs w:val="20"/>
        </w:rPr>
      </w:pPr>
    </w:p>
    <w:p w14:paraId="4B720C53" w14:textId="77777777" w:rsidR="001426DA" w:rsidRPr="00F149FB" w:rsidRDefault="003E2D88" w:rsidP="00EC0044">
      <w:pPr>
        <w:spacing w:line="240" w:lineRule="auto"/>
        <w:ind w:firstLine="720"/>
        <w:rPr>
          <w:rFonts w:ascii="Times New Roman" w:hAnsi="Times New Roman" w:cs="Times New Roman"/>
          <w:sz w:val="24"/>
          <w:szCs w:val="24"/>
        </w:rPr>
      </w:pPr>
      <w:r>
        <w:rPr>
          <w:rFonts w:ascii="Times New Roman" w:hAnsi="Times New Roman" w:cs="Times New Roman"/>
          <w:sz w:val="24"/>
          <w:szCs w:val="24"/>
        </w:rPr>
        <w:t>ș</w:t>
      </w:r>
      <w:r w:rsidR="001426DA" w:rsidRPr="00F149FB">
        <w:rPr>
          <w:rFonts w:ascii="Times New Roman" w:hAnsi="Times New Roman" w:cs="Times New Roman"/>
          <w:sz w:val="24"/>
          <w:szCs w:val="24"/>
        </w:rPr>
        <w:t>i</w:t>
      </w:r>
    </w:p>
    <w:p w14:paraId="4F6A3B00" w14:textId="77777777" w:rsidR="005827C1" w:rsidRPr="00EC0044" w:rsidRDefault="005827C1" w:rsidP="00EC0044">
      <w:pPr>
        <w:spacing w:line="240" w:lineRule="auto"/>
        <w:rPr>
          <w:rFonts w:ascii="Times New Roman" w:hAnsi="Times New Roman" w:cs="Times New Roman"/>
          <w:sz w:val="20"/>
          <w:szCs w:val="20"/>
        </w:rPr>
      </w:pPr>
    </w:p>
    <w:p w14:paraId="73652671" w14:textId="290AF8EA" w:rsidR="001B4D36" w:rsidRDefault="001B4D36" w:rsidP="001B4D36">
      <w:pPr>
        <w:rPr>
          <w:rFonts w:ascii="Times New Roman" w:hAnsi="Times New Roman" w:cs="Times New Roman"/>
          <w:sz w:val="24"/>
          <w:szCs w:val="24"/>
        </w:rPr>
      </w:pPr>
      <w:r>
        <w:rPr>
          <w:rFonts w:ascii="Times New Roman" w:hAnsi="Times New Roman" w:cs="Times New Roman"/>
          <w:sz w:val="24"/>
          <w:szCs w:val="24"/>
        </w:rPr>
        <w:t>1.2</w:t>
      </w:r>
      <w:r w:rsidRPr="00386C80">
        <w:rPr>
          <w:rFonts w:ascii="Times New Roman" w:hAnsi="Times New Roman" w:cs="Times New Roman"/>
          <w:sz w:val="24"/>
          <w:szCs w:val="24"/>
        </w:rPr>
        <w:tab/>
      </w:r>
      <w:bookmarkStart w:id="1" w:name="_Hlk63315980"/>
      <w:r w:rsidRPr="00AF0ADE">
        <w:rPr>
          <w:rFonts w:ascii="Times New Roman" w:eastAsia="Calibri" w:hAnsi="Times New Roman"/>
          <w:b/>
          <w:sz w:val="24"/>
          <w:lang w:val="ro-RO"/>
        </w:rPr>
        <w:t>Asocier</w:t>
      </w:r>
      <w:r>
        <w:rPr>
          <w:rFonts w:ascii="Times New Roman" w:eastAsia="Calibri" w:hAnsi="Times New Roman"/>
          <w:b/>
          <w:sz w:val="24"/>
          <w:lang w:val="ro-RO"/>
        </w:rPr>
        <w:t>ea</w:t>
      </w:r>
      <w:r w:rsidRPr="00AF0ADE">
        <w:rPr>
          <w:rFonts w:ascii="Times New Roman" w:eastAsia="Calibri" w:hAnsi="Times New Roman"/>
          <w:b/>
          <w:sz w:val="24"/>
          <w:lang w:val="ro-RO"/>
        </w:rPr>
        <w:t xml:space="preserve"> </w:t>
      </w:r>
      <w:bookmarkStart w:id="2" w:name="_Hlk63249446"/>
      <w:r w:rsidRPr="00AF0ADE">
        <w:rPr>
          <w:rFonts w:ascii="Times New Roman" w:eastAsia="Calibri" w:hAnsi="Times New Roman"/>
          <w:b/>
          <w:sz w:val="24"/>
          <w:lang w:val="ro-RO"/>
        </w:rPr>
        <w:t xml:space="preserve">AKYLE SECURITY SRL (LIDER)- </w:t>
      </w:r>
      <w:bookmarkStart w:id="3" w:name="_Hlk63249765"/>
      <w:bookmarkEnd w:id="2"/>
      <w:r w:rsidRPr="00AF0ADE">
        <w:rPr>
          <w:rFonts w:ascii="Times New Roman" w:eastAsia="Calibri" w:hAnsi="Times New Roman"/>
          <w:b/>
          <w:sz w:val="24"/>
          <w:lang w:val="ro-RO"/>
        </w:rPr>
        <w:t>TETRA SISTEMS GUARD SRL</w:t>
      </w:r>
      <w:bookmarkEnd w:id="3"/>
      <w:r w:rsidR="003D281A">
        <w:rPr>
          <w:rFonts w:ascii="Times New Roman" w:eastAsia="Calibri" w:hAnsi="Times New Roman"/>
          <w:b/>
          <w:sz w:val="24"/>
          <w:lang w:val="ro-RO"/>
        </w:rPr>
        <w:t xml:space="preserve"> </w:t>
      </w:r>
      <w:r w:rsidRPr="00AF0ADE">
        <w:rPr>
          <w:rFonts w:ascii="Times New Roman" w:eastAsia="Calibri" w:hAnsi="Times New Roman"/>
          <w:b/>
          <w:sz w:val="24"/>
          <w:lang w:val="ro-RO"/>
        </w:rPr>
        <w:t xml:space="preserve">- </w:t>
      </w:r>
      <w:bookmarkStart w:id="4" w:name="_Hlk63250072"/>
      <w:r w:rsidRPr="00AF0ADE">
        <w:rPr>
          <w:rFonts w:ascii="Times New Roman" w:eastAsia="Calibri" w:hAnsi="Times New Roman"/>
          <w:b/>
          <w:sz w:val="24"/>
          <w:lang w:val="ro-RO"/>
        </w:rPr>
        <w:t>X GUARD SECURITY SYSTEM SRL</w:t>
      </w:r>
      <w:bookmarkEnd w:id="4"/>
      <w:r w:rsidRPr="00386C80">
        <w:rPr>
          <w:rFonts w:ascii="Times New Roman" w:hAnsi="Times New Roman" w:cs="Times New Roman"/>
          <w:sz w:val="24"/>
          <w:szCs w:val="24"/>
        </w:rPr>
        <w:t xml:space="preserve">, </w:t>
      </w:r>
      <w:r w:rsidRPr="00F149FB">
        <w:rPr>
          <w:rFonts w:ascii="Times New Roman" w:hAnsi="Times New Roman" w:cs="Times New Roman"/>
          <w:sz w:val="24"/>
          <w:szCs w:val="24"/>
        </w:rPr>
        <w:t xml:space="preserve">adresă </w:t>
      </w:r>
      <w:r w:rsidR="00E53B53">
        <w:rPr>
          <w:rFonts w:ascii="Times New Roman" w:hAnsi="Times New Roman" w:cs="Times New Roman"/>
          <w:sz w:val="24"/>
          <w:szCs w:val="24"/>
        </w:rPr>
        <w:t>…………….</w:t>
      </w:r>
      <w:r w:rsidRPr="00F149FB">
        <w:rPr>
          <w:rFonts w:ascii="Times New Roman" w:hAnsi="Times New Roman" w:cs="Times New Roman"/>
          <w:sz w:val="24"/>
          <w:szCs w:val="24"/>
        </w:rPr>
        <w:t>,</w:t>
      </w:r>
      <w:r>
        <w:rPr>
          <w:rFonts w:ascii="Times New Roman" w:hAnsi="Times New Roman" w:cs="Times New Roman"/>
          <w:sz w:val="24"/>
          <w:szCs w:val="24"/>
        </w:rPr>
        <w:t xml:space="preserve"> </w:t>
      </w:r>
      <w:r w:rsidRPr="00F149FB">
        <w:rPr>
          <w:rFonts w:ascii="Times New Roman" w:hAnsi="Times New Roman" w:cs="Times New Roman"/>
          <w:sz w:val="24"/>
          <w:szCs w:val="24"/>
        </w:rPr>
        <w:t xml:space="preserve">telefon/fax </w:t>
      </w:r>
      <w:r w:rsidR="00E53B53">
        <w:rPr>
          <w:rFonts w:ascii="Times New Roman" w:hAnsi="Times New Roman" w:cs="Times New Roman"/>
          <w:sz w:val="24"/>
          <w:szCs w:val="24"/>
        </w:rPr>
        <w:t>………….</w:t>
      </w:r>
      <w:r w:rsidRPr="00F149FB">
        <w:rPr>
          <w:rFonts w:ascii="Times New Roman" w:hAnsi="Times New Roman" w:cs="Times New Roman"/>
          <w:sz w:val="24"/>
          <w:szCs w:val="24"/>
        </w:rPr>
        <w:t>,</w:t>
      </w:r>
      <w:r w:rsidRPr="00386C80">
        <w:rPr>
          <w:rFonts w:ascii="Times New Roman" w:hAnsi="Times New Roman" w:cs="Times New Roman"/>
          <w:sz w:val="24"/>
          <w:szCs w:val="24"/>
        </w:rPr>
        <w:t xml:space="preserve"> număr de înmatriculare</w:t>
      </w:r>
      <w:r>
        <w:rPr>
          <w:rFonts w:ascii="Times New Roman" w:hAnsi="Times New Roman" w:cs="Times New Roman"/>
          <w:sz w:val="24"/>
          <w:szCs w:val="24"/>
        </w:rPr>
        <w:t xml:space="preserve"> </w:t>
      </w:r>
      <w:r w:rsidR="00E53B53">
        <w:rPr>
          <w:rFonts w:ascii="Times New Roman" w:hAnsi="Times New Roman" w:cs="Times New Roman"/>
          <w:sz w:val="24"/>
          <w:szCs w:val="24"/>
        </w:rPr>
        <w:t>……….</w:t>
      </w:r>
      <w:r w:rsidRPr="00386C80">
        <w:rPr>
          <w:rFonts w:ascii="Times New Roman" w:hAnsi="Times New Roman" w:cs="Times New Roman"/>
          <w:sz w:val="24"/>
          <w:szCs w:val="24"/>
        </w:rPr>
        <w:t>, cod fiscal</w:t>
      </w:r>
      <w:r>
        <w:rPr>
          <w:rFonts w:ascii="Times New Roman" w:hAnsi="Times New Roman" w:cs="Times New Roman"/>
          <w:sz w:val="24"/>
          <w:szCs w:val="24"/>
        </w:rPr>
        <w:t xml:space="preserve"> </w:t>
      </w:r>
      <w:r w:rsidR="009D14EC">
        <w:rPr>
          <w:rFonts w:ascii="Times New Roman" w:hAnsi="Times New Roman" w:cs="Times New Roman"/>
          <w:sz w:val="24"/>
          <w:szCs w:val="24"/>
        </w:rPr>
        <w:t xml:space="preserve">(CIF) </w:t>
      </w:r>
      <w:r w:rsidR="00E53B53">
        <w:rPr>
          <w:rFonts w:ascii="Times New Roman" w:hAnsi="Times New Roman" w:cs="Times New Roman"/>
          <w:sz w:val="24"/>
          <w:szCs w:val="24"/>
        </w:rPr>
        <w:t>……….</w:t>
      </w:r>
      <w:r w:rsidRPr="00386C80">
        <w:rPr>
          <w:rFonts w:ascii="Times New Roman" w:hAnsi="Times New Roman" w:cs="Times New Roman"/>
          <w:sz w:val="24"/>
          <w:szCs w:val="24"/>
        </w:rPr>
        <w:t>, cont</w:t>
      </w:r>
      <w:r>
        <w:rPr>
          <w:rFonts w:ascii="Times New Roman" w:hAnsi="Times New Roman" w:cs="Times New Roman"/>
          <w:sz w:val="24"/>
          <w:szCs w:val="24"/>
        </w:rPr>
        <w:t xml:space="preserve"> </w:t>
      </w:r>
      <w:r w:rsidRPr="00386C80">
        <w:rPr>
          <w:rFonts w:ascii="Times New Roman" w:hAnsi="Times New Roman" w:cs="Times New Roman"/>
          <w:sz w:val="24"/>
          <w:szCs w:val="24"/>
        </w:rPr>
        <w:t xml:space="preserve">(trezorerie, bancă) </w:t>
      </w:r>
      <w:r w:rsidR="00E53B53">
        <w:rPr>
          <w:rFonts w:ascii="Times New Roman" w:hAnsi="Times New Roman" w:cs="Times New Roman"/>
          <w:sz w:val="24"/>
          <w:szCs w:val="24"/>
        </w:rPr>
        <w:t>…………</w:t>
      </w:r>
      <w:r w:rsidRPr="00386C80">
        <w:rPr>
          <w:rFonts w:ascii="Times New Roman" w:hAnsi="Times New Roman" w:cs="Times New Roman"/>
          <w:sz w:val="24"/>
          <w:szCs w:val="24"/>
        </w:rPr>
        <w:t xml:space="preserve"> </w:t>
      </w:r>
      <w:r w:rsidR="009D14EC">
        <w:rPr>
          <w:rFonts w:ascii="Times New Roman" w:hAnsi="Times New Roman" w:cs="Times New Roman"/>
          <w:sz w:val="24"/>
          <w:szCs w:val="24"/>
        </w:rPr>
        <w:t xml:space="preserve">Trezoreria </w:t>
      </w:r>
      <w:r w:rsidR="00E53B53">
        <w:rPr>
          <w:rFonts w:ascii="Times New Roman" w:hAnsi="Times New Roman" w:cs="Times New Roman"/>
          <w:sz w:val="24"/>
          <w:szCs w:val="24"/>
        </w:rPr>
        <w:t>….</w:t>
      </w:r>
      <w:r w:rsidR="009D14EC">
        <w:rPr>
          <w:rFonts w:ascii="Times New Roman" w:hAnsi="Times New Roman" w:cs="Times New Roman"/>
          <w:sz w:val="24"/>
          <w:szCs w:val="24"/>
        </w:rPr>
        <w:t xml:space="preserve">, </w:t>
      </w:r>
      <w:r w:rsidRPr="00386C80">
        <w:rPr>
          <w:rFonts w:ascii="Times New Roman" w:hAnsi="Times New Roman" w:cs="Times New Roman"/>
          <w:sz w:val="24"/>
          <w:szCs w:val="24"/>
        </w:rPr>
        <w:t xml:space="preserve">reprezentată prin </w:t>
      </w:r>
      <w:r w:rsidR="00E53B53">
        <w:rPr>
          <w:rFonts w:ascii="Times New Roman" w:hAnsi="Times New Roman" w:cs="Times New Roman"/>
          <w:sz w:val="24"/>
          <w:szCs w:val="24"/>
        </w:rPr>
        <w:t>………….</w:t>
      </w:r>
      <w:r>
        <w:rPr>
          <w:rFonts w:ascii="Times New Roman" w:hAnsi="Times New Roman" w:cs="Times New Roman"/>
          <w:sz w:val="24"/>
          <w:szCs w:val="24"/>
        </w:rPr>
        <w:t xml:space="preserve">, </w:t>
      </w:r>
      <w:r w:rsidRPr="00386C80">
        <w:rPr>
          <w:rFonts w:ascii="Times New Roman" w:hAnsi="Times New Roman" w:cs="Times New Roman"/>
          <w:sz w:val="24"/>
          <w:szCs w:val="24"/>
        </w:rPr>
        <w:t>funcţia</w:t>
      </w:r>
      <w:r>
        <w:rPr>
          <w:rFonts w:ascii="Times New Roman" w:hAnsi="Times New Roman" w:cs="Times New Roman"/>
          <w:sz w:val="24"/>
          <w:szCs w:val="24"/>
        </w:rPr>
        <w:t xml:space="preserve"> de </w:t>
      </w:r>
      <w:bookmarkStart w:id="5" w:name="_Hlk63249651"/>
      <w:r>
        <w:rPr>
          <w:rFonts w:ascii="Times New Roman" w:hAnsi="Times New Roman" w:cs="Times New Roman"/>
          <w:sz w:val="24"/>
          <w:szCs w:val="24"/>
        </w:rPr>
        <w:t>Administrator</w:t>
      </w:r>
      <w:bookmarkEnd w:id="5"/>
      <w:r>
        <w:rPr>
          <w:rFonts w:ascii="Times New Roman" w:hAnsi="Times New Roman" w:cs="Times New Roman"/>
          <w:sz w:val="24"/>
          <w:szCs w:val="24"/>
        </w:rPr>
        <w:t xml:space="preserve">, </w:t>
      </w:r>
      <w:r w:rsidRPr="00386C80">
        <w:rPr>
          <w:rFonts w:ascii="Times New Roman" w:hAnsi="Times New Roman" w:cs="Times New Roman"/>
          <w:sz w:val="24"/>
          <w:szCs w:val="24"/>
        </w:rPr>
        <w:t xml:space="preserve">în calitate de promitent - </w:t>
      </w:r>
      <w:r w:rsidRPr="00CA545F">
        <w:rPr>
          <w:rFonts w:ascii="Times New Roman" w:hAnsi="Times New Roman" w:cs="Times New Roman"/>
          <w:b/>
          <w:bCs/>
          <w:sz w:val="24"/>
          <w:szCs w:val="24"/>
        </w:rPr>
        <w:t>prestator</w:t>
      </w:r>
      <w:r w:rsidRPr="00386C80">
        <w:rPr>
          <w:rFonts w:ascii="Times New Roman" w:hAnsi="Times New Roman" w:cs="Times New Roman"/>
          <w:sz w:val="24"/>
          <w:szCs w:val="24"/>
        </w:rPr>
        <w:t>, pe de</w:t>
      </w:r>
      <w:r>
        <w:rPr>
          <w:rFonts w:ascii="Times New Roman" w:hAnsi="Times New Roman" w:cs="Times New Roman"/>
          <w:sz w:val="24"/>
          <w:szCs w:val="24"/>
        </w:rPr>
        <w:t xml:space="preserve"> </w:t>
      </w:r>
      <w:r w:rsidRPr="00386C80">
        <w:rPr>
          <w:rFonts w:ascii="Times New Roman" w:hAnsi="Times New Roman" w:cs="Times New Roman"/>
          <w:sz w:val="24"/>
          <w:szCs w:val="24"/>
        </w:rPr>
        <w:t xml:space="preserve">altă parte, a intervenit prezentul </w:t>
      </w:r>
      <w:r w:rsidR="003D281A">
        <w:rPr>
          <w:rFonts w:ascii="Times New Roman" w:hAnsi="Times New Roman" w:cs="Times New Roman"/>
          <w:sz w:val="24"/>
          <w:szCs w:val="24"/>
        </w:rPr>
        <w:t>subsecvent</w:t>
      </w:r>
      <w:r w:rsidRPr="00386C80">
        <w:rPr>
          <w:rFonts w:ascii="Times New Roman" w:hAnsi="Times New Roman" w:cs="Times New Roman"/>
          <w:sz w:val="24"/>
          <w:szCs w:val="24"/>
        </w:rPr>
        <w:t xml:space="preserve"> </w:t>
      </w:r>
      <w:r w:rsidR="003D281A">
        <w:rPr>
          <w:rFonts w:ascii="Times New Roman" w:hAnsi="Times New Roman" w:cs="Times New Roman"/>
          <w:sz w:val="24"/>
          <w:szCs w:val="24"/>
        </w:rPr>
        <w:t xml:space="preserve">la acordul </w:t>
      </w:r>
      <w:r w:rsidR="00AE3AAC">
        <w:rPr>
          <w:rFonts w:ascii="Times New Roman" w:hAnsi="Times New Roman" w:cs="Times New Roman"/>
          <w:sz w:val="24"/>
          <w:szCs w:val="24"/>
        </w:rPr>
        <w:t>-</w:t>
      </w:r>
      <w:r w:rsidR="003D281A">
        <w:rPr>
          <w:rFonts w:ascii="Times New Roman" w:hAnsi="Times New Roman" w:cs="Times New Roman"/>
          <w:sz w:val="24"/>
          <w:szCs w:val="24"/>
        </w:rPr>
        <w:t xml:space="preserve"> cadru</w:t>
      </w:r>
      <w:bookmarkEnd w:id="1"/>
      <w:r w:rsidR="00AE3AAC">
        <w:rPr>
          <w:rFonts w:ascii="Times New Roman" w:hAnsi="Times New Roman" w:cs="Times New Roman"/>
          <w:sz w:val="24"/>
          <w:szCs w:val="24"/>
        </w:rPr>
        <w:t xml:space="preserve">  </w:t>
      </w:r>
      <w:r w:rsidR="003D281A">
        <w:rPr>
          <w:rFonts w:ascii="Times New Roman" w:hAnsi="Times New Roman" w:cs="Times New Roman"/>
          <w:sz w:val="24"/>
          <w:szCs w:val="24"/>
        </w:rPr>
        <w:t xml:space="preserve">nr. </w:t>
      </w:r>
      <w:r w:rsidR="001201FA">
        <w:rPr>
          <w:rFonts w:ascii="Times New Roman" w:hAnsi="Times New Roman" w:cs="Times New Roman"/>
          <w:sz w:val="24"/>
          <w:szCs w:val="24"/>
        </w:rPr>
        <w:t xml:space="preserve">5/ </w:t>
      </w:r>
      <w:r w:rsidR="00AE3AAC">
        <w:rPr>
          <w:rFonts w:ascii="Times New Roman" w:hAnsi="Times New Roman" w:cs="Times New Roman"/>
          <w:sz w:val="24"/>
          <w:szCs w:val="24"/>
        </w:rPr>
        <w:t>0</w:t>
      </w:r>
      <w:r w:rsidR="001201FA">
        <w:rPr>
          <w:rFonts w:ascii="Times New Roman" w:hAnsi="Times New Roman" w:cs="Times New Roman"/>
          <w:sz w:val="24"/>
          <w:szCs w:val="24"/>
        </w:rPr>
        <w:t>9</w:t>
      </w:r>
      <w:r w:rsidR="00AE3AAC">
        <w:rPr>
          <w:rFonts w:ascii="Times New Roman" w:hAnsi="Times New Roman" w:cs="Times New Roman"/>
          <w:sz w:val="24"/>
          <w:szCs w:val="24"/>
        </w:rPr>
        <w:t>.02.2021</w:t>
      </w:r>
      <w:r w:rsidR="003D281A">
        <w:rPr>
          <w:rFonts w:ascii="Times New Roman" w:hAnsi="Times New Roman" w:cs="Times New Roman"/>
          <w:sz w:val="24"/>
          <w:szCs w:val="24"/>
        </w:rPr>
        <w:t>, astfel:</w:t>
      </w:r>
    </w:p>
    <w:p w14:paraId="193240D8" w14:textId="77777777" w:rsidR="00F149FB" w:rsidRPr="00F149FB" w:rsidRDefault="00F149FB" w:rsidP="00F149FB">
      <w:pPr>
        <w:rPr>
          <w:rFonts w:ascii="Times New Roman" w:hAnsi="Times New Roman" w:cs="Times New Roman"/>
          <w:sz w:val="24"/>
          <w:szCs w:val="24"/>
        </w:rPr>
      </w:pPr>
    </w:p>
    <w:p w14:paraId="37EE5026" w14:textId="77777777" w:rsidR="001426DA" w:rsidRDefault="001426DA" w:rsidP="00F149FB">
      <w:pPr>
        <w:rPr>
          <w:rFonts w:ascii="Times New Roman" w:hAnsi="Times New Roman" w:cs="Times New Roman"/>
          <w:b/>
          <w:sz w:val="24"/>
          <w:szCs w:val="24"/>
        </w:rPr>
      </w:pPr>
      <w:r w:rsidRPr="00F149FB">
        <w:rPr>
          <w:rFonts w:ascii="Times New Roman" w:hAnsi="Times New Roman" w:cs="Times New Roman"/>
          <w:b/>
          <w:sz w:val="24"/>
          <w:szCs w:val="24"/>
        </w:rPr>
        <w:t>ART. 2 OBIECTUL CONTRACTULUI</w:t>
      </w:r>
    </w:p>
    <w:p w14:paraId="4C8585B0" w14:textId="77777777" w:rsidR="00F149FB" w:rsidRPr="00F149FB" w:rsidRDefault="00F149FB" w:rsidP="00F149FB">
      <w:pPr>
        <w:rPr>
          <w:rFonts w:ascii="Times New Roman" w:hAnsi="Times New Roman" w:cs="Times New Roman"/>
          <w:b/>
          <w:sz w:val="24"/>
          <w:szCs w:val="24"/>
        </w:rPr>
      </w:pPr>
    </w:p>
    <w:p w14:paraId="3966A082" w14:textId="5D16171A"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Art. 2.1. Obiectul contractului îl reprezintă prestarea de către Prestator a serviciilor de pază şi</w:t>
      </w:r>
      <w:r w:rsidR="00F149FB">
        <w:rPr>
          <w:rFonts w:ascii="Times New Roman" w:hAnsi="Times New Roman" w:cs="Times New Roman"/>
          <w:sz w:val="24"/>
          <w:szCs w:val="24"/>
        </w:rPr>
        <w:t xml:space="preserve"> </w:t>
      </w:r>
      <w:r w:rsidRPr="00F149FB">
        <w:rPr>
          <w:rFonts w:ascii="Times New Roman" w:hAnsi="Times New Roman" w:cs="Times New Roman"/>
          <w:sz w:val="24"/>
          <w:szCs w:val="24"/>
        </w:rPr>
        <w:t xml:space="preserve">securitate la unităţile de invatamant din Sectorul 2 corespunzătoare Lotului </w:t>
      </w:r>
      <w:r w:rsidR="00260D83">
        <w:rPr>
          <w:rFonts w:ascii="Times New Roman" w:hAnsi="Times New Roman" w:cs="Times New Roman"/>
          <w:sz w:val="24"/>
          <w:szCs w:val="24"/>
        </w:rPr>
        <w:t>2</w:t>
      </w:r>
      <w:r w:rsidRPr="00F149FB">
        <w:rPr>
          <w:rFonts w:ascii="Times New Roman" w:hAnsi="Times New Roman" w:cs="Times New Roman"/>
          <w:sz w:val="24"/>
          <w:szCs w:val="24"/>
        </w:rPr>
        <w:t>, identificate</w:t>
      </w:r>
      <w:r w:rsidR="00F149FB">
        <w:rPr>
          <w:rFonts w:ascii="Times New Roman" w:hAnsi="Times New Roman" w:cs="Times New Roman"/>
          <w:sz w:val="24"/>
          <w:szCs w:val="24"/>
        </w:rPr>
        <w:t xml:space="preserve"> </w:t>
      </w:r>
      <w:r w:rsidRPr="00F149FB">
        <w:rPr>
          <w:rFonts w:ascii="Times New Roman" w:hAnsi="Times New Roman" w:cs="Times New Roman"/>
          <w:sz w:val="24"/>
          <w:szCs w:val="24"/>
        </w:rPr>
        <w:t>conform Anexei</w:t>
      </w:r>
      <w:r w:rsidR="00F149FB">
        <w:rPr>
          <w:rFonts w:ascii="Times New Roman" w:hAnsi="Times New Roman" w:cs="Times New Roman"/>
          <w:sz w:val="24"/>
          <w:szCs w:val="24"/>
        </w:rPr>
        <w:t xml:space="preserve"> nr. 1</w:t>
      </w:r>
      <w:r w:rsidRPr="00F149FB">
        <w:rPr>
          <w:rFonts w:ascii="Times New Roman" w:hAnsi="Times New Roman" w:cs="Times New Roman"/>
          <w:sz w:val="24"/>
          <w:szCs w:val="24"/>
        </w:rPr>
        <w:t>, în perioada convenită şi în conformitate cu obligaţiile din prezentul contract, cu obligaţiile asumate prin caietul de sarcini şi prin ofertă (ambele anexă la prezentul contract), precum şi cu planurile de pază. Asigurarea serviciilor care fac obiectul prezentului contract se va face cu agenţi de paza angajaţi ai</w:t>
      </w:r>
      <w:r w:rsidR="00F149FB">
        <w:rPr>
          <w:rFonts w:ascii="Times New Roman" w:hAnsi="Times New Roman" w:cs="Times New Roman"/>
          <w:sz w:val="24"/>
          <w:szCs w:val="24"/>
        </w:rPr>
        <w:t xml:space="preserve"> </w:t>
      </w:r>
      <w:r w:rsidR="003D281A">
        <w:rPr>
          <w:rFonts w:ascii="Times New Roman" w:hAnsi="Times New Roman" w:cs="Times New Roman"/>
          <w:sz w:val="24"/>
          <w:szCs w:val="24"/>
        </w:rPr>
        <w:t xml:space="preserve">societăților care fac parte din </w:t>
      </w:r>
      <w:r w:rsidR="003D281A" w:rsidRPr="003D281A">
        <w:rPr>
          <w:rFonts w:ascii="Times New Roman" w:eastAsia="Calibri" w:hAnsi="Times New Roman"/>
          <w:bCs/>
          <w:sz w:val="24"/>
          <w:lang w:val="ro-RO"/>
        </w:rPr>
        <w:t>Asocier</w:t>
      </w:r>
      <w:r w:rsidR="003D281A">
        <w:rPr>
          <w:rFonts w:ascii="Times New Roman" w:eastAsia="Calibri" w:hAnsi="Times New Roman"/>
          <w:bCs/>
          <w:sz w:val="24"/>
          <w:lang w:val="ro-RO"/>
        </w:rPr>
        <w:t>ea</w:t>
      </w:r>
      <w:r w:rsidR="003D281A" w:rsidRPr="003D281A">
        <w:rPr>
          <w:rFonts w:ascii="Times New Roman" w:eastAsia="Calibri" w:hAnsi="Times New Roman"/>
          <w:bCs/>
          <w:sz w:val="24"/>
          <w:lang w:val="ro-RO"/>
        </w:rPr>
        <w:t xml:space="preserve"> Akyle Security S</w:t>
      </w:r>
      <w:r w:rsidR="00916ED2">
        <w:rPr>
          <w:rFonts w:ascii="Times New Roman" w:eastAsia="Calibri" w:hAnsi="Times New Roman"/>
          <w:bCs/>
          <w:sz w:val="24"/>
          <w:lang w:val="ro-RO"/>
        </w:rPr>
        <w:t>RL</w:t>
      </w:r>
      <w:r w:rsidR="003D281A" w:rsidRPr="003D281A">
        <w:rPr>
          <w:rFonts w:ascii="Times New Roman" w:eastAsia="Calibri" w:hAnsi="Times New Roman"/>
          <w:bCs/>
          <w:sz w:val="24"/>
          <w:lang w:val="ro-RO"/>
        </w:rPr>
        <w:t xml:space="preserve"> (Lider)</w:t>
      </w:r>
      <w:r w:rsidR="003D281A">
        <w:rPr>
          <w:rFonts w:ascii="Times New Roman" w:eastAsia="Calibri" w:hAnsi="Times New Roman"/>
          <w:bCs/>
          <w:sz w:val="24"/>
          <w:lang w:val="ro-RO"/>
        </w:rPr>
        <w:t xml:space="preserve"> </w:t>
      </w:r>
      <w:r w:rsidR="003D281A" w:rsidRPr="003D281A">
        <w:rPr>
          <w:rFonts w:ascii="Times New Roman" w:eastAsia="Calibri" w:hAnsi="Times New Roman"/>
          <w:bCs/>
          <w:sz w:val="24"/>
          <w:lang w:val="ro-RO"/>
        </w:rPr>
        <w:t>- Tetra Sistems Guard S</w:t>
      </w:r>
      <w:r w:rsidR="00916ED2">
        <w:rPr>
          <w:rFonts w:ascii="Times New Roman" w:eastAsia="Calibri" w:hAnsi="Times New Roman"/>
          <w:bCs/>
          <w:sz w:val="24"/>
          <w:lang w:val="ro-RO"/>
        </w:rPr>
        <w:t>RL</w:t>
      </w:r>
      <w:r w:rsidR="003D281A" w:rsidRPr="003D281A">
        <w:rPr>
          <w:rFonts w:ascii="Times New Roman" w:eastAsia="Calibri" w:hAnsi="Times New Roman"/>
          <w:bCs/>
          <w:sz w:val="24"/>
          <w:lang w:val="ro-RO"/>
        </w:rPr>
        <w:t xml:space="preserve"> - X Guard Security System S</w:t>
      </w:r>
      <w:r w:rsidR="003D281A">
        <w:rPr>
          <w:rFonts w:ascii="Times New Roman" w:eastAsia="Calibri" w:hAnsi="Times New Roman"/>
          <w:bCs/>
          <w:sz w:val="24"/>
          <w:lang w:val="ro-RO"/>
        </w:rPr>
        <w:t>RL</w:t>
      </w:r>
      <w:r w:rsidR="003D281A">
        <w:rPr>
          <w:rFonts w:ascii="Times New Roman" w:hAnsi="Times New Roman" w:cs="Times New Roman"/>
          <w:sz w:val="24"/>
          <w:szCs w:val="24"/>
        </w:rPr>
        <w:t xml:space="preserve"> </w:t>
      </w:r>
      <w:r w:rsidR="00B36CE8">
        <w:rPr>
          <w:rFonts w:ascii="Times New Roman" w:hAnsi="Times New Roman" w:cs="Times New Roman"/>
          <w:sz w:val="24"/>
          <w:szCs w:val="24"/>
        </w:rPr>
        <w:t>î</w:t>
      </w:r>
      <w:r w:rsidRPr="00F149FB">
        <w:rPr>
          <w:rFonts w:ascii="Times New Roman" w:hAnsi="Times New Roman" w:cs="Times New Roman"/>
          <w:sz w:val="24"/>
          <w:szCs w:val="24"/>
        </w:rPr>
        <w:t>n calitate de Prestator.</w:t>
      </w:r>
    </w:p>
    <w:p w14:paraId="31286076" w14:textId="2B4144DA"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2.1.1.</w:t>
      </w:r>
      <w:r w:rsidRPr="00F149FB">
        <w:rPr>
          <w:rFonts w:ascii="Times New Roman" w:hAnsi="Times New Roman" w:cs="Times New Roman"/>
          <w:sz w:val="24"/>
          <w:szCs w:val="24"/>
        </w:rPr>
        <w:tab/>
      </w:r>
      <w:r w:rsidR="005827C1">
        <w:rPr>
          <w:rFonts w:ascii="Times New Roman" w:hAnsi="Times New Roman" w:cs="Times New Roman"/>
          <w:sz w:val="24"/>
          <w:szCs w:val="24"/>
        </w:rPr>
        <w:t>Î</w:t>
      </w:r>
      <w:r w:rsidRPr="00F149FB">
        <w:rPr>
          <w:rFonts w:ascii="Times New Roman" w:hAnsi="Times New Roman" w:cs="Times New Roman"/>
          <w:sz w:val="24"/>
          <w:szCs w:val="24"/>
        </w:rPr>
        <w:t>n situaţia în care Prestatorul - membru al Asocierii identificat la art.</w:t>
      </w:r>
      <w:r w:rsidR="005827C1">
        <w:rPr>
          <w:rFonts w:ascii="Times New Roman" w:hAnsi="Times New Roman" w:cs="Times New Roman"/>
          <w:sz w:val="24"/>
          <w:szCs w:val="24"/>
        </w:rPr>
        <w:t xml:space="preserve"> </w:t>
      </w:r>
      <w:r w:rsidRPr="00F149FB">
        <w:rPr>
          <w:rFonts w:ascii="Times New Roman" w:hAnsi="Times New Roman" w:cs="Times New Roman"/>
          <w:sz w:val="24"/>
          <w:szCs w:val="24"/>
        </w:rPr>
        <w:t xml:space="preserve"> 2.1. constată că nu mai poate asigura prestarea serviciilor la obiectivele care fac obiectul prezentului contract, acesta este obligat să notifice Beneficiarul cu cel puţin 15 zile înainte de renunţarea la prestarea serviciilor, obligaţia prestării acestora revenind celuilalt membru al Asocierii.</w:t>
      </w:r>
    </w:p>
    <w:p w14:paraId="75096269" w14:textId="19B18F05"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2.1.2.</w:t>
      </w:r>
      <w:r w:rsidRPr="00F149FB">
        <w:rPr>
          <w:rFonts w:ascii="Times New Roman" w:hAnsi="Times New Roman" w:cs="Times New Roman"/>
          <w:sz w:val="24"/>
          <w:szCs w:val="24"/>
        </w:rPr>
        <w:tab/>
      </w:r>
      <w:r w:rsidR="005827C1">
        <w:rPr>
          <w:rFonts w:ascii="Times New Roman" w:hAnsi="Times New Roman" w:cs="Times New Roman"/>
          <w:sz w:val="24"/>
          <w:szCs w:val="24"/>
        </w:rPr>
        <w:t>Î</w:t>
      </w:r>
      <w:r w:rsidRPr="00F149FB">
        <w:rPr>
          <w:rFonts w:ascii="Times New Roman" w:hAnsi="Times New Roman" w:cs="Times New Roman"/>
          <w:sz w:val="24"/>
          <w:szCs w:val="24"/>
        </w:rPr>
        <w:t>n situaţia constatării nerespectării obligaţiei prevăzute la art. 5.1.10. din contract de către Prestatorul - membru al Asocierii identificat la art. 2.1., celălalt membru al Asocierii este obligat să preia prestarea serviciilor de pază pentru acel obiectiv.</w:t>
      </w:r>
    </w:p>
    <w:p w14:paraId="0411444B" w14:textId="77777777"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Art. 2.2. Controlul accesului în incinta obiectivului (unitate de învăţământ) se va face cu respectarea Regulamentului de Ordine Interioară al acestuia.</w:t>
      </w:r>
    </w:p>
    <w:p w14:paraId="2575A553" w14:textId="77777777"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lastRenderedPageBreak/>
        <w:t>Art. 2.3. Protecţia persoanelor din incinta obiectivului.</w:t>
      </w:r>
    </w:p>
    <w:p w14:paraId="2D541DD9" w14:textId="77777777"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Art. 2.4. Asigurarea pazei şi securităţii bunurilor aflate în incinta obiectivului.</w:t>
      </w:r>
    </w:p>
    <w:p w14:paraId="0F09C642" w14:textId="7EC846EC" w:rsidR="001426DA" w:rsidRPr="00EA37BA"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 xml:space="preserve">Art. 2.5. Paza şi securitatea se realizează cu un </w:t>
      </w:r>
      <w:r w:rsidR="00DB4E7F" w:rsidRPr="00F149FB">
        <w:rPr>
          <w:rFonts w:ascii="Times New Roman" w:hAnsi="Times New Roman" w:cs="Times New Roman"/>
          <w:sz w:val="24"/>
          <w:szCs w:val="24"/>
        </w:rPr>
        <w:t xml:space="preserve">post </w:t>
      </w:r>
      <w:r w:rsidR="00DB4E7F">
        <w:rPr>
          <w:rFonts w:ascii="Times New Roman" w:hAnsi="Times New Roman" w:cs="Times New Roman"/>
          <w:sz w:val="24"/>
          <w:szCs w:val="24"/>
        </w:rPr>
        <w:t xml:space="preserve">sau două posturi </w:t>
      </w:r>
      <w:r w:rsidRPr="00F149FB">
        <w:rPr>
          <w:rFonts w:ascii="Times New Roman" w:hAnsi="Times New Roman" w:cs="Times New Roman"/>
          <w:sz w:val="24"/>
          <w:szCs w:val="24"/>
        </w:rPr>
        <w:t>de pază</w:t>
      </w:r>
      <w:r w:rsidR="00916ED2">
        <w:rPr>
          <w:rFonts w:ascii="Times New Roman" w:hAnsi="Times New Roman" w:cs="Times New Roman"/>
          <w:sz w:val="24"/>
          <w:szCs w:val="24"/>
        </w:rPr>
        <w:t xml:space="preserve">, </w:t>
      </w:r>
      <w:r w:rsidR="00EA37BA" w:rsidRPr="00EA37BA">
        <w:rPr>
          <w:rFonts w:ascii="Times New Roman" w:hAnsi="Times New Roman" w:cs="Times New Roman"/>
          <w:sz w:val="24"/>
          <w:szCs w:val="24"/>
        </w:rPr>
        <w:t xml:space="preserve">conform Anexei nr. 1 -Lot </w:t>
      </w:r>
      <w:r w:rsidR="00260D83">
        <w:rPr>
          <w:rFonts w:ascii="Times New Roman" w:hAnsi="Times New Roman" w:cs="Times New Roman"/>
          <w:sz w:val="24"/>
          <w:szCs w:val="24"/>
        </w:rPr>
        <w:t>2</w:t>
      </w:r>
      <w:r w:rsidRPr="00EA37BA">
        <w:rPr>
          <w:rFonts w:ascii="Times New Roman" w:hAnsi="Times New Roman" w:cs="Times New Roman"/>
          <w:sz w:val="24"/>
          <w:szCs w:val="24"/>
        </w:rPr>
        <w:t xml:space="preserve"> (</w:t>
      </w:r>
      <w:r w:rsidR="00916ED2" w:rsidRPr="00EA37BA">
        <w:rPr>
          <w:rFonts w:ascii="Times New Roman" w:hAnsi="Times New Roman" w:cs="Times New Roman"/>
          <w:sz w:val="24"/>
          <w:szCs w:val="24"/>
        </w:rPr>
        <w:t>12</w:t>
      </w:r>
      <w:r w:rsidR="00712B22">
        <w:rPr>
          <w:rFonts w:ascii="Times New Roman" w:hAnsi="Times New Roman" w:cs="Times New Roman"/>
          <w:sz w:val="24"/>
          <w:szCs w:val="24"/>
        </w:rPr>
        <w:t>-24</w:t>
      </w:r>
      <w:r w:rsidRPr="00EA37BA">
        <w:rPr>
          <w:rFonts w:ascii="Times New Roman" w:hAnsi="Times New Roman" w:cs="Times New Roman"/>
          <w:sz w:val="24"/>
          <w:szCs w:val="24"/>
        </w:rPr>
        <w:t xml:space="preserve"> de ore/zi</w:t>
      </w:r>
      <w:r w:rsidR="001E2F5D" w:rsidRPr="00EA37BA">
        <w:rPr>
          <w:rFonts w:ascii="Times New Roman" w:hAnsi="Times New Roman" w:cs="Times New Roman"/>
          <w:sz w:val="24"/>
          <w:szCs w:val="24"/>
        </w:rPr>
        <w:t>,</w:t>
      </w:r>
      <w:r w:rsidRPr="00EA37BA">
        <w:rPr>
          <w:rFonts w:ascii="Times New Roman" w:hAnsi="Times New Roman" w:cs="Times New Roman"/>
          <w:sz w:val="24"/>
          <w:szCs w:val="24"/>
        </w:rPr>
        <w:t xml:space="preserve"> 7 zile</w:t>
      </w:r>
      <w:r w:rsidR="001E2F5D" w:rsidRPr="00EA37BA">
        <w:rPr>
          <w:rFonts w:ascii="Times New Roman" w:hAnsi="Times New Roman" w:cs="Times New Roman"/>
          <w:sz w:val="24"/>
          <w:szCs w:val="24"/>
        </w:rPr>
        <w:t>/</w:t>
      </w:r>
      <w:r w:rsidRPr="00EA37BA">
        <w:rPr>
          <w:rFonts w:ascii="Times New Roman" w:hAnsi="Times New Roman" w:cs="Times New Roman"/>
          <w:sz w:val="24"/>
          <w:szCs w:val="24"/>
        </w:rPr>
        <w:t xml:space="preserve"> săptămână), conform prevederilor Planului de pază.</w:t>
      </w:r>
    </w:p>
    <w:p w14:paraId="05077CD7" w14:textId="2FF57AE8" w:rsidR="001426DA"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 xml:space="preserve">Art. 2.6. </w:t>
      </w:r>
      <w:r w:rsidR="006F155D">
        <w:rPr>
          <w:rFonts w:ascii="Times New Roman" w:hAnsi="Times New Roman" w:cs="Times New Roman"/>
          <w:sz w:val="24"/>
          <w:szCs w:val="24"/>
        </w:rPr>
        <w:t>Deoarece</w:t>
      </w:r>
      <w:r w:rsidRPr="00F149FB">
        <w:rPr>
          <w:rFonts w:ascii="Times New Roman" w:hAnsi="Times New Roman" w:cs="Times New Roman"/>
          <w:sz w:val="24"/>
          <w:szCs w:val="24"/>
        </w:rPr>
        <w:t xml:space="preserve"> prin hotărârea Consiliului Local Sector 2</w:t>
      </w:r>
      <w:r w:rsidR="006F155D">
        <w:rPr>
          <w:rFonts w:ascii="Times New Roman" w:hAnsi="Times New Roman" w:cs="Times New Roman"/>
          <w:sz w:val="24"/>
          <w:szCs w:val="24"/>
        </w:rPr>
        <w:t xml:space="preserve"> nr. 287/2020</w:t>
      </w:r>
      <w:r w:rsidRPr="00F149FB">
        <w:rPr>
          <w:rFonts w:ascii="Times New Roman" w:hAnsi="Times New Roman" w:cs="Times New Roman"/>
          <w:sz w:val="24"/>
          <w:szCs w:val="24"/>
        </w:rPr>
        <w:t xml:space="preserve"> s</w:t>
      </w:r>
      <w:r w:rsidR="006F155D">
        <w:rPr>
          <w:rFonts w:ascii="Times New Roman" w:hAnsi="Times New Roman" w:cs="Times New Roman"/>
          <w:sz w:val="24"/>
          <w:szCs w:val="24"/>
        </w:rPr>
        <w:t>-a</w:t>
      </w:r>
      <w:r w:rsidRPr="00F149FB">
        <w:rPr>
          <w:rFonts w:ascii="Times New Roman" w:hAnsi="Times New Roman" w:cs="Times New Roman"/>
          <w:sz w:val="24"/>
          <w:szCs w:val="24"/>
        </w:rPr>
        <w:t xml:space="preserve"> aprob</w:t>
      </w:r>
      <w:r w:rsidR="006F155D">
        <w:rPr>
          <w:rFonts w:ascii="Times New Roman" w:hAnsi="Times New Roman" w:cs="Times New Roman"/>
          <w:sz w:val="24"/>
          <w:szCs w:val="24"/>
        </w:rPr>
        <w:t>at</w:t>
      </w:r>
      <w:r w:rsidRPr="00F149FB">
        <w:rPr>
          <w:rFonts w:ascii="Times New Roman" w:hAnsi="Times New Roman" w:cs="Times New Roman"/>
          <w:sz w:val="24"/>
          <w:szCs w:val="24"/>
        </w:rPr>
        <w:t xml:space="preserve"> Strategia privind optimizarea măsurilor de securitate şi a costurilor implementării acestora la nivelul Direcţiei Generale pentru Administrarea Patrimoniului Imobiliar (D.G.A.P.I.) Sector 2, </w:t>
      </w:r>
      <w:r w:rsidR="006F155D">
        <w:rPr>
          <w:rFonts w:ascii="Times New Roman" w:hAnsi="Times New Roman" w:cs="Times New Roman"/>
          <w:sz w:val="24"/>
          <w:szCs w:val="24"/>
        </w:rPr>
        <w:t>A</w:t>
      </w:r>
      <w:r w:rsidRPr="00F149FB">
        <w:rPr>
          <w:rFonts w:ascii="Times New Roman" w:hAnsi="Times New Roman" w:cs="Times New Roman"/>
          <w:sz w:val="24"/>
          <w:szCs w:val="24"/>
        </w:rPr>
        <w:t>utoritatea contractanta are dreptul de a modifica numărul orelor de paza şi a posturilor de pază in funcţie de cerinţele actului normativ administrativ aprobat.</w:t>
      </w:r>
    </w:p>
    <w:p w14:paraId="0B4CF3B0" w14:textId="77777777" w:rsidR="00F149FB" w:rsidRPr="00F149FB" w:rsidRDefault="00F149FB" w:rsidP="00F149FB">
      <w:pPr>
        <w:rPr>
          <w:rFonts w:ascii="Times New Roman" w:hAnsi="Times New Roman" w:cs="Times New Roman"/>
          <w:sz w:val="24"/>
          <w:szCs w:val="24"/>
        </w:rPr>
      </w:pPr>
    </w:p>
    <w:p w14:paraId="222D6787" w14:textId="77777777" w:rsidR="001426DA" w:rsidRDefault="001426DA" w:rsidP="00F149FB">
      <w:pPr>
        <w:rPr>
          <w:rFonts w:ascii="Times New Roman" w:hAnsi="Times New Roman" w:cs="Times New Roman"/>
          <w:b/>
          <w:sz w:val="24"/>
          <w:szCs w:val="24"/>
        </w:rPr>
      </w:pPr>
      <w:r w:rsidRPr="00F149FB">
        <w:rPr>
          <w:rFonts w:ascii="Times New Roman" w:hAnsi="Times New Roman" w:cs="Times New Roman"/>
          <w:b/>
          <w:sz w:val="24"/>
          <w:szCs w:val="24"/>
        </w:rPr>
        <w:t>ART. 3 DURATA CONTRACTULUI</w:t>
      </w:r>
    </w:p>
    <w:p w14:paraId="42E96F8C" w14:textId="77777777" w:rsidR="00F149FB" w:rsidRPr="00F149FB" w:rsidRDefault="00F149FB" w:rsidP="00F149FB">
      <w:pPr>
        <w:rPr>
          <w:rFonts w:ascii="Times New Roman" w:hAnsi="Times New Roman" w:cs="Times New Roman"/>
          <w:b/>
          <w:sz w:val="24"/>
          <w:szCs w:val="24"/>
        </w:rPr>
      </w:pPr>
    </w:p>
    <w:p w14:paraId="2E3BA328" w14:textId="1598B154" w:rsid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 xml:space="preserve">Art. 3.1. Prezentul contract </w:t>
      </w:r>
      <w:r w:rsidR="001E2F5D">
        <w:rPr>
          <w:rFonts w:ascii="Times New Roman" w:hAnsi="Times New Roman" w:cs="Times New Roman"/>
          <w:sz w:val="24"/>
          <w:szCs w:val="24"/>
        </w:rPr>
        <w:t xml:space="preserve">subsecvent </w:t>
      </w:r>
      <w:r w:rsidRPr="00E21516">
        <w:rPr>
          <w:rFonts w:ascii="Times New Roman" w:hAnsi="Times New Roman" w:cs="Times New Roman"/>
          <w:sz w:val="24"/>
          <w:szCs w:val="24"/>
        </w:rPr>
        <w:t xml:space="preserve">se încheie începând cu data de </w:t>
      </w:r>
      <w:r w:rsidR="00F149FB" w:rsidRPr="00E21516">
        <w:rPr>
          <w:rFonts w:ascii="Times New Roman" w:hAnsi="Times New Roman" w:cs="Times New Roman"/>
          <w:sz w:val="24"/>
          <w:szCs w:val="24"/>
        </w:rPr>
        <w:t>0</w:t>
      </w:r>
      <w:r w:rsidR="001201FA">
        <w:rPr>
          <w:rFonts w:ascii="Times New Roman" w:hAnsi="Times New Roman" w:cs="Times New Roman"/>
          <w:sz w:val="24"/>
          <w:szCs w:val="24"/>
        </w:rPr>
        <w:t>1</w:t>
      </w:r>
      <w:r w:rsidR="00F149FB" w:rsidRPr="00E21516">
        <w:rPr>
          <w:rFonts w:ascii="Times New Roman" w:hAnsi="Times New Roman" w:cs="Times New Roman"/>
          <w:sz w:val="24"/>
          <w:szCs w:val="24"/>
        </w:rPr>
        <w:t>.0</w:t>
      </w:r>
      <w:r w:rsidR="00CE11FB">
        <w:rPr>
          <w:rFonts w:ascii="Times New Roman" w:hAnsi="Times New Roman" w:cs="Times New Roman"/>
          <w:sz w:val="24"/>
          <w:szCs w:val="24"/>
        </w:rPr>
        <w:t>5</w:t>
      </w:r>
      <w:r w:rsidR="00F149FB" w:rsidRPr="00E21516">
        <w:rPr>
          <w:rFonts w:ascii="Times New Roman" w:hAnsi="Times New Roman" w:cs="Times New Roman"/>
          <w:sz w:val="24"/>
          <w:szCs w:val="24"/>
        </w:rPr>
        <w:t>.202</w:t>
      </w:r>
      <w:r w:rsidR="001201FA">
        <w:rPr>
          <w:rFonts w:ascii="Times New Roman" w:hAnsi="Times New Roman" w:cs="Times New Roman"/>
          <w:sz w:val="24"/>
          <w:szCs w:val="24"/>
        </w:rPr>
        <w:t>2</w:t>
      </w:r>
      <w:r w:rsidRPr="00E21516">
        <w:rPr>
          <w:rFonts w:ascii="Times New Roman" w:hAnsi="Times New Roman" w:cs="Times New Roman"/>
          <w:sz w:val="24"/>
          <w:szCs w:val="24"/>
        </w:rPr>
        <w:t xml:space="preserve"> orele </w:t>
      </w:r>
      <w:r w:rsidR="00AE3AAC">
        <w:rPr>
          <w:rFonts w:ascii="Times New Roman" w:hAnsi="Times New Roman" w:cs="Times New Roman"/>
          <w:sz w:val="24"/>
          <w:szCs w:val="24"/>
        </w:rPr>
        <w:t>0</w:t>
      </w:r>
      <w:r w:rsidR="001201FA">
        <w:rPr>
          <w:rFonts w:ascii="Times New Roman" w:hAnsi="Times New Roman" w:cs="Times New Roman"/>
          <w:sz w:val="24"/>
          <w:szCs w:val="24"/>
        </w:rPr>
        <w:t>0</w:t>
      </w:r>
      <w:r w:rsidR="00F149FB" w:rsidRPr="00E21516">
        <w:rPr>
          <w:rFonts w:ascii="Times New Roman" w:hAnsi="Times New Roman" w:cs="Times New Roman"/>
          <w:sz w:val="24"/>
          <w:szCs w:val="24"/>
        </w:rPr>
        <w:t>,00</w:t>
      </w:r>
      <w:r w:rsidRPr="00E21516">
        <w:rPr>
          <w:rFonts w:ascii="Times New Roman" w:hAnsi="Times New Roman" w:cs="Times New Roman"/>
          <w:sz w:val="24"/>
          <w:szCs w:val="24"/>
        </w:rPr>
        <w:t xml:space="preserve"> </w:t>
      </w:r>
      <w:r w:rsidR="001E2F5D">
        <w:rPr>
          <w:rFonts w:ascii="Times New Roman" w:hAnsi="Times New Roman" w:cs="Times New Roman"/>
          <w:sz w:val="24"/>
          <w:szCs w:val="24"/>
        </w:rPr>
        <w:t xml:space="preserve">pe o perioadă de </w:t>
      </w:r>
      <w:r w:rsidR="00CE11FB">
        <w:rPr>
          <w:rFonts w:ascii="Times New Roman" w:hAnsi="Times New Roman" w:cs="Times New Roman"/>
          <w:sz w:val="24"/>
          <w:szCs w:val="24"/>
        </w:rPr>
        <w:t>8</w:t>
      </w:r>
      <w:r w:rsidR="001E2F5D">
        <w:rPr>
          <w:rFonts w:ascii="Times New Roman" w:hAnsi="Times New Roman" w:cs="Times New Roman"/>
          <w:sz w:val="24"/>
          <w:szCs w:val="24"/>
        </w:rPr>
        <w:t xml:space="preserve"> luni</w:t>
      </w:r>
      <w:r w:rsidR="00762E02">
        <w:rPr>
          <w:rFonts w:ascii="Times New Roman" w:hAnsi="Times New Roman" w:cs="Times New Roman"/>
          <w:sz w:val="24"/>
          <w:szCs w:val="24"/>
        </w:rPr>
        <w:t xml:space="preserve">, </w:t>
      </w:r>
      <w:r w:rsidR="00762E02" w:rsidRPr="006B5593">
        <w:rPr>
          <w:rFonts w:ascii="Times New Roman" w:hAnsi="Times New Roman" w:cs="Times New Roman"/>
          <w:sz w:val="24"/>
          <w:szCs w:val="24"/>
        </w:rPr>
        <w:t>până la data de 3</w:t>
      </w:r>
      <w:r w:rsidR="00CE11FB">
        <w:rPr>
          <w:rFonts w:ascii="Times New Roman" w:hAnsi="Times New Roman" w:cs="Times New Roman"/>
          <w:sz w:val="24"/>
          <w:szCs w:val="24"/>
        </w:rPr>
        <w:t>1</w:t>
      </w:r>
      <w:r w:rsidR="00762E02" w:rsidRPr="006B5593">
        <w:rPr>
          <w:rFonts w:ascii="Times New Roman" w:hAnsi="Times New Roman" w:cs="Times New Roman"/>
          <w:sz w:val="24"/>
          <w:szCs w:val="24"/>
        </w:rPr>
        <w:t>.</w:t>
      </w:r>
      <w:r w:rsidR="00CE11FB">
        <w:rPr>
          <w:rFonts w:ascii="Times New Roman" w:hAnsi="Times New Roman" w:cs="Times New Roman"/>
          <w:sz w:val="24"/>
          <w:szCs w:val="24"/>
        </w:rPr>
        <w:t>12</w:t>
      </w:r>
      <w:r w:rsidR="00762E02" w:rsidRPr="006B5593">
        <w:rPr>
          <w:rFonts w:ascii="Times New Roman" w:hAnsi="Times New Roman" w:cs="Times New Roman"/>
          <w:sz w:val="24"/>
          <w:szCs w:val="24"/>
        </w:rPr>
        <w:t>.2022, ora 24,00</w:t>
      </w:r>
      <w:r w:rsidR="00762E02">
        <w:rPr>
          <w:rFonts w:ascii="Times New Roman" w:hAnsi="Times New Roman" w:cs="Times New Roman"/>
          <w:sz w:val="24"/>
          <w:szCs w:val="24"/>
        </w:rPr>
        <w:t>.</w:t>
      </w:r>
    </w:p>
    <w:p w14:paraId="0A8893F8" w14:textId="77777777" w:rsidR="00412E3A" w:rsidRDefault="00412E3A" w:rsidP="00F149FB">
      <w:pPr>
        <w:rPr>
          <w:rFonts w:ascii="Times New Roman" w:hAnsi="Times New Roman" w:cs="Times New Roman"/>
          <w:b/>
          <w:sz w:val="24"/>
          <w:szCs w:val="24"/>
        </w:rPr>
      </w:pPr>
    </w:p>
    <w:p w14:paraId="40EEFED0" w14:textId="5B19DEE3" w:rsidR="001426DA" w:rsidRDefault="001426DA" w:rsidP="00F149FB">
      <w:pPr>
        <w:rPr>
          <w:rFonts w:ascii="Times New Roman" w:hAnsi="Times New Roman" w:cs="Times New Roman"/>
          <w:b/>
          <w:sz w:val="24"/>
          <w:szCs w:val="24"/>
        </w:rPr>
      </w:pPr>
      <w:r w:rsidRPr="00F149FB">
        <w:rPr>
          <w:rFonts w:ascii="Times New Roman" w:hAnsi="Times New Roman" w:cs="Times New Roman"/>
          <w:b/>
          <w:sz w:val="24"/>
          <w:szCs w:val="24"/>
        </w:rPr>
        <w:t>ART. 4 VALOAREA CONTRACTULUI ŞI MODALITĂŢI DE PLATĂ</w:t>
      </w:r>
    </w:p>
    <w:p w14:paraId="2BB23DC4" w14:textId="77777777" w:rsidR="00F149FB" w:rsidRPr="00F149FB" w:rsidRDefault="00F149FB" w:rsidP="00F149FB">
      <w:pPr>
        <w:rPr>
          <w:rFonts w:ascii="Times New Roman" w:hAnsi="Times New Roman" w:cs="Times New Roman"/>
          <w:b/>
          <w:sz w:val="24"/>
          <w:szCs w:val="24"/>
        </w:rPr>
      </w:pPr>
    </w:p>
    <w:p w14:paraId="254683A5" w14:textId="2F194121" w:rsidR="001426DA" w:rsidRPr="001E2F5D" w:rsidRDefault="001426DA" w:rsidP="00F149FB">
      <w:pPr>
        <w:rPr>
          <w:rFonts w:ascii="Calibri" w:eastAsia="Times New Roman" w:hAnsi="Calibri" w:cs="Calibri"/>
          <w:color w:val="000000"/>
          <w:sz w:val="24"/>
          <w:szCs w:val="24"/>
          <w:lang w:val="en-US"/>
        </w:rPr>
      </w:pPr>
      <w:r w:rsidRPr="001E2F5D">
        <w:rPr>
          <w:rFonts w:ascii="Times New Roman" w:hAnsi="Times New Roman" w:cs="Times New Roman"/>
          <w:sz w:val="24"/>
          <w:szCs w:val="24"/>
        </w:rPr>
        <w:t xml:space="preserve">Art. 4.1. Preţul prezentului contract subsecvent este de </w:t>
      </w:r>
      <w:r w:rsidR="00CE11FB">
        <w:rPr>
          <w:rFonts w:ascii="Times New Roman" w:eastAsia="Times New Roman" w:hAnsi="Times New Roman" w:cs="Times New Roman"/>
          <w:sz w:val="24"/>
          <w:szCs w:val="24"/>
          <w:lang w:val="en-US"/>
        </w:rPr>
        <w:t>3.273.829,65</w:t>
      </w:r>
      <w:r w:rsidR="00665D5B" w:rsidRPr="00665D5B">
        <w:rPr>
          <w:rFonts w:ascii="Times New Roman" w:eastAsia="Times New Roman" w:hAnsi="Times New Roman" w:cs="Times New Roman"/>
          <w:sz w:val="24"/>
          <w:szCs w:val="24"/>
          <w:lang w:val="en-US"/>
        </w:rPr>
        <w:t xml:space="preserve"> </w:t>
      </w:r>
      <w:r w:rsidRPr="001E2F5D">
        <w:rPr>
          <w:rFonts w:ascii="Times New Roman" w:hAnsi="Times New Roman" w:cs="Times New Roman"/>
          <w:sz w:val="24"/>
          <w:szCs w:val="24"/>
        </w:rPr>
        <w:t>lei f</w:t>
      </w:r>
      <w:r w:rsidR="001E2F5D">
        <w:rPr>
          <w:rFonts w:ascii="Times New Roman" w:hAnsi="Times New Roman" w:cs="Times New Roman"/>
          <w:sz w:val="24"/>
          <w:szCs w:val="24"/>
        </w:rPr>
        <w:t>ără</w:t>
      </w:r>
      <w:r w:rsidRPr="001E2F5D">
        <w:rPr>
          <w:rFonts w:ascii="Times New Roman" w:hAnsi="Times New Roman" w:cs="Times New Roman"/>
          <w:sz w:val="24"/>
          <w:szCs w:val="24"/>
        </w:rPr>
        <w:t xml:space="preserve"> TVA</w:t>
      </w:r>
      <w:r w:rsidR="00655B92" w:rsidRPr="001E2F5D">
        <w:rPr>
          <w:rFonts w:ascii="Times New Roman" w:hAnsi="Times New Roman" w:cs="Times New Roman"/>
          <w:sz w:val="24"/>
          <w:szCs w:val="24"/>
        </w:rPr>
        <w:t>, la care se adaugă</w:t>
      </w:r>
      <w:r w:rsidR="00655B92">
        <w:rPr>
          <w:rFonts w:ascii="Times New Roman" w:hAnsi="Times New Roman" w:cs="Times New Roman"/>
          <w:color w:val="FF0000"/>
          <w:sz w:val="24"/>
          <w:szCs w:val="24"/>
        </w:rPr>
        <w:t xml:space="preserve"> </w:t>
      </w:r>
      <w:r w:rsidR="00A70AD5">
        <w:rPr>
          <w:rFonts w:ascii="Times New Roman" w:hAnsi="Times New Roman" w:cs="Times New Roman"/>
          <w:color w:val="FF0000"/>
          <w:sz w:val="24"/>
          <w:szCs w:val="24"/>
        </w:rPr>
        <w:t xml:space="preserve"> </w:t>
      </w:r>
      <w:r w:rsidR="00CE11FB">
        <w:rPr>
          <w:rFonts w:ascii="Times New Roman" w:hAnsi="Times New Roman" w:cs="Times New Roman"/>
          <w:sz w:val="24"/>
          <w:szCs w:val="24"/>
        </w:rPr>
        <w:t>622.027,63</w:t>
      </w:r>
      <w:r w:rsidR="00665D5B" w:rsidRPr="00665D5B">
        <w:rPr>
          <w:rFonts w:ascii="Times New Roman" w:hAnsi="Times New Roman" w:cs="Times New Roman"/>
          <w:sz w:val="24"/>
          <w:szCs w:val="24"/>
        </w:rPr>
        <w:t xml:space="preserve"> </w:t>
      </w:r>
      <w:r w:rsidR="001E2F5D">
        <w:rPr>
          <w:rFonts w:ascii="Times New Roman" w:hAnsi="Times New Roman" w:cs="Times New Roman"/>
          <w:sz w:val="24"/>
          <w:szCs w:val="24"/>
        </w:rPr>
        <w:t xml:space="preserve">lei TVA (19%), </w:t>
      </w:r>
      <w:r w:rsidRPr="00F149FB">
        <w:rPr>
          <w:rFonts w:ascii="Times New Roman" w:hAnsi="Times New Roman" w:cs="Times New Roman"/>
          <w:sz w:val="24"/>
          <w:szCs w:val="24"/>
        </w:rPr>
        <w:t>reprezentând contravaloarea prestaţiilor complete a serviciilor de pază la obiectivele prevăzute în Anexa</w:t>
      </w:r>
      <w:r w:rsidR="005827C1">
        <w:rPr>
          <w:rFonts w:ascii="Times New Roman" w:hAnsi="Times New Roman" w:cs="Times New Roman"/>
          <w:sz w:val="24"/>
          <w:szCs w:val="24"/>
        </w:rPr>
        <w:t xml:space="preserve"> nr. </w:t>
      </w:r>
      <w:r w:rsidR="00665D5B">
        <w:rPr>
          <w:rFonts w:ascii="Times New Roman" w:hAnsi="Times New Roman" w:cs="Times New Roman"/>
          <w:sz w:val="24"/>
          <w:szCs w:val="24"/>
        </w:rPr>
        <w:t>2</w:t>
      </w:r>
      <w:r w:rsidRPr="00F149FB">
        <w:rPr>
          <w:rFonts w:ascii="Times New Roman" w:hAnsi="Times New Roman" w:cs="Times New Roman"/>
          <w:sz w:val="24"/>
          <w:szCs w:val="24"/>
        </w:rPr>
        <w:t xml:space="preserve"> </w:t>
      </w:r>
      <w:r w:rsidR="00655B92">
        <w:rPr>
          <w:rFonts w:ascii="Times New Roman" w:hAnsi="Times New Roman" w:cs="Times New Roman"/>
          <w:sz w:val="24"/>
          <w:szCs w:val="24"/>
        </w:rPr>
        <w:t>-</w:t>
      </w:r>
      <w:r w:rsidRPr="00F149FB">
        <w:rPr>
          <w:rFonts w:ascii="Times New Roman" w:hAnsi="Times New Roman" w:cs="Times New Roman"/>
          <w:sz w:val="24"/>
          <w:szCs w:val="24"/>
        </w:rPr>
        <w:t xml:space="preserve"> Lotul</w:t>
      </w:r>
      <w:r w:rsidR="005827C1">
        <w:rPr>
          <w:rFonts w:ascii="Times New Roman" w:hAnsi="Times New Roman" w:cs="Times New Roman"/>
          <w:sz w:val="24"/>
          <w:szCs w:val="24"/>
        </w:rPr>
        <w:t xml:space="preserve"> </w:t>
      </w:r>
      <w:r w:rsidR="00665D5B">
        <w:rPr>
          <w:rFonts w:ascii="Times New Roman" w:hAnsi="Times New Roman" w:cs="Times New Roman"/>
          <w:sz w:val="24"/>
          <w:szCs w:val="24"/>
        </w:rPr>
        <w:t>2</w:t>
      </w:r>
      <w:r w:rsidR="005827C1">
        <w:rPr>
          <w:rFonts w:ascii="Times New Roman" w:hAnsi="Times New Roman" w:cs="Times New Roman"/>
          <w:sz w:val="24"/>
          <w:szCs w:val="24"/>
        </w:rPr>
        <w:t>.</w:t>
      </w:r>
    </w:p>
    <w:p w14:paraId="1D3527C9" w14:textId="41C4137C" w:rsidR="001426DA" w:rsidRPr="00CA69F6" w:rsidRDefault="001426DA" w:rsidP="00F149FB">
      <w:pPr>
        <w:rPr>
          <w:rFonts w:ascii="Times New Roman" w:hAnsi="Times New Roman" w:cs="Times New Roman"/>
          <w:color w:val="FF0000"/>
          <w:sz w:val="24"/>
          <w:szCs w:val="24"/>
        </w:rPr>
      </w:pPr>
      <w:r w:rsidRPr="00F149FB">
        <w:rPr>
          <w:rFonts w:ascii="Times New Roman" w:hAnsi="Times New Roman" w:cs="Times New Roman"/>
          <w:sz w:val="24"/>
          <w:szCs w:val="24"/>
        </w:rPr>
        <w:t>Art. 4.2. Valoa</w:t>
      </w:r>
      <w:r w:rsidR="00F149FB">
        <w:rPr>
          <w:rFonts w:ascii="Times New Roman" w:hAnsi="Times New Roman" w:cs="Times New Roman"/>
          <w:sz w:val="24"/>
          <w:szCs w:val="24"/>
        </w:rPr>
        <w:t xml:space="preserve">rea tarifului practicat este </w:t>
      </w:r>
      <w:r w:rsidR="00F149FB" w:rsidRPr="001E2F5D">
        <w:rPr>
          <w:rFonts w:ascii="Times New Roman" w:hAnsi="Times New Roman" w:cs="Times New Roman"/>
          <w:sz w:val="24"/>
          <w:szCs w:val="24"/>
        </w:rPr>
        <w:t xml:space="preserve">de </w:t>
      </w:r>
      <w:r w:rsidR="001201FA">
        <w:rPr>
          <w:rFonts w:ascii="Times New Roman" w:hAnsi="Times New Roman" w:cs="Times New Roman"/>
          <w:sz w:val="24"/>
          <w:szCs w:val="24"/>
        </w:rPr>
        <w:t>18,33</w:t>
      </w:r>
      <w:r w:rsidR="00B36CE8" w:rsidRPr="001E2F5D">
        <w:rPr>
          <w:rFonts w:ascii="Times New Roman" w:hAnsi="Times New Roman" w:cs="Times New Roman"/>
          <w:sz w:val="24"/>
          <w:szCs w:val="24"/>
        </w:rPr>
        <w:t xml:space="preserve"> </w:t>
      </w:r>
      <w:r w:rsidRPr="001E2F5D">
        <w:rPr>
          <w:rFonts w:ascii="Times New Roman" w:hAnsi="Times New Roman" w:cs="Times New Roman"/>
          <w:sz w:val="24"/>
          <w:szCs w:val="24"/>
        </w:rPr>
        <w:t>lei/oră/post fără TVA.</w:t>
      </w:r>
    </w:p>
    <w:p w14:paraId="1B441181" w14:textId="4B8F6855"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 xml:space="preserve">Art. 4.3. </w:t>
      </w:r>
      <w:r w:rsidRPr="00CA69F6">
        <w:rPr>
          <w:rFonts w:ascii="Times New Roman" w:hAnsi="Times New Roman" w:cs="Times New Roman"/>
          <w:b/>
          <w:bCs/>
          <w:sz w:val="24"/>
          <w:szCs w:val="24"/>
        </w:rPr>
        <w:t>Ajustarea preţului prezentului contract</w:t>
      </w:r>
      <w:r w:rsidR="00CA69F6" w:rsidRPr="00CA69F6">
        <w:rPr>
          <w:rFonts w:ascii="Times New Roman" w:hAnsi="Times New Roman" w:cs="Times New Roman"/>
          <w:b/>
          <w:bCs/>
          <w:sz w:val="24"/>
          <w:szCs w:val="24"/>
        </w:rPr>
        <w:t>:</w:t>
      </w:r>
    </w:p>
    <w:p w14:paraId="1D604048" w14:textId="57A253ED"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4.3.1.</w:t>
      </w:r>
      <w:r w:rsidRPr="00F149FB">
        <w:rPr>
          <w:rFonts w:ascii="Times New Roman" w:hAnsi="Times New Roman" w:cs="Times New Roman"/>
          <w:sz w:val="24"/>
          <w:szCs w:val="24"/>
        </w:rPr>
        <w:tab/>
        <w:t>Preţul se va putea ajusta în cazul în care, pe parcursul execuţiei contractului vor avea loc modificări legislative privind valoarea salariului minim pe economie sau în situaţia în care au loc schimbări legislative care au ca efect modificarea unor taxe/impozite care se reflecta în cresterea/diminuarea costurilor pe baza carora s-a fundamentat preţul contractului.</w:t>
      </w:r>
    </w:p>
    <w:p w14:paraId="108EC966" w14:textId="77777777"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4.3.2.</w:t>
      </w:r>
      <w:r w:rsidRPr="00F149FB">
        <w:rPr>
          <w:rFonts w:ascii="Times New Roman" w:hAnsi="Times New Roman" w:cs="Times New Roman"/>
          <w:sz w:val="24"/>
          <w:szCs w:val="24"/>
        </w:rPr>
        <w:tab/>
        <w:t>Ajustarea de preţ se va face, la solicitarea fundamentata a Promitentului - prestator şi cu aprobarea Promitentului - achizitor.</w:t>
      </w:r>
    </w:p>
    <w:p w14:paraId="50D10D38" w14:textId="77777777"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4.3.3.</w:t>
      </w:r>
      <w:r w:rsidRPr="00F149FB">
        <w:rPr>
          <w:rFonts w:ascii="Times New Roman" w:hAnsi="Times New Roman" w:cs="Times New Roman"/>
          <w:sz w:val="24"/>
          <w:szCs w:val="24"/>
        </w:rPr>
        <w:tab/>
        <w:t>Totodată, în situaţia în care, pe parcursul prestării serviciilor vor fi emise note de comandă având ca obiect diminuarea/suplimentarea numărului de posturi de paza în limita intervalului de maxim 180 de posturi de paza, atunci preţul contractului subsecvent va putea fi revizuit prin suplimentarea valorii contractului după formula: preţ unitar oferta x cantitate posturi de paza.</w:t>
      </w:r>
    </w:p>
    <w:p w14:paraId="7EF4FBE6" w14:textId="77777777"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Art. 4.4. Factura fiscală va fi emisă de către Prestator la începutul lunii următoare prestării serviciilor de pază şi va fi însoţită la plată de devizele de prezenţă pentru orele prestate/ fiecare obiectiv în parte, în devizele de prezenţă se vor menţiona numărul de ore efectiv prestate la fiecare post de pază şi vor fi vizate în mod obligatoriu de şeful de obiectiv/zona şi însuşite de către conducerea fiecărei unităţii de învăţământ în parte.</w:t>
      </w:r>
    </w:p>
    <w:p w14:paraId="1770AF9A" w14:textId="77777777" w:rsidR="001426DA"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Art. 4.5. Beneficiarul are obligaţia de a efectua plata lunar către Prestator, pe baza facturii emise la începutul lunii, vizată cu menţiunea "Bun de plată" şi a devizelor care confirma orele de paza prestate.</w:t>
      </w:r>
    </w:p>
    <w:p w14:paraId="590D62F6" w14:textId="77777777" w:rsidR="00F149FB" w:rsidRPr="00F149FB" w:rsidRDefault="00F149FB" w:rsidP="00F149FB">
      <w:pPr>
        <w:rPr>
          <w:rFonts w:ascii="Times New Roman" w:hAnsi="Times New Roman" w:cs="Times New Roman"/>
          <w:sz w:val="24"/>
          <w:szCs w:val="24"/>
        </w:rPr>
      </w:pPr>
    </w:p>
    <w:p w14:paraId="719A6429" w14:textId="77777777" w:rsidR="00F149FB" w:rsidRDefault="001426DA" w:rsidP="00F149FB">
      <w:pPr>
        <w:rPr>
          <w:rFonts w:ascii="Times New Roman" w:hAnsi="Times New Roman" w:cs="Times New Roman"/>
          <w:b/>
          <w:sz w:val="24"/>
          <w:szCs w:val="24"/>
        </w:rPr>
      </w:pPr>
      <w:r w:rsidRPr="00F149FB">
        <w:rPr>
          <w:rFonts w:ascii="Times New Roman" w:hAnsi="Times New Roman" w:cs="Times New Roman"/>
          <w:b/>
          <w:sz w:val="24"/>
          <w:szCs w:val="24"/>
        </w:rPr>
        <w:t xml:space="preserve">ART. 5 OBLIGAŢIILE PĂRŢILOR </w:t>
      </w:r>
    </w:p>
    <w:p w14:paraId="4B016F35" w14:textId="77777777" w:rsidR="00F149FB" w:rsidRPr="00F149FB" w:rsidRDefault="00F149FB" w:rsidP="00F149FB">
      <w:pPr>
        <w:rPr>
          <w:rFonts w:ascii="Times New Roman" w:hAnsi="Times New Roman" w:cs="Times New Roman"/>
          <w:b/>
          <w:sz w:val="24"/>
          <w:szCs w:val="24"/>
        </w:rPr>
      </w:pPr>
    </w:p>
    <w:p w14:paraId="111416E7" w14:textId="77777777"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 xml:space="preserve">Art. 5.1. </w:t>
      </w:r>
      <w:r w:rsidRPr="00AA0CCA">
        <w:rPr>
          <w:rFonts w:ascii="Times New Roman" w:hAnsi="Times New Roman" w:cs="Times New Roman"/>
          <w:sz w:val="24"/>
          <w:szCs w:val="24"/>
          <w:u w:val="single"/>
        </w:rPr>
        <w:t>Prestatorul este obligat</w:t>
      </w:r>
      <w:r w:rsidRPr="00F149FB">
        <w:rPr>
          <w:rFonts w:ascii="Times New Roman" w:hAnsi="Times New Roman" w:cs="Times New Roman"/>
          <w:sz w:val="24"/>
          <w:szCs w:val="24"/>
        </w:rPr>
        <w:t>:</w:t>
      </w:r>
    </w:p>
    <w:p w14:paraId="4ABF5CCE" w14:textId="6830CE6F"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 xml:space="preserve">Art. 5.1.1. Să asigure servicii de pază permanent prin supraveghere şi patrulare timp de </w:t>
      </w:r>
      <w:r w:rsidR="00CA69F6">
        <w:rPr>
          <w:rFonts w:ascii="Times New Roman" w:hAnsi="Times New Roman" w:cs="Times New Roman"/>
          <w:sz w:val="24"/>
          <w:szCs w:val="24"/>
        </w:rPr>
        <w:t>12</w:t>
      </w:r>
      <w:r w:rsidR="001201FA">
        <w:rPr>
          <w:rFonts w:ascii="Times New Roman" w:hAnsi="Times New Roman" w:cs="Times New Roman"/>
          <w:sz w:val="24"/>
          <w:szCs w:val="24"/>
        </w:rPr>
        <w:t>-24</w:t>
      </w:r>
      <w:r w:rsidRPr="00F149FB">
        <w:rPr>
          <w:rFonts w:ascii="Times New Roman" w:hAnsi="Times New Roman" w:cs="Times New Roman"/>
          <w:sz w:val="24"/>
          <w:szCs w:val="24"/>
        </w:rPr>
        <w:t xml:space="preserve"> ore/zi - 7 zile pe săptămână (zi lucrătoare, nelucrătoare şi sărbători legale) prin agenţi de pază angajaţi şi atestaţi în conformitate cu prevederile Legii nr. 333/2003 privind paza obiectivelor, bunurilor, valorilor şi protecţia persoanelor.</w:t>
      </w:r>
    </w:p>
    <w:p w14:paraId="2A583037" w14:textId="77777777"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lastRenderedPageBreak/>
        <w:t>Art. 5.1.2. Se obligă să instruiască personalul propriu în conformitate cu dispoziţiile care reglementează Legea nr. 319/2006 privind securitatea şi sănătatea în muncă şi conform prevederilor Legii nr. 307/2006 privind apărarea împotriva incendiilor şi să răspundă pentru accidentele de muncă ale angajaţilor săi, survenite în timpul efectuării programului de lucru.</w:t>
      </w:r>
    </w:p>
    <w:p w14:paraId="143E7E9B" w14:textId="77777777"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Art. 5.1.3. Să întocmească în două exemplare, unul pentru fiecare parte, de comun acord cu Beneficiarul, planul de pază al obiectivului aparţinând unităţii de învăţământ, parte integrantă a contractului de prestări servicii.</w:t>
      </w:r>
    </w:p>
    <w:p w14:paraId="3C8BC4DE" w14:textId="77777777"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Art. 5.1.4. Să asigure executarea în mod corespunzător a serviciului de pază şi securitatea bunurilor prin consens, cu personal propriu, dotat conform specificului activităţii, cu respectarea regulamentului de organizare şi funcţionare şi a regulilor stabilite de către unitatea de învăţământ, precum şi cu respectarea prevederilor legale.</w:t>
      </w:r>
    </w:p>
    <w:p w14:paraId="590C5A34" w14:textId="77777777"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Art. 5.1.5. Să asigure dotarea şi echiparea corespunzătoare a personalului din dispozitivul de pază cu materiale şi tehnică pentru buna desfăşurare a serviciului, conform Planului de Pază.</w:t>
      </w:r>
    </w:p>
    <w:p w14:paraId="49ED69C3" w14:textId="77777777"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Art. 5.1.6. Să interzică desfăşurarea unor acţiuni ori activităţi nepermise de Beneficiar.</w:t>
      </w:r>
    </w:p>
    <w:p w14:paraId="33FF34C2" w14:textId="77777777"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 xml:space="preserve">Art. 5.1.7. </w:t>
      </w:r>
      <w:r w:rsidR="00F149FB">
        <w:rPr>
          <w:rFonts w:ascii="Times New Roman" w:hAnsi="Times New Roman" w:cs="Times New Roman"/>
          <w:sz w:val="24"/>
          <w:szCs w:val="24"/>
        </w:rPr>
        <w:t>Î</w:t>
      </w:r>
      <w:r w:rsidRPr="00F149FB">
        <w:rPr>
          <w:rFonts w:ascii="Times New Roman" w:hAnsi="Times New Roman" w:cs="Times New Roman"/>
          <w:sz w:val="24"/>
          <w:szCs w:val="24"/>
        </w:rPr>
        <w:t>n limita competenţelor, să acţioneze pentru prevenirea şi combaterea infracţiunilor şi menţinerea liniştii şi ordinei la postul încredinţat.</w:t>
      </w:r>
    </w:p>
    <w:p w14:paraId="6097C4ED" w14:textId="77777777"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Art. 5.1.8 Se obligă să execute controale de zi şi de noapte, în mod planificat şi inopinat, asupra modului în care personalul propriu îşi execută serviciul, să ia măsuri imediate de remediere a neajunsurilor constatate şi să informeze Beneficiarul despre problemele constatate şi măsurile ce se impun pentru îmbunătăţirea acesteia. Prestatorul se obligă să se asigure că personalul de pază este prezent la obiectiv, îşi exercită în mod activ obligaţia de pază si supraveghere si îşi respectă toate obligaţiile in condiţiile si la termenele stabilite prin contract.</w:t>
      </w:r>
    </w:p>
    <w:p w14:paraId="396A98C2" w14:textId="77777777"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Art. 5.1.9. Va lua măsuri împotriva prepuşilor săi pentru orice fapte sau omisiuni de natură să influenţeze negativ îndeplinirea atribuţiilor agenţilor de pază.</w:t>
      </w:r>
    </w:p>
    <w:p w14:paraId="49730A17" w14:textId="77777777"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Art. 5.1.10. Garantează că nici un agent de pază nu va părăsi postul şi că nu se va afla sub influenţa alcoolului sau stupefiantelor pe durata serviciului şi nici nu va aduce şi/sau avea băuturi alcoolice asupra lui sau în post. Părăsirea de către agenţii de paza a posturilor pe timpul serviciului de paza sau nerespectarea interdicţiilor privind consumul/comercializarea băuturile alcoolice şi stupefiantelor, actele de violenţă sau comportamentul abuziv împotriva elevilor, a reprezentanţilor legali ai elevilor sau a personalului unităţii de învăţământ, însuşirea bunurilor primite în pază, precum şi încălcarea repetată a consemnelor particulare şi generale constituie încălcare gravă a obligaţiilor contractuale de către Prestator şi îndreptăţeşte Beneficiarul la denunţarea unilaterală şi imediată a contractului încheiat, cu condiţia demonstrării de către Beneficiar a faptelor reclamate.</w:t>
      </w:r>
    </w:p>
    <w:p w14:paraId="5D56F65C" w14:textId="77777777"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Art. 5.1.11. Să colaboreze în limita legii cu Secţia de Poliţie pe raza căruia funcţionează unitatea de învăţământ pentru îndeplinirea misiunilor ce îi revin acesteia, în cazul în care la obiectiv sau în zona adiacentă apar probleme deosebite şi să dea concursul pentru identificarea şi prinderea infractorilor.</w:t>
      </w:r>
    </w:p>
    <w:p w14:paraId="6C3617BD" w14:textId="77777777"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Art. 5.1.12. Să respecte criteriile la selectarea agenţilor care vor forma dispozitivul de pază al obiectivului, conform Legii nr. 333/2003.</w:t>
      </w:r>
    </w:p>
    <w:p w14:paraId="72399236" w14:textId="77777777"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Art. 5.1.13. Prin cadre specializate proprii să organizeze şi să susţină un program de pregătire de specialitate cu agenţii care formează dispozitivul de pază al obiectivului, pentru o mai bună cunoaştere a posturilor şi îndatoririlor care le revin, în timpul executării serviciului.</w:t>
      </w:r>
    </w:p>
    <w:p w14:paraId="25AB18D4" w14:textId="77777777"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Art. 5.1.14. Să-şi asume responsabilitatea pentru producerea unor prejudicii şi să despăgubească Beneficiarul, la valoarea de înlocuire, pentru pagubele sau distrugerile produse bunurilor date în consemn.</w:t>
      </w:r>
    </w:p>
    <w:p w14:paraId="2FE4568E" w14:textId="77777777"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Art. 5.1.15. Să participe prin reprezentanţii săi la cercetarea evenimentului şi să semneze procesul - verbal de constatare al acestuia, întocmit în dublu exemplar.</w:t>
      </w:r>
    </w:p>
    <w:p w14:paraId="65D961BF" w14:textId="77777777"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lastRenderedPageBreak/>
        <w:t>Art. 5.1.16. Să păstreze confidenţialitatea asupra datelor şi informaţiilor Beneficiarului şi să dispună măsurile care se impun împotriva divulgării acestora în alte scopuri pe timpul sau după încetarea prezentului contract.</w:t>
      </w:r>
    </w:p>
    <w:p w14:paraId="5F87C642" w14:textId="77777777"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Art. 5.1.17. Să nu folosească bunurile date în consemn şi utilităţile aferente (telefon, internet, etc.) în alt interes decât cel al Beneficiarului, urmând a suporta în solidar cu agenţii săi contravaloarea prejudiciilor produse.</w:t>
      </w:r>
    </w:p>
    <w:p w14:paraId="76CDC510" w14:textId="77777777"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Art. 5.1.18 Va respecta normele legislative în vigoare pe linie de PSI - Prevenirea şi stingerea incendiilor, SSM - Securitatea şi sănătatea în muncă şi protecţia mediului, precum şi toate legile, normativele şi ordinele care derivă din aceste trei complexe de măsuri şi proceduri. Instruirea agenţilor de paza, pe linia protecţiei muncii şi a prevenirii si stingerii incendiilor, se va efectua de către Prestator.</w:t>
      </w:r>
    </w:p>
    <w:p w14:paraId="4F0DF704" w14:textId="77777777"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Art.5.1.19 In situaţia producerii unui accident de munca sau a unei îmbolnăviri profesionale, acestea vor fi cercetate in comun de către reprezentanţii ambelor parti si înregistrate in conformitate cu prevederile Legii nr. 319/2006 a securităţii si sanatatii in munca, privind comunicarea, cercetarea, înregistrarea, raportarea si evidenta accidentelor de munca, de către Prestator.</w:t>
      </w:r>
    </w:p>
    <w:p w14:paraId="65CA2633" w14:textId="77777777" w:rsidR="003E2D88" w:rsidRDefault="00F149FB" w:rsidP="00F149FB">
      <w:pPr>
        <w:rPr>
          <w:rFonts w:ascii="Times New Roman" w:hAnsi="Times New Roman" w:cs="Times New Roman"/>
          <w:sz w:val="24"/>
          <w:szCs w:val="24"/>
        </w:rPr>
      </w:pPr>
      <w:r>
        <w:rPr>
          <w:rFonts w:ascii="Times New Roman" w:hAnsi="Times New Roman" w:cs="Times New Roman"/>
          <w:sz w:val="24"/>
          <w:szCs w:val="24"/>
        </w:rPr>
        <w:t>Art. 5.1.20. Î</w:t>
      </w:r>
      <w:r w:rsidR="001426DA" w:rsidRPr="00F149FB">
        <w:rPr>
          <w:rFonts w:ascii="Times New Roman" w:hAnsi="Times New Roman" w:cs="Times New Roman"/>
          <w:sz w:val="24"/>
          <w:szCs w:val="24"/>
        </w:rPr>
        <w:t xml:space="preserve">ntocmirea unui registru de evidenta cu intrări/ieşiri persoane si mijloace de transport. </w:t>
      </w:r>
    </w:p>
    <w:p w14:paraId="172852E3" w14:textId="77777777"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Art. 5.1.21. Prestatorul răspunde material pentru orice pagubă pe care o produce Beneficiarului ca urmare a neîndeplinirii, îndeplinirii parţiale sau necorespunzatoare a obligaţiilor contractuale şi nerespectarea consemnelor postului. Evaluarea pagubelor se va face de către Prestator si Beneficiar prin reprezentaţii lor legali.</w:t>
      </w:r>
    </w:p>
    <w:p w14:paraId="01009893" w14:textId="77777777"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Art. 5.1.22. Va suporta sancţiunile aplicate pentru culpa proprie, în urma controalelor organelor abilitate;</w:t>
      </w:r>
    </w:p>
    <w:p w14:paraId="0EE9E52B" w14:textId="77777777"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Art. 5.1.23. La sfârşitul programului de lucru agentul de pază care a efectuat serviciul de pază raportează evenimentele petrecute în timpul serviciului, dispeceratului societăţii de pază. Prestatorul va prezenta o informare centralizată a evenimentelor din obiectiv reprezentantului numit al Beneficiarului, în vederea eliminării vulnerabilităţilor în protecţia fizică a securităţii obiectivelor.</w:t>
      </w:r>
    </w:p>
    <w:p w14:paraId="3E096B14" w14:textId="48E8D00F"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Art. 5.1.24. Să răspundă material şi să despăgubească Beneficiarul pentru bunurile sustrase, evidenţiate în evidenţele contabile ale Beneficiarului sau ale unităţilor de învăţământ, dacă din cercetările efectuate de o comisie mixtă Prestator - Beneficiar sau de către organele de urmărire penală se va dovedi vinovăţia agenţilor de pază. Plata prejudiciului se va face de către Prestator, în baza procesului</w:t>
      </w:r>
      <w:r w:rsidR="00AA0CCA">
        <w:rPr>
          <w:rFonts w:ascii="Times New Roman" w:hAnsi="Times New Roman" w:cs="Times New Roman"/>
          <w:sz w:val="24"/>
          <w:szCs w:val="24"/>
        </w:rPr>
        <w:t xml:space="preserve"> </w:t>
      </w:r>
      <w:r w:rsidRPr="00F149FB">
        <w:rPr>
          <w:rFonts w:ascii="Times New Roman" w:hAnsi="Times New Roman" w:cs="Times New Roman"/>
          <w:sz w:val="24"/>
          <w:szCs w:val="24"/>
        </w:rPr>
        <w:t>- verbal încheiat de către Comisia mixtă, semnat de reprezentanţii ambelor părţi sau pe bază de titlu executoriu;</w:t>
      </w:r>
    </w:p>
    <w:p w14:paraId="0A5DB60C" w14:textId="77777777"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Art. 5.1.25 Agenţii de pază angajaţi ai Prestatorului au obligaţia să-şi înştiinţeze de îndată şefii ierarhici despre producerea oricărui eveniment in timpul exercitării serviciului si despre măsurile luate, acestea fiind aduse in regim de urgenţă la cunoştinţă Beneficiarului;</w:t>
      </w:r>
    </w:p>
    <w:p w14:paraId="481DA900" w14:textId="77777777"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Art. 5.1.26. Prestatorul se obligă să plătească retribuţia salariaţilor conform legislaţiei în vigoare, pentru toţi agenţii de pază angajaţi şi de a nu prejudicia în mod culpabil, din vina acestuia, calitatea serviciului prestat.</w:t>
      </w:r>
    </w:p>
    <w:p w14:paraId="34E93925" w14:textId="77777777"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 xml:space="preserve">Art. 5.2. </w:t>
      </w:r>
      <w:r w:rsidRPr="00AA0CCA">
        <w:rPr>
          <w:rFonts w:ascii="Times New Roman" w:hAnsi="Times New Roman" w:cs="Times New Roman"/>
          <w:sz w:val="24"/>
          <w:szCs w:val="24"/>
          <w:u w:val="single"/>
        </w:rPr>
        <w:t>Beneficiarul este obligat</w:t>
      </w:r>
      <w:r w:rsidRPr="00F149FB">
        <w:rPr>
          <w:rFonts w:ascii="Times New Roman" w:hAnsi="Times New Roman" w:cs="Times New Roman"/>
          <w:sz w:val="24"/>
          <w:szCs w:val="24"/>
        </w:rPr>
        <w:t>:</w:t>
      </w:r>
    </w:p>
    <w:p w14:paraId="7242199A" w14:textId="77777777"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Art. 5.2.1. Să informeze Prestatorul asupra unor activităţi deosebite care se desfăşoară în obiectiv şi măsurile ce se impun pentru buna desfăşurare a acestora.</w:t>
      </w:r>
    </w:p>
    <w:p w14:paraId="6CDD2EFD" w14:textId="77777777"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Art. 5.2.2. Să achite după verificare serviciilor prestate contravaloarea lunară a prestaţiei executate, conform tarifelor stabilite de comun acord în contract.</w:t>
      </w:r>
    </w:p>
    <w:p w14:paraId="7C609E76" w14:textId="77777777" w:rsidR="001426DA"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Art. 5.2.3. Să sesizeze în scris orice faptă pe care o consideră ca o încălcare a obligaţiilor Prestatorului.</w:t>
      </w:r>
    </w:p>
    <w:p w14:paraId="21AC0D21" w14:textId="77777777" w:rsidR="00F149FB" w:rsidRPr="00F149FB" w:rsidRDefault="00F149FB" w:rsidP="00F149FB">
      <w:pPr>
        <w:rPr>
          <w:rFonts w:ascii="Times New Roman" w:hAnsi="Times New Roman" w:cs="Times New Roman"/>
          <w:sz w:val="24"/>
          <w:szCs w:val="24"/>
        </w:rPr>
      </w:pPr>
    </w:p>
    <w:p w14:paraId="608072FE" w14:textId="77777777" w:rsidR="001426DA" w:rsidRDefault="001426DA" w:rsidP="00F149FB">
      <w:pPr>
        <w:rPr>
          <w:rFonts w:ascii="Times New Roman" w:hAnsi="Times New Roman" w:cs="Times New Roman"/>
          <w:b/>
          <w:sz w:val="24"/>
          <w:szCs w:val="24"/>
        </w:rPr>
      </w:pPr>
      <w:r w:rsidRPr="00F149FB">
        <w:rPr>
          <w:rFonts w:ascii="Times New Roman" w:hAnsi="Times New Roman" w:cs="Times New Roman"/>
          <w:b/>
          <w:sz w:val="24"/>
          <w:szCs w:val="24"/>
        </w:rPr>
        <w:t>ART. 6 GARANŢII</w:t>
      </w:r>
    </w:p>
    <w:p w14:paraId="3AC86978" w14:textId="77777777" w:rsidR="00F149FB" w:rsidRPr="00F149FB" w:rsidRDefault="00F149FB" w:rsidP="00F149FB">
      <w:pPr>
        <w:rPr>
          <w:rFonts w:ascii="Times New Roman" w:hAnsi="Times New Roman" w:cs="Times New Roman"/>
          <w:b/>
          <w:sz w:val="24"/>
          <w:szCs w:val="24"/>
        </w:rPr>
      </w:pPr>
    </w:p>
    <w:p w14:paraId="7A3EE37B" w14:textId="59BF6F18"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lastRenderedPageBreak/>
        <w:t>Art. 6.1. Prestatorul se obligă să constituie garanţia de bună execuţie în cuantum de</w:t>
      </w:r>
      <w:r w:rsidR="00AA0CCA">
        <w:rPr>
          <w:rFonts w:ascii="Times New Roman" w:hAnsi="Times New Roman" w:cs="Times New Roman"/>
          <w:sz w:val="24"/>
          <w:szCs w:val="24"/>
        </w:rPr>
        <w:t xml:space="preserve"> </w:t>
      </w:r>
      <w:r w:rsidR="00CE11FB">
        <w:rPr>
          <w:rFonts w:ascii="Times New Roman" w:hAnsi="Times New Roman" w:cs="Times New Roman"/>
          <w:sz w:val="24"/>
          <w:szCs w:val="24"/>
        </w:rPr>
        <w:t>327.382,96</w:t>
      </w:r>
      <w:r w:rsidR="00665D5B" w:rsidRPr="00665D5B">
        <w:rPr>
          <w:rFonts w:ascii="Times New Roman" w:hAnsi="Times New Roman" w:cs="Times New Roman"/>
          <w:sz w:val="24"/>
          <w:szCs w:val="24"/>
        </w:rPr>
        <w:t xml:space="preserve"> </w:t>
      </w:r>
      <w:r w:rsidR="00AA0CCA" w:rsidRPr="00665D5B">
        <w:rPr>
          <w:rFonts w:ascii="Times New Roman" w:hAnsi="Times New Roman" w:cs="Times New Roman"/>
          <w:sz w:val="24"/>
          <w:szCs w:val="24"/>
        </w:rPr>
        <w:t>l</w:t>
      </w:r>
      <w:r w:rsidRPr="00665D5B">
        <w:rPr>
          <w:rFonts w:ascii="Times New Roman" w:hAnsi="Times New Roman" w:cs="Times New Roman"/>
          <w:sz w:val="24"/>
          <w:szCs w:val="24"/>
        </w:rPr>
        <w:t>ei</w:t>
      </w:r>
      <w:r w:rsidR="00AA0CCA" w:rsidRPr="00665D5B">
        <w:rPr>
          <w:rFonts w:ascii="Times New Roman" w:hAnsi="Times New Roman" w:cs="Times New Roman"/>
          <w:sz w:val="24"/>
          <w:szCs w:val="24"/>
        </w:rPr>
        <w:t xml:space="preserve"> </w:t>
      </w:r>
      <w:r w:rsidRPr="00F149FB">
        <w:rPr>
          <w:rFonts w:ascii="Times New Roman" w:hAnsi="Times New Roman" w:cs="Times New Roman"/>
          <w:sz w:val="24"/>
          <w:szCs w:val="24"/>
        </w:rPr>
        <w:t>reprezentând 10% din valoarea prezentului contract f</w:t>
      </w:r>
      <w:r w:rsidR="00CE11FB">
        <w:rPr>
          <w:rFonts w:ascii="Times New Roman" w:hAnsi="Times New Roman" w:cs="Times New Roman"/>
          <w:sz w:val="24"/>
          <w:szCs w:val="24"/>
        </w:rPr>
        <w:t>ă</w:t>
      </w:r>
      <w:r w:rsidRPr="00F149FB">
        <w:rPr>
          <w:rFonts w:ascii="Times New Roman" w:hAnsi="Times New Roman" w:cs="Times New Roman"/>
          <w:sz w:val="24"/>
          <w:szCs w:val="24"/>
        </w:rPr>
        <w:t>r</w:t>
      </w:r>
      <w:r w:rsidR="00CE11FB">
        <w:rPr>
          <w:rFonts w:ascii="Times New Roman" w:hAnsi="Times New Roman" w:cs="Times New Roman"/>
          <w:sz w:val="24"/>
          <w:szCs w:val="24"/>
        </w:rPr>
        <w:t>ă</w:t>
      </w:r>
      <w:r w:rsidRPr="00F149FB">
        <w:rPr>
          <w:rFonts w:ascii="Times New Roman" w:hAnsi="Times New Roman" w:cs="Times New Roman"/>
          <w:sz w:val="24"/>
          <w:szCs w:val="24"/>
        </w:rPr>
        <w:t xml:space="preserve"> TVA, in termen de 5 zile lucrătoare de la data semnării contractului, sub sancţiunea rezilierii acestuia.</w:t>
      </w:r>
    </w:p>
    <w:p w14:paraId="59A9D1F4" w14:textId="77777777"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Art. 6.2. Garanţia de buna execuţie se constituie conform art. 40 din H.G. nr. 395/2016.</w:t>
      </w:r>
    </w:p>
    <w:p w14:paraId="62E8699C" w14:textId="77777777" w:rsidR="001426DA"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Art. 6.3. Beneficiarul are dreptul de a emite pretenţii asupra garanţiei de bună execuţie, în limita prejudiciului creat, dacă Prestatorul nu îşi îndeplineşte obligaţiile asumate prin prezentul contract. Anterior emiterii unei pretenţii asupra garanţiei de bună execuţie, Beneficiarul are obligaţia de a notifica acest lucru Prestatorului, precizând totodată obligaţiile care nu au fost respectate.</w:t>
      </w:r>
    </w:p>
    <w:p w14:paraId="09287C10" w14:textId="77777777" w:rsidR="00F149FB" w:rsidRPr="00F149FB" w:rsidRDefault="00F149FB" w:rsidP="00F149FB">
      <w:pPr>
        <w:rPr>
          <w:rFonts w:ascii="Times New Roman" w:hAnsi="Times New Roman" w:cs="Times New Roman"/>
          <w:sz w:val="24"/>
          <w:szCs w:val="24"/>
        </w:rPr>
      </w:pPr>
    </w:p>
    <w:p w14:paraId="712C24FC" w14:textId="77777777" w:rsidR="001426DA" w:rsidRDefault="001426DA" w:rsidP="00F149FB">
      <w:pPr>
        <w:rPr>
          <w:rFonts w:ascii="Times New Roman" w:hAnsi="Times New Roman" w:cs="Times New Roman"/>
          <w:b/>
          <w:sz w:val="24"/>
          <w:szCs w:val="24"/>
        </w:rPr>
      </w:pPr>
      <w:r w:rsidRPr="00F149FB">
        <w:rPr>
          <w:rFonts w:ascii="Times New Roman" w:hAnsi="Times New Roman" w:cs="Times New Roman"/>
          <w:b/>
          <w:sz w:val="24"/>
          <w:szCs w:val="24"/>
        </w:rPr>
        <w:t>ART.7 MODIFICĂRI CONTRACTUALE</w:t>
      </w:r>
    </w:p>
    <w:p w14:paraId="4593DA12" w14:textId="77777777" w:rsidR="00F149FB" w:rsidRPr="00F149FB" w:rsidRDefault="00F149FB" w:rsidP="00F149FB">
      <w:pPr>
        <w:rPr>
          <w:rFonts w:ascii="Times New Roman" w:hAnsi="Times New Roman" w:cs="Times New Roman"/>
          <w:b/>
          <w:sz w:val="24"/>
          <w:szCs w:val="24"/>
        </w:rPr>
      </w:pPr>
    </w:p>
    <w:p w14:paraId="5421CE90" w14:textId="045B9D9C"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 xml:space="preserve">Art. 7.1. Părţile contractante au dreptul, pe durata îndeplinirii contractului, de a conveni modificarea clauzelor contractului, prin act adiţional în condiţiile art. 221 din Legea </w:t>
      </w:r>
      <w:r w:rsidR="00AA0CCA">
        <w:rPr>
          <w:rFonts w:ascii="Times New Roman" w:hAnsi="Times New Roman" w:cs="Times New Roman"/>
          <w:sz w:val="24"/>
          <w:szCs w:val="24"/>
        </w:rPr>
        <w:t xml:space="preserve">nr. </w:t>
      </w:r>
      <w:r w:rsidRPr="00F149FB">
        <w:rPr>
          <w:rFonts w:ascii="Times New Roman" w:hAnsi="Times New Roman" w:cs="Times New Roman"/>
          <w:sz w:val="24"/>
          <w:szCs w:val="24"/>
        </w:rPr>
        <w:t>98/2016.</w:t>
      </w:r>
    </w:p>
    <w:p w14:paraId="2FFE44FA" w14:textId="77777777"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Art. 7.2. Modificările aduse clauzelor prezentului contract vor fi valabile numai dacă se vor stipula în scris de către părţile contractante prin semnarea unui act adiţional la contract.</w:t>
      </w:r>
    </w:p>
    <w:p w14:paraId="48A8FC6B" w14:textId="77777777"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 xml:space="preserve">Art. 7.3. </w:t>
      </w:r>
      <w:r w:rsidR="00F149FB">
        <w:rPr>
          <w:rFonts w:ascii="Times New Roman" w:hAnsi="Times New Roman" w:cs="Times New Roman"/>
          <w:sz w:val="24"/>
          <w:szCs w:val="24"/>
        </w:rPr>
        <w:t>Î</w:t>
      </w:r>
      <w:r w:rsidRPr="00F149FB">
        <w:rPr>
          <w:rFonts w:ascii="Times New Roman" w:hAnsi="Times New Roman" w:cs="Times New Roman"/>
          <w:sz w:val="24"/>
          <w:szCs w:val="24"/>
        </w:rPr>
        <w:t>nainte de emiterea actului adiţional de modificare, Partea care invocă necesitatea modificării clauzei/clauzelor va notifica cealaltă Parte cu privire la natura şi forma modificării.</w:t>
      </w:r>
    </w:p>
    <w:p w14:paraId="15E8674C" w14:textId="77777777"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Art. 7.4. Orice modificare a contractului care nu respectă prevederile prezentului contract şi ale legislaţiei în vigoare va fi considerată nulă de drept.</w:t>
      </w:r>
    </w:p>
    <w:p w14:paraId="0FCF7A98" w14:textId="77777777"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 xml:space="preserve">Art. 7.5. </w:t>
      </w:r>
      <w:r w:rsidR="00F149FB">
        <w:rPr>
          <w:rFonts w:ascii="Times New Roman" w:hAnsi="Times New Roman" w:cs="Times New Roman"/>
          <w:sz w:val="24"/>
          <w:szCs w:val="24"/>
        </w:rPr>
        <w:t>Î</w:t>
      </w:r>
      <w:r w:rsidRPr="00F149FB">
        <w:rPr>
          <w:rFonts w:ascii="Times New Roman" w:hAnsi="Times New Roman" w:cs="Times New Roman"/>
          <w:sz w:val="24"/>
          <w:szCs w:val="24"/>
        </w:rPr>
        <w:t>n măsura în care pe parcursul derulării contractului, în oricare din obiectivele menţionate în caietul de sarcini vor fi instalate sisteme autorizate de monitorizare şi supraveghere video, conectate la un dispecerat, organizarea serviciului de pază, va fi adaptată corespunzător, cu respectarea legislaţiei în domeniu.</w:t>
      </w:r>
    </w:p>
    <w:p w14:paraId="259EE499" w14:textId="77777777"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Art. 7.6. Pe parcursul perioadei de valabilitate a prezentului contract, părţile sunt de acord că situaţia/numărul posturilor de pază şi numărul de ore prestate aferente obiectivelor, identificate la art. 5 poate suferi modificări, preţul unitar/oră/agent de pază rămânând neschimbat, valoarea totală a contractului fiind determinabilă în funcţie de numărul de ore de pază efectiv, corect prestate şi recepţionate.</w:t>
      </w:r>
    </w:p>
    <w:p w14:paraId="5BB49114" w14:textId="528AA419"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Art. 7.7. Cantitatea de servicii de pază (număr posturi, ore) ce urmează a fi achiziţionată pe întreaga perioadă de derulare a prezentului contract poate suferi modificări, în sensul diminuării sau creşterii acesteia, în funcţie de o serie de factori precum:</w:t>
      </w:r>
    </w:p>
    <w:p w14:paraId="392EA1C1" w14:textId="77777777"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a)</w:t>
      </w:r>
      <w:r w:rsidRPr="00F149FB">
        <w:rPr>
          <w:rFonts w:ascii="Times New Roman" w:hAnsi="Times New Roman" w:cs="Times New Roman"/>
          <w:sz w:val="24"/>
          <w:szCs w:val="24"/>
        </w:rPr>
        <w:tab/>
        <w:t>necesităţile concrete ale Autorităţii contractante, în diversele etape de parcurgere a termenului de valabilitate a contractului (spaţii nou construite sau amenajate; spaţii cărora li se schimbă / li se va schimba destinaţia; spaţii aflate, la momentul semnării prezentului, în curs de consolidare, reamenajare, renovare etc. sau spaţii care urmează a fi supuse unor lucrări de reparaţii, reabilitare, modernizare etc, pe parcursul derulării prezentului contract);</w:t>
      </w:r>
    </w:p>
    <w:p w14:paraId="4D003BC2" w14:textId="77777777"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b)</w:t>
      </w:r>
      <w:r w:rsidRPr="00F149FB">
        <w:rPr>
          <w:rFonts w:ascii="Times New Roman" w:hAnsi="Times New Roman" w:cs="Times New Roman"/>
          <w:sz w:val="24"/>
          <w:szCs w:val="24"/>
        </w:rPr>
        <w:tab/>
        <w:t>fondurile ce vor fi alocate Autorităţii contractante (bugetul alocat) şi orice alte prevederi ale unor acte normative emise în România de instituţiile abilitate, ce pot surveni în timpul valabilităţii prezentului contract.</w:t>
      </w:r>
    </w:p>
    <w:p w14:paraId="1D0168BB" w14:textId="250036C7" w:rsidR="001426DA"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 xml:space="preserve">Art. 7.8. </w:t>
      </w:r>
      <w:r w:rsidR="00F149FB">
        <w:rPr>
          <w:rFonts w:ascii="Times New Roman" w:hAnsi="Times New Roman" w:cs="Times New Roman"/>
          <w:sz w:val="24"/>
          <w:szCs w:val="24"/>
        </w:rPr>
        <w:t>P</w:t>
      </w:r>
      <w:r w:rsidRPr="00F149FB">
        <w:rPr>
          <w:rFonts w:ascii="Times New Roman" w:hAnsi="Times New Roman" w:cs="Times New Roman"/>
          <w:sz w:val="24"/>
          <w:szCs w:val="24"/>
        </w:rPr>
        <w:t>e parcursul perioadei de valabilitate a contractului, Autoritatea contractantă îşi rezervă dreptul de a renunţa unilateral la unele sau altele dintre prestaţiile de pază, în funcţie de valoarea fondurilor disponibile la momentul respectiv al derulării şi de necesitatea stringenta a reducerii ponderii anumitor cheltuieli, în conformitate cu prevederile actelor normative în vigoare la respectiva data sau cu măsurile cu caracter intern adoptate de Achizitor, cu info</w:t>
      </w:r>
      <w:r w:rsidR="003928D3">
        <w:rPr>
          <w:rFonts w:ascii="Times New Roman" w:hAnsi="Times New Roman" w:cs="Times New Roman"/>
          <w:sz w:val="24"/>
          <w:szCs w:val="24"/>
        </w:rPr>
        <w:t>rm</w:t>
      </w:r>
      <w:r w:rsidRPr="00F149FB">
        <w:rPr>
          <w:rFonts w:ascii="Times New Roman" w:hAnsi="Times New Roman" w:cs="Times New Roman"/>
          <w:sz w:val="24"/>
          <w:szCs w:val="24"/>
        </w:rPr>
        <w:t>area prealabilă a viitorului prestator, în termen de maximum 15 zile de la data apariţiei situaţiei invocate, fără plata de penalităţi şi/sau daune interese.</w:t>
      </w:r>
    </w:p>
    <w:p w14:paraId="5A1B8CF2" w14:textId="77777777" w:rsidR="00F149FB" w:rsidRPr="00F149FB" w:rsidRDefault="00F149FB" w:rsidP="00F149FB">
      <w:pPr>
        <w:rPr>
          <w:rFonts w:ascii="Times New Roman" w:hAnsi="Times New Roman" w:cs="Times New Roman"/>
          <w:sz w:val="24"/>
          <w:szCs w:val="24"/>
        </w:rPr>
      </w:pPr>
    </w:p>
    <w:p w14:paraId="6DFB16E6" w14:textId="1442487D" w:rsidR="001426DA" w:rsidRDefault="001426DA" w:rsidP="00F149FB">
      <w:pPr>
        <w:rPr>
          <w:rFonts w:ascii="Times New Roman" w:hAnsi="Times New Roman" w:cs="Times New Roman"/>
          <w:b/>
          <w:sz w:val="24"/>
          <w:szCs w:val="24"/>
        </w:rPr>
      </w:pPr>
      <w:r w:rsidRPr="00F149FB">
        <w:rPr>
          <w:rFonts w:ascii="Times New Roman" w:hAnsi="Times New Roman" w:cs="Times New Roman"/>
          <w:b/>
          <w:sz w:val="24"/>
          <w:szCs w:val="24"/>
        </w:rPr>
        <w:t>ART.</w:t>
      </w:r>
      <w:r w:rsidR="003928D3">
        <w:rPr>
          <w:rFonts w:ascii="Times New Roman" w:hAnsi="Times New Roman" w:cs="Times New Roman"/>
          <w:b/>
          <w:sz w:val="24"/>
          <w:szCs w:val="24"/>
        </w:rPr>
        <w:t xml:space="preserve"> </w:t>
      </w:r>
      <w:r w:rsidRPr="00F149FB">
        <w:rPr>
          <w:rFonts w:ascii="Times New Roman" w:hAnsi="Times New Roman" w:cs="Times New Roman"/>
          <w:b/>
          <w:sz w:val="24"/>
          <w:szCs w:val="24"/>
        </w:rPr>
        <w:t>8 ÎNCETAREA SI REZILIEREA CONTRACTULUI</w:t>
      </w:r>
    </w:p>
    <w:p w14:paraId="54AA607A" w14:textId="77777777" w:rsidR="00F149FB" w:rsidRPr="00F149FB" w:rsidRDefault="00F149FB" w:rsidP="00F149FB">
      <w:pPr>
        <w:rPr>
          <w:rFonts w:ascii="Times New Roman" w:hAnsi="Times New Roman" w:cs="Times New Roman"/>
          <w:b/>
          <w:sz w:val="24"/>
          <w:szCs w:val="24"/>
        </w:rPr>
      </w:pPr>
    </w:p>
    <w:p w14:paraId="274409F4" w14:textId="77777777"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Art.8.1</w:t>
      </w:r>
      <w:r w:rsidR="00F149FB">
        <w:rPr>
          <w:rFonts w:ascii="Times New Roman" w:hAnsi="Times New Roman" w:cs="Times New Roman"/>
          <w:sz w:val="24"/>
          <w:szCs w:val="24"/>
        </w:rPr>
        <w:t>.</w:t>
      </w:r>
      <w:r w:rsidRPr="00F149FB">
        <w:rPr>
          <w:rFonts w:ascii="Times New Roman" w:hAnsi="Times New Roman" w:cs="Times New Roman"/>
          <w:sz w:val="24"/>
          <w:szCs w:val="24"/>
        </w:rPr>
        <w:t xml:space="preserve"> Contractul inceteaza de drept la îndeplinirea termenului pentru care a fost încheiat precum si prin acordul de voinţa al ambelor parti.</w:t>
      </w:r>
    </w:p>
    <w:p w14:paraId="160488B2" w14:textId="3661EFB7" w:rsid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Art.8.2</w:t>
      </w:r>
      <w:r w:rsidR="00F149FB">
        <w:rPr>
          <w:rFonts w:ascii="Times New Roman" w:hAnsi="Times New Roman" w:cs="Times New Roman"/>
          <w:sz w:val="24"/>
          <w:szCs w:val="24"/>
        </w:rPr>
        <w:t>.</w:t>
      </w:r>
      <w:r w:rsidRPr="00F149FB">
        <w:rPr>
          <w:rFonts w:ascii="Times New Roman" w:hAnsi="Times New Roman" w:cs="Times New Roman"/>
          <w:sz w:val="24"/>
          <w:szCs w:val="24"/>
        </w:rPr>
        <w:t xml:space="preserve"> Prezentul contract inceteaza de plin drept, fara a mai fi necesara intervenţia unui tribunal arbitra</w:t>
      </w:r>
      <w:r w:rsidR="00260D83">
        <w:rPr>
          <w:rFonts w:ascii="Times New Roman" w:hAnsi="Times New Roman" w:cs="Times New Roman"/>
          <w:sz w:val="24"/>
          <w:szCs w:val="24"/>
        </w:rPr>
        <w:t>l</w:t>
      </w:r>
      <w:r w:rsidRPr="00F149FB">
        <w:rPr>
          <w:rFonts w:ascii="Times New Roman" w:hAnsi="Times New Roman" w:cs="Times New Roman"/>
          <w:sz w:val="24"/>
          <w:szCs w:val="24"/>
        </w:rPr>
        <w:t xml:space="preserve"> sau a unei instanţe judecătoreşti, in cazul in care Prestatorul nu isi executa obligaţiile din</w:t>
      </w:r>
      <w:r w:rsidR="003928D3">
        <w:rPr>
          <w:rFonts w:ascii="Times New Roman" w:hAnsi="Times New Roman" w:cs="Times New Roman"/>
          <w:sz w:val="24"/>
          <w:szCs w:val="24"/>
        </w:rPr>
        <w:t xml:space="preserve"> </w:t>
      </w:r>
      <w:r w:rsidRPr="00F149FB">
        <w:rPr>
          <w:rFonts w:ascii="Times New Roman" w:hAnsi="Times New Roman" w:cs="Times New Roman"/>
          <w:sz w:val="24"/>
          <w:szCs w:val="24"/>
        </w:rPr>
        <w:t xml:space="preserve">prezentul contract in termen de 5 de zile de la data primirii notificării prin care i s-a adus la cunoştinţa ca nu si-a executat ori isi executa necorespunzator oricare din obligaţiile ce-i revin. </w:t>
      </w:r>
    </w:p>
    <w:p w14:paraId="46FCE390" w14:textId="77777777"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Art.8.3</w:t>
      </w:r>
      <w:r w:rsidR="00F149FB">
        <w:rPr>
          <w:rFonts w:ascii="Times New Roman" w:hAnsi="Times New Roman" w:cs="Times New Roman"/>
          <w:sz w:val="24"/>
          <w:szCs w:val="24"/>
        </w:rPr>
        <w:t>.</w:t>
      </w:r>
      <w:r w:rsidRPr="00F149FB">
        <w:rPr>
          <w:rFonts w:ascii="Times New Roman" w:hAnsi="Times New Roman" w:cs="Times New Roman"/>
          <w:sz w:val="24"/>
          <w:szCs w:val="24"/>
        </w:rPr>
        <w:t xml:space="preserve"> Nerespectarea obligaţiilor asumate prin prezentul contract de către una dintre parti da dreptul pârtii lezate de a cere rezilierea contractului de servicii si de a pretinde plata de daune - interese.</w:t>
      </w:r>
    </w:p>
    <w:p w14:paraId="6EB2EF6A" w14:textId="77777777"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Art.8.4</w:t>
      </w:r>
      <w:r w:rsidR="00F149FB">
        <w:rPr>
          <w:rFonts w:ascii="Times New Roman" w:hAnsi="Times New Roman" w:cs="Times New Roman"/>
          <w:sz w:val="24"/>
          <w:szCs w:val="24"/>
        </w:rPr>
        <w:t>.</w:t>
      </w:r>
      <w:r w:rsidRPr="00F149FB">
        <w:rPr>
          <w:rFonts w:ascii="Times New Roman" w:hAnsi="Times New Roman" w:cs="Times New Roman"/>
          <w:sz w:val="24"/>
          <w:szCs w:val="24"/>
        </w:rPr>
        <w:t xml:space="preserve"> Beneficiarul isi rezerva dreptul de a denunţa unilateral contractul de sevicii, in cel mult 30 de zile de la apariţia unor circumstanţe care nu au putut fi prevăzute la data încheierii contractului si care conduc la modificarea clauzelor contractuale in asa măsură incat îndeplinirea contractului respectiv ar fi contrara interesului public. In acest caz, Prestatorul are dreptul de a pretinde numai plata corespunzătoare pentru partea din contract îndeplinita pana la data denunţării unilaterale a contractului. Denunţarea unilaterală operează şi în cazul încălcării obligaţiei prevăzute la art. 5.1.10 din prezentul contract.</w:t>
      </w:r>
    </w:p>
    <w:p w14:paraId="6197A91F" w14:textId="0A6C420B"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Art.8.5</w:t>
      </w:r>
      <w:r w:rsidR="00F149FB">
        <w:rPr>
          <w:rFonts w:ascii="Times New Roman" w:hAnsi="Times New Roman" w:cs="Times New Roman"/>
          <w:sz w:val="24"/>
          <w:szCs w:val="24"/>
        </w:rPr>
        <w:t>.</w:t>
      </w:r>
      <w:r w:rsidRPr="00F149FB">
        <w:rPr>
          <w:rFonts w:ascii="Times New Roman" w:hAnsi="Times New Roman" w:cs="Times New Roman"/>
          <w:sz w:val="24"/>
          <w:szCs w:val="24"/>
        </w:rPr>
        <w:t xml:space="preserve"> Beneficiarul îşi rezervă dreptul de a renunţa la contract, printr-o notificare scrisă adresată Prestatorului, </w:t>
      </w:r>
      <w:r w:rsidR="003928D3">
        <w:rPr>
          <w:rFonts w:ascii="Times New Roman" w:hAnsi="Times New Roman" w:cs="Times New Roman"/>
          <w:sz w:val="24"/>
          <w:szCs w:val="24"/>
        </w:rPr>
        <w:t>fă</w:t>
      </w:r>
      <w:r w:rsidRPr="00F149FB">
        <w:rPr>
          <w:rFonts w:ascii="Times New Roman" w:hAnsi="Times New Roman" w:cs="Times New Roman"/>
          <w:sz w:val="24"/>
          <w:szCs w:val="24"/>
        </w:rPr>
        <w:t>ră nici o compensaţie, dacă acesta din urmă face obiectul unei cereri de declarare a stării de insolvenţă, de declanşare a procedurii de faliment, reorganizare, dizolvare, lichidare voluntară, intră sub administrare judiciară sau sub controlul altei autorităţi, şi-a suspendat activitatea, sau se află într-o situaţie asemănătoare rezultând dintr-o procedură similară reglementată de lege, cu condiţia ca această anulare să nu prejudicieze sau să afecteze dreptul la acţiune sau despăgubire pentru Prestator. In acest caz, Prestatorul are dreptul de a pretinde numai plata corespunzătoare pentru partea din contract îndeplinită până la data denunţării unilaterale a contractului.</w:t>
      </w:r>
    </w:p>
    <w:p w14:paraId="123FEE98" w14:textId="77777777"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Art.8.6</w:t>
      </w:r>
      <w:r w:rsidR="00F149FB">
        <w:rPr>
          <w:rFonts w:ascii="Times New Roman" w:hAnsi="Times New Roman" w:cs="Times New Roman"/>
          <w:sz w:val="24"/>
          <w:szCs w:val="24"/>
        </w:rPr>
        <w:t>.</w:t>
      </w:r>
      <w:r w:rsidRPr="00F149FB">
        <w:rPr>
          <w:rFonts w:ascii="Times New Roman" w:hAnsi="Times New Roman" w:cs="Times New Roman"/>
          <w:sz w:val="24"/>
          <w:szCs w:val="24"/>
        </w:rPr>
        <w:t xml:space="preserve"> Rezilierea prezentului contract nu va avea niciun efect asupra obligaţiilor deja scadente intre părţile contractuale.</w:t>
      </w:r>
    </w:p>
    <w:p w14:paraId="39B0F903" w14:textId="77777777" w:rsidR="001426DA"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Art.8.7</w:t>
      </w:r>
      <w:r w:rsidR="00F149FB">
        <w:rPr>
          <w:rFonts w:ascii="Times New Roman" w:hAnsi="Times New Roman" w:cs="Times New Roman"/>
          <w:sz w:val="24"/>
          <w:szCs w:val="24"/>
        </w:rPr>
        <w:t>.</w:t>
      </w:r>
      <w:r w:rsidRPr="00F149FB">
        <w:rPr>
          <w:rFonts w:ascii="Times New Roman" w:hAnsi="Times New Roman" w:cs="Times New Roman"/>
          <w:sz w:val="24"/>
          <w:szCs w:val="24"/>
        </w:rPr>
        <w:t xml:space="preserve"> Prevederile prezentului capitol nu inlatura răspunderea părţii care in mod culpabil a cauzat încetarea contractului.</w:t>
      </w:r>
    </w:p>
    <w:p w14:paraId="554DBFFB" w14:textId="77777777" w:rsidR="00F149FB" w:rsidRPr="00F149FB" w:rsidRDefault="00F149FB" w:rsidP="00F149FB">
      <w:pPr>
        <w:rPr>
          <w:rFonts w:ascii="Times New Roman" w:hAnsi="Times New Roman" w:cs="Times New Roman"/>
          <w:sz w:val="24"/>
          <w:szCs w:val="24"/>
        </w:rPr>
      </w:pPr>
    </w:p>
    <w:p w14:paraId="22CADC7F" w14:textId="77777777" w:rsidR="001426DA" w:rsidRDefault="001426DA" w:rsidP="00F149FB">
      <w:pPr>
        <w:rPr>
          <w:rFonts w:ascii="Times New Roman" w:hAnsi="Times New Roman" w:cs="Times New Roman"/>
          <w:b/>
          <w:sz w:val="24"/>
          <w:szCs w:val="24"/>
        </w:rPr>
      </w:pPr>
      <w:r w:rsidRPr="00F149FB">
        <w:rPr>
          <w:rFonts w:ascii="Times New Roman" w:hAnsi="Times New Roman" w:cs="Times New Roman"/>
          <w:b/>
          <w:sz w:val="24"/>
          <w:szCs w:val="24"/>
        </w:rPr>
        <w:t>ART. 9 FORŢA MAJORĂ</w:t>
      </w:r>
    </w:p>
    <w:p w14:paraId="5B79C595" w14:textId="77777777" w:rsidR="00F149FB" w:rsidRPr="00F149FB" w:rsidRDefault="00F149FB" w:rsidP="00F149FB">
      <w:pPr>
        <w:rPr>
          <w:rFonts w:ascii="Times New Roman" w:hAnsi="Times New Roman" w:cs="Times New Roman"/>
          <w:b/>
          <w:sz w:val="24"/>
          <w:szCs w:val="24"/>
        </w:rPr>
      </w:pPr>
    </w:p>
    <w:p w14:paraId="699DCFF9" w14:textId="77777777"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Art.9.1. Forţa majoră, care este constatată de o autoritate competentă, va fi anunţată Beneficiarului, în 5 zile de la data producerii acesteia, comunicând, totodată şi dovada emisă de autoritatea competentă. Prin forţă majoră se înţeleg toate evenimentele şi/sau circumstanţele independente de voinţa părţilor cum ar fi: război, cutremure, etc.</w:t>
      </w:r>
    </w:p>
    <w:p w14:paraId="66408468" w14:textId="77777777"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Art.9.2. Forţa majoră exonerează părţile contractante de îndeplinirea obligaţiilor asumate prin prezentul Contract, pe toata perioada în care aceasta acţionează.</w:t>
      </w:r>
    </w:p>
    <w:p w14:paraId="54247AC6" w14:textId="696AA475"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 xml:space="preserve">Art.9.3. </w:t>
      </w:r>
      <w:r w:rsidR="003928D3">
        <w:rPr>
          <w:rFonts w:ascii="Times New Roman" w:hAnsi="Times New Roman" w:cs="Times New Roman"/>
          <w:sz w:val="24"/>
          <w:szCs w:val="24"/>
        </w:rPr>
        <w:t>Î</w:t>
      </w:r>
      <w:r w:rsidRPr="00F149FB">
        <w:rPr>
          <w:rFonts w:ascii="Times New Roman" w:hAnsi="Times New Roman" w:cs="Times New Roman"/>
          <w:sz w:val="24"/>
          <w:szCs w:val="24"/>
        </w:rPr>
        <w:t>ndeplinirea Contractului va fi suspendată în perioada de acţiune a forţei majore, dar fără a prejudicia drepturile ce li se cuveneau părţilor până la apariţia acesteia.</w:t>
      </w:r>
    </w:p>
    <w:p w14:paraId="1686D47A" w14:textId="77777777"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Art.9.4. Partea contractantă care invocă forţa majoră are obligaţia de a notifica celeilalte părţi contractante, imediat şi în mod complet, producerea cazului de forţă majoră şi de a lua măsurile care îi stau la dispoziţie în vederea limitării consecinţelor.</w:t>
      </w:r>
    </w:p>
    <w:p w14:paraId="4D91F7EE" w14:textId="3B33FC56" w:rsidR="001426DA"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Art.9.5.</w:t>
      </w:r>
      <w:r w:rsidR="003928D3">
        <w:rPr>
          <w:rFonts w:ascii="Times New Roman" w:hAnsi="Times New Roman" w:cs="Times New Roman"/>
          <w:sz w:val="24"/>
          <w:szCs w:val="24"/>
        </w:rPr>
        <w:t xml:space="preserve"> </w:t>
      </w:r>
      <w:r w:rsidRPr="00F149FB">
        <w:rPr>
          <w:rFonts w:ascii="Times New Roman" w:hAnsi="Times New Roman" w:cs="Times New Roman"/>
          <w:sz w:val="24"/>
          <w:szCs w:val="24"/>
        </w:rPr>
        <w:t>Dacă forţa majoră acţionează sau se estimează că va acţiona o perioadă mai mare de 15 zile, fiecare în parte va avea dreptul să notifice celeilalte părţi încetarea de plin drept a prezentului Contract, fără ca vreuna dintre părţi să poată pretinde celeilalte daune-interese.</w:t>
      </w:r>
    </w:p>
    <w:p w14:paraId="73E1345C" w14:textId="77777777" w:rsidR="00F149FB" w:rsidRPr="00F149FB" w:rsidRDefault="00F149FB" w:rsidP="00F149FB">
      <w:pPr>
        <w:rPr>
          <w:rFonts w:ascii="Times New Roman" w:hAnsi="Times New Roman" w:cs="Times New Roman"/>
          <w:sz w:val="24"/>
          <w:szCs w:val="24"/>
        </w:rPr>
      </w:pPr>
    </w:p>
    <w:p w14:paraId="21A29187" w14:textId="77777777" w:rsidR="001426DA" w:rsidRDefault="001426DA" w:rsidP="00F149FB">
      <w:pPr>
        <w:rPr>
          <w:rFonts w:ascii="Times New Roman" w:hAnsi="Times New Roman" w:cs="Times New Roman"/>
          <w:b/>
          <w:sz w:val="24"/>
          <w:szCs w:val="24"/>
        </w:rPr>
      </w:pPr>
      <w:r w:rsidRPr="00F149FB">
        <w:rPr>
          <w:rFonts w:ascii="Times New Roman" w:hAnsi="Times New Roman" w:cs="Times New Roman"/>
          <w:b/>
          <w:sz w:val="24"/>
          <w:szCs w:val="24"/>
        </w:rPr>
        <w:t>ART. 10 RĂSPUNDEREA CONTRACTUALĂ</w:t>
      </w:r>
    </w:p>
    <w:p w14:paraId="74B5B54B" w14:textId="77777777" w:rsidR="00F149FB" w:rsidRPr="00F149FB" w:rsidRDefault="00F149FB" w:rsidP="00F149FB">
      <w:pPr>
        <w:rPr>
          <w:rFonts w:ascii="Times New Roman" w:hAnsi="Times New Roman" w:cs="Times New Roman"/>
          <w:b/>
          <w:sz w:val="24"/>
          <w:szCs w:val="24"/>
        </w:rPr>
      </w:pPr>
    </w:p>
    <w:p w14:paraId="79F8E27F" w14:textId="77777777"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Art. 10.1. Părţile se obligă reciproc la executarea întocmai şi la timp a obligaţiilor contractuale.</w:t>
      </w:r>
    </w:p>
    <w:p w14:paraId="5C1623D6" w14:textId="77777777"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Art. 10.2. Prestatorul va răspunde pentru daunele cauzate ca urmare a neîndeplinirii ori îndeplinirii defectuase a atrubuţiilor de pază. Răspunderea contractuală a Prestatorului nu poate fi angajată în caz de forţa majoră.</w:t>
      </w:r>
    </w:p>
    <w:p w14:paraId="5869B2C4" w14:textId="77777777"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Art. 10.3. Pentru executarea cu întârziere a prestaţiilor de servicii contractate, Prestatorul va plăti Beneficiarului o penalitate de 0,15% pe zi din contravaloarea serviciilor executate cu întârziere.</w:t>
      </w:r>
    </w:p>
    <w:p w14:paraId="69FBE3DD" w14:textId="77777777" w:rsidR="001426DA"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Art. 10.4. Pentru fiecare zi de întârziere în plata contravalorii serviciilor prestate Beneficiarul datorează daune compensatorii de 0,15% pe zi din valoarea serviciilor neachitate.</w:t>
      </w:r>
    </w:p>
    <w:p w14:paraId="7F618D3E" w14:textId="77777777" w:rsidR="00F149FB" w:rsidRPr="00F149FB" w:rsidRDefault="00F149FB" w:rsidP="00F149FB">
      <w:pPr>
        <w:rPr>
          <w:rFonts w:ascii="Times New Roman" w:hAnsi="Times New Roman" w:cs="Times New Roman"/>
          <w:sz w:val="24"/>
          <w:szCs w:val="24"/>
        </w:rPr>
      </w:pPr>
    </w:p>
    <w:p w14:paraId="5C747C4E" w14:textId="77777777" w:rsidR="001426DA" w:rsidRDefault="001426DA" w:rsidP="00F149FB">
      <w:pPr>
        <w:rPr>
          <w:rFonts w:ascii="Times New Roman" w:hAnsi="Times New Roman" w:cs="Times New Roman"/>
          <w:b/>
          <w:sz w:val="24"/>
          <w:szCs w:val="24"/>
        </w:rPr>
      </w:pPr>
      <w:r w:rsidRPr="00F149FB">
        <w:rPr>
          <w:rFonts w:ascii="Times New Roman" w:hAnsi="Times New Roman" w:cs="Times New Roman"/>
          <w:b/>
          <w:sz w:val="24"/>
          <w:szCs w:val="24"/>
        </w:rPr>
        <w:t>ART. 11 CESIUNEA</w:t>
      </w:r>
    </w:p>
    <w:p w14:paraId="7BD1B50B" w14:textId="77777777" w:rsidR="00F149FB" w:rsidRPr="00F149FB" w:rsidRDefault="00F149FB" w:rsidP="00F149FB">
      <w:pPr>
        <w:rPr>
          <w:rFonts w:ascii="Times New Roman" w:hAnsi="Times New Roman" w:cs="Times New Roman"/>
          <w:b/>
          <w:sz w:val="24"/>
          <w:szCs w:val="24"/>
        </w:rPr>
      </w:pPr>
    </w:p>
    <w:p w14:paraId="371B58BD" w14:textId="77777777" w:rsidR="001426DA"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Art. 11.1. Prestatorul nu are dreptul de a transfera total sau parţial obligaţiile şi drepturile sale din prezentul contract către o terţă persoană.</w:t>
      </w:r>
    </w:p>
    <w:p w14:paraId="2F281A4F" w14:textId="77777777" w:rsidR="00F149FB" w:rsidRPr="00F149FB" w:rsidRDefault="00F149FB" w:rsidP="00F149FB">
      <w:pPr>
        <w:rPr>
          <w:rFonts w:ascii="Times New Roman" w:hAnsi="Times New Roman" w:cs="Times New Roman"/>
          <w:sz w:val="24"/>
          <w:szCs w:val="24"/>
        </w:rPr>
      </w:pPr>
    </w:p>
    <w:p w14:paraId="308625C3" w14:textId="77777777" w:rsidR="001426DA" w:rsidRDefault="001426DA" w:rsidP="00F149FB">
      <w:pPr>
        <w:rPr>
          <w:rFonts w:ascii="Times New Roman" w:hAnsi="Times New Roman" w:cs="Times New Roman"/>
          <w:b/>
          <w:sz w:val="24"/>
          <w:szCs w:val="24"/>
        </w:rPr>
      </w:pPr>
      <w:r w:rsidRPr="00F149FB">
        <w:rPr>
          <w:rFonts w:ascii="Times New Roman" w:hAnsi="Times New Roman" w:cs="Times New Roman"/>
          <w:b/>
          <w:sz w:val="24"/>
          <w:szCs w:val="24"/>
        </w:rPr>
        <w:t>ART. 12 ALTE CLAUZE</w:t>
      </w:r>
    </w:p>
    <w:p w14:paraId="2563743F" w14:textId="77777777" w:rsidR="00F149FB" w:rsidRPr="00F149FB" w:rsidRDefault="00F149FB" w:rsidP="00F149FB">
      <w:pPr>
        <w:rPr>
          <w:rFonts w:ascii="Times New Roman" w:hAnsi="Times New Roman" w:cs="Times New Roman"/>
          <w:b/>
          <w:sz w:val="24"/>
          <w:szCs w:val="24"/>
        </w:rPr>
      </w:pPr>
    </w:p>
    <w:p w14:paraId="736F5685" w14:textId="77777777"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Art. 12.1. Orice modificare a clauzelor contractuale se face cu acordul părţilor, fiind valabilă numai sub formă scrisă şi semnată de reprezentanţii autorizaţi ai părţilor, prin act adiţional la prezentul contract.</w:t>
      </w:r>
    </w:p>
    <w:p w14:paraId="11573105" w14:textId="5464554B" w:rsidR="001426DA"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Art. 12.2. Prestatorul şi Beneficiarul convin ca litigiile din interpretarea şi executarea prezentului contract să fie soluţionate pe cale amiabilă. în cazul în care litigiul persistă, să fie supus instanţelor judecătoreşti române competente a-1 soluţiona.</w:t>
      </w:r>
    </w:p>
    <w:p w14:paraId="28290739" w14:textId="77777777" w:rsidR="003928D3" w:rsidRPr="00F149FB" w:rsidRDefault="003928D3" w:rsidP="00F149FB">
      <w:pPr>
        <w:rPr>
          <w:rFonts w:ascii="Times New Roman" w:hAnsi="Times New Roman" w:cs="Times New Roman"/>
          <w:sz w:val="24"/>
          <w:szCs w:val="24"/>
        </w:rPr>
      </w:pPr>
    </w:p>
    <w:p w14:paraId="08D46714" w14:textId="140C5814" w:rsidR="009F7EFE" w:rsidRDefault="009F7EFE" w:rsidP="009F7EFE">
      <w:pPr>
        <w:rPr>
          <w:rFonts w:ascii="Times New Roman" w:hAnsi="Times New Roman" w:cs="Times New Roman"/>
          <w:sz w:val="24"/>
          <w:szCs w:val="24"/>
        </w:rPr>
      </w:pPr>
      <w:r w:rsidRPr="00F149FB">
        <w:rPr>
          <w:rFonts w:ascii="Times New Roman" w:hAnsi="Times New Roman" w:cs="Times New Roman"/>
          <w:sz w:val="24"/>
          <w:szCs w:val="24"/>
        </w:rPr>
        <w:t xml:space="preserve">Prezentul contract </w:t>
      </w:r>
      <w:r w:rsidR="006F09F8">
        <w:rPr>
          <w:rFonts w:ascii="Times New Roman" w:hAnsi="Times New Roman" w:cs="Times New Roman"/>
          <w:sz w:val="24"/>
          <w:szCs w:val="24"/>
        </w:rPr>
        <w:t xml:space="preserve">subsecvent </w:t>
      </w:r>
      <w:r w:rsidRPr="00F149FB">
        <w:rPr>
          <w:rFonts w:ascii="Times New Roman" w:hAnsi="Times New Roman" w:cs="Times New Roman"/>
          <w:sz w:val="24"/>
          <w:szCs w:val="24"/>
        </w:rPr>
        <w:t xml:space="preserve">a fost încheiat </w:t>
      </w:r>
      <w:r w:rsidRPr="001E2F5D">
        <w:rPr>
          <w:rFonts w:ascii="Times New Roman" w:hAnsi="Times New Roman" w:cs="Times New Roman"/>
          <w:sz w:val="24"/>
          <w:szCs w:val="24"/>
        </w:rPr>
        <w:t xml:space="preserve">azi </w:t>
      </w:r>
      <w:r w:rsidR="0086222A">
        <w:rPr>
          <w:rFonts w:ascii="Times New Roman" w:hAnsi="Times New Roman" w:cs="Times New Roman"/>
          <w:sz w:val="24"/>
          <w:szCs w:val="24"/>
        </w:rPr>
        <w:t>26.</w:t>
      </w:r>
      <w:r w:rsidR="00CE11FB">
        <w:rPr>
          <w:rFonts w:ascii="Times New Roman" w:hAnsi="Times New Roman" w:cs="Times New Roman"/>
          <w:sz w:val="24"/>
          <w:szCs w:val="24"/>
        </w:rPr>
        <w:t>04</w:t>
      </w:r>
      <w:r>
        <w:rPr>
          <w:rFonts w:ascii="Times New Roman" w:hAnsi="Times New Roman" w:cs="Times New Roman"/>
          <w:sz w:val="24"/>
          <w:szCs w:val="24"/>
        </w:rPr>
        <w:t>.202</w:t>
      </w:r>
      <w:r w:rsidR="0086222A">
        <w:rPr>
          <w:rFonts w:ascii="Times New Roman" w:hAnsi="Times New Roman" w:cs="Times New Roman"/>
          <w:sz w:val="24"/>
          <w:szCs w:val="24"/>
        </w:rPr>
        <w:t>2</w:t>
      </w:r>
      <w:r w:rsidRPr="001E2F5D">
        <w:rPr>
          <w:rFonts w:ascii="Times New Roman" w:hAnsi="Times New Roman" w:cs="Times New Roman"/>
          <w:sz w:val="24"/>
          <w:szCs w:val="24"/>
        </w:rPr>
        <w:t>, în 4 (patru)</w:t>
      </w:r>
      <w:r w:rsidRPr="00F149FB">
        <w:rPr>
          <w:rFonts w:ascii="Times New Roman" w:hAnsi="Times New Roman" w:cs="Times New Roman"/>
          <w:sz w:val="24"/>
          <w:szCs w:val="24"/>
        </w:rPr>
        <w:t xml:space="preserve"> exemplare originale, câte unul pentru</w:t>
      </w:r>
      <w:r>
        <w:rPr>
          <w:rFonts w:ascii="Times New Roman" w:hAnsi="Times New Roman" w:cs="Times New Roman"/>
          <w:sz w:val="24"/>
          <w:szCs w:val="24"/>
        </w:rPr>
        <w:t xml:space="preserve"> </w:t>
      </w:r>
      <w:r w:rsidRPr="00F149FB">
        <w:rPr>
          <w:rFonts w:ascii="Times New Roman" w:hAnsi="Times New Roman" w:cs="Times New Roman"/>
          <w:sz w:val="24"/>
          <w:szCs w:val="24"/>
        </w:rPr>
        <w:t>fiecare parte.</w:t>
      </w:r>
    </w:p>
    <w:p w14:paraId="578326A8" w14:textId="77777777" w:rsidR="009F7EFE" w:rsidRDefault="009F7EFE" w:rsidP="009F7EFE">
      <w:pPr>
        <w:rPr>
          <w:rFonts w:ascii="Times New Roman" w:hAnsi="Times New Roman" w:cs="Times New Roman"/>
          <w:sz w:val="24"/>
          <w:szCs w:val="24"/>
        </w:rPr>
      </w:pPr>
    </w:p>
    <w:p w14:paraId="5D6EE44E" w14:textId="77777777" w:rsidR="009F7EFE" w:rsidRPr="007B3F90" w:rsidRDefault="009F7EFE" w:rsidP="009F7EFE">
      <w:pPr>
        <w:spacing w:line="240" w:lineRule="auto"/>
        <w:rPr>
          <w:rFonts w:ascii="Times New Roman" w:hAnsi="Times New Roman" w:cs="Times New Roman"/>
          <w:sz w:val="24"/>
          <w:szCs w:val="24"/>
        </w:rPr>
      </w:pPr>
      <w:r w:rsidRPr="007B3F90">
        <w:rPr>
          <w:rFonts w:ascii="Times New Roman" w:hAnsi="Times New Roman" w:cs="Times New Roman"/>
          <w:b/>
          <w:bCs/>
          <w:sz w:val="24"/>
          <w:szCs w:val="24"/>
        </w:rPr>
        <w:t>AUTORITATE CONTRACTANTĂ</w:t>
      </w:r>
      <w:r w:rsidRPr="007B3F90">
        <w:rPr>
          <w:rFonts w:ascii="Times New Roman" w:hAnsi="Times New Roman" w:cs="Times New Roman"/>
          <w:sz w:val="24"/>
          <w:szCs w:val="24"/>
        </w:rPr>
        <w:t>,</w:t>
      </w:r>
      <w:r w:rsidRPr="007B3F90">
        <w:rPr>
          <w:rFonts w:ascii="Times New Roman" w:hAnsi="Times New Roman" w:cs="Times New Roman"/>
          <w:sz w:val="24"/>
          <w:szCs w:val="24"/>
        </w:rPr>
        <w:tab/>
      </w:r>
      <w:r w:rsidRPr="007B3F90">
        <w:rPr>
          <w:rFonts w:ascii="Times New Roman" w:hAnsi="Times New Roman" w:cs="Times New Roman"/>
          <w:sz w:val="24"/>
          <w:szCs w:val="24"/>
        </w:rPr>
        <w:tab/>
      </w:r>
      <w:r w:rsidRPr="007B3F90">
        <w:rPr>
          <w:rFonts w:ascii="Times New Roman" w:hAnsi="Times New Roman" w:cs="Times New Roman"/>
          <w:sz w:val="24"/>
          <w:szCs w:val="24"/>
        </w:rPr>
        <w:tab/>
      </w:r>
      <w:r w:rsidRPr="007B3F90">
        <w:rPr>
          <w:rFonts w:ascii="Times New Roman" w:hAnsi="Times New Roman" w:cs="Times New Roman"/>
          <w:sz w:val="24"/>
          <w:szCs w:val="24"/>
        </w:rPr>
        <w:tab/>
      </w:r>
      <w:r w:rsidRPr="007B3F90">
        <w:rPr>
          <w:rFonts w:ascii="Times New Roman" w:hAnsi="Times New Roman" w:cs="Times New Roman"/>
          <w:sz w:val="24"/>
          <w:szCs w:val="24"/>
        </w:rPr>
        <w:tab/>
        <w:t xml:space="preserve"> </w:t>
      </w:r>
      <w:r w:rsidRPr="007B3F90">
        <w:rPr>
          <w:rFonts w:ascii="Times New Roman" w:hAnsi="Times New Roman" w:cs="Times New Roman"/>
          <w:b/>
          <w:bCs/>
          <w:sz w:val="24"/>
          <w:szCs w:val="24"/>
        </w:rPr>
        <w:t>PRESTATOR</w:t>
      </w:r>
      <w:r w:rsidRPr="007B3F90">
        <w:rPr>
          <w:rFonts w:ascii="Times New Roman" w:hAnsi="Times New Roman" w:cs="Times New Roman"/>
          <w:sz w:val="24"/>
          <w:szCs w:val="24"/>
        </w:rPr>
        <w:t>,</w:t>
      </w:r>
    </w:p>
    <w:p w14:paraId="0239660C" w14:textId="77777777" w:rsidR="009F7EFE" w:rsidRPr="007B3F90" w:rsidRDefault="009F7EFE" w:rsidP="009F7EFE">
      <w:pPr>
        <w:spacing w:line="240" w:lineRule="auto"/>
        <w:rPr>
          <w:rFonts w:ascii="Times New Roman" w:hAnsi="Times New Roman" w:cs="Times New Roman"/>
          <w:b/>
          <w:bCs/>
          <w:sz w:val="24"/>
          <w:szCs w:val="24"/>
        </w:rPr>
      </w:pPr>
      <w:bookmarkStart w:id="6" w:name="_Hlk63249402"/>
      <w:r w:rsidRPr="007B3F90">
        <w:rPr>
          <w:rFonts w:ascii="Times New Roman" w:hAnsi="Times New Roman" w:cs="Times New Roman"/>
          <w:b/>
          <w:bCs/>
          <w:sz w:val="24"/>
          <w:szCs w:val="24"/>
        </w:rPr>
        <w:t xml:space="preserve">    Direcţia Generală pentru</w:t>
      </w:r>
      <w:r w:rsidRPr="007B3F90">
        <w:rPr>
          <w:rFonts w:ascii="Times New Roman" w:hAnsi="Times New Roman" w:cs="Times New Roman"/>
          <w:b/>
          <w:bCs/>
          <w:sz w:val="24"/>
          <w:szCs w:val="24"/>
        </w:rPr>
        <w:tab/>
      </w:r>
      <w:r w:rsidRPr="007B3F90">
        <w:rPr>
          <w:rFonts w:ascii="Times New Roman" w:hAnsi="Times New Roman" w:cs="Times New Roman"/>
          <w:b/>
          <w:bCs/>
          <w:sz w:val="24"/>
          <w:szCs w:val="24"/>
        </w:rPr>
        <w:tab/>
      </w:r>
      <w:r w:rsidRPr="007B3F90">
        <w:rPr>
          <w:rFonts w:ascii="Times New Roman" w:hAnsi="Times New Roman" w:cs="Times New Roman"/>
          <w:b/>
          <w:bCs/>
          <w:sz w:val="24"/>
          <w:szCs w:val="24"/>
        </w:rPr>
        <w:tab/>
      </w:r>
      <w:r w:rsidRPr="007B3F90">
        <w:rPr>
          <w:rFonts w:ascii="Times New Roman" w:hAnsi="Times New Roman" w:cs="Times New Roman"/>
          <w:b/>
          <w:bCs/>
          <w:sz w:val="24"/>
          <w:szCs w:val="24"/>
        </w:rPr>
        <w:tab/>
      </w:r>
      <w:r>
        <w:rPr>
          <w:rFonts w:ascii="Times New Roman" w:hAnsi="Times New Roman" w:cs="Times New Roman"/>
          <w:b/>
          <w:bCs/>
          <w:sz w:val="24"/>
          <w:szCs w:val="24"/>
        </w:rPr>
        <w:tab/>
      </w:r>
      <w:r w:rsidRPr="007B3F90">
        <w:rPr>
          <w:rFonts w:ascii="Times New Roman" w:eastAsia="Calibri" w:hAnsi="Times New Roman" w:cs="Times New Roman"/>
          <w:b/>
          <w:bCs/>
          <w:sz w:val="24"/>
          <w:szCs w:val="24"/>
          <w:lang w:val="ro-RO"/>
        </w:rPr>
        <w:t>AKYLE SECURITY S.R.L. (LIDER)</w:t>
      </w:r>
    </w:p>
    <w:p w14:paraId="6F0C8870" w14:textId="77777777" w:rsidR="009F7EFE" w:rsidRPr="007B3F90" w:rsidRDefault="009F7EFE" w:rsidP="009F7EFE">
      <w:pPr>
        <w:spacing w:line="240" w:lineRule="auto"/>
        <w:rPr>
          <w:rFonts w:ascii="Times New Roman" w:hAnsi="Times New Roman" w:cs="Times New Roman"/>
          <w:b/>
          <w:bCs/>
          <w:sz w:val="24"/>
          <w:szCs w:val="24"/>
        </w:rPr>
      </w:pPr>
      <w:r w:rsidRPr="007B3F90">
        <w:rPr>
          <w:rFonts w:ascii="Times New Roman" w:hAnsi="Times New Roman" w:cs="Times New Roman"/>
          <w:b/>
          <w:bCs/>
          <w:sz w:val="24"/>
          <w:szCs w:val="24"/>
        </w:rPr>
        <w:t xml:space="preserve">Administrarea Patrimoniului </w:t>
      </w:r>
      <w:r w:rsidRPr="007B3F90">
        <w:rPr>
          <w:rFonts w:ascii="Times New Roman" w:hAnsi="Times New Roman" w:cs="Times New Roman"/>
          <w:b/>
          <w:bCs/>
          <w:sz w:val="24"/>
          <w:szCs w:val="24"/>
        </w:rPr>
        <w:tab/>
      </w:r>
      <w:r w:rsidRPr="007B3F90">
        <w:rPr>
          <w:rFonts w:ascii="Times New Roman" w:hAnsi="Times New Roman" w:cs="Times New Roman"/>
          <w:b/>
          <w:bCs/>
          <w:sz w:val="24"/>
          <w:szCs w:val="24"/>
        </w:rPr>
        <w:tab/>
      </w:r>
      <w:r w:rsidRPr="007B3F90">
        <w:rPr>
          <w:rFonts w:ascii="Times New Roman" w:hAnsi="Times New Roman" w:cs="Times New Roman"/>
          <w:b/>
          <w:bCs/>
          <w:sz w:val="24"/>
          <w:szCs w:val="24"/>
        </w:rPr>
        <w:tab/>
      </w:r>
      <w:r w:rsidRPr="007B3F90">
        <w:rPr>
          <w:rFonts w:ascii="Times New Roman" w:hAnsi="Times New Roman" w:cs="Times New Roman"/>
          <w:b/>
          <w:bCs/>
          <w:sz w:val="24"/>
          <w:szCs w:val="24"/>
        </w:rPr>
        <w:tab/>
      </w:r>
      <w:r w:rsidRPr="007B3F90">
        <w:rPr>
          <w:rFonts w:ascii="Times New Roman" w:hAnsi="Times New Roman" w:cs="Times New Roman"/>
          <w:b/>
          <w:bCs/>
          <w:sz w:val="24"/>
          <w:szCs w:val="24"/>
        </w:rPr>
        <w:tab/>
        <w:t xml:space="preserve">              Administrator,</w:t>
      </w:r>
    </w:p>
    <w:p w14:paraId="4EDB25BA" w14:textId="24FBF596" w:rsidR="009F7EFE" w:rsidRPr="007B3F90" w:rsidRDefault="009F7EFE" w:rsidP="009F7EFE">
      <w:pPr>
        <w:spacing w:line="240" w:lineRule="auto"/>
        <w:rPr>
          <w:rFonts w:ascii="Times New Roman" w:hAnsi="Times New Roman" w:cs="Times New Roman"/>
          <w:sz w:val="24"/>
          <w:szCs w:val="24"/>
        </w:rPr>
      </w:pPr>
      <w:r w:rsidRPr="007B3F90">
        <w:rPr>
          <w:rFonts w:ascii="Times New Roman" w:hAnsi="Times New Roman" w:cs="Times New Roman"/>
          <w:b/>
          <w:bCs/>
          <w:sz w:val="24"/>
          <w:szCs w:val="24"/>
        </w:rPr>
        <w:t xml:space="preserve">        </w:t>
      </w:r>
      <w:r w:rsidR="00412E3A">
        <w:rPr>
          <w:rFonts w:ascii="Times New Roman" w:hAnsi="Times New Roman" w:cs="Times New Roman"/>
          <w:b/>
          <w:bCs/>
          <w:sz w:val="24"/>
          <w:szCs w:val="24"/>
        </w:rPr>
        <w:t xml:space="preserve">  </w:t>
      </w:r>
      <w:r w:rsidRPr="007B3F90">
        <w:rPr>
          <w:rFonts w:ascii="Times New Roman" w:hAnsi="Times New Roman" w:cs="Times New Roman"/>
          <w:b/>
          <w:bCs/>
          <w:sz w:val="24"/>
          <w:szCs w:val="24"/>
        </w:rPr>
        <w:t>Imobiliar Sector 2</w:t>
      </w:r>
      <w:r w:rsidRPr="007B3F90">
        <w:rPr>
          <w:rFonts w:ascii="Times New Roman" w:hAnsi="Times New Roman" w:cs="Times New Roman"/>
          <w:b/>
          <w:bCs/>
          <w:sz w:val="24"/>
          <w:szCs w:val="24"/>
        </w:rPr>
        <w:tab/>
      </w:r>
      <w:r w:rsidRPr="007B3F90">
        <w:rPr>
          <w:rFonts w:ascii="Times New Roman" w:hAnsi="Times New Roman" w:cs="Times New Roman"/>
          <w:sz w:val="24"/>
          <w:szCs w:val="24"/>
        </w:rPr>
        <w:tab/>
      </w:r>
      <w:r w:rsidRPr="007B3F90">
        <w:rPr>
          <w:rFonts w:ascii="Times New Roman" w:hAnsi="Times New Roman" w:cs="Times New Roman"/>
          <w:sz w:val="24"/>
          <w:szCs w:val="24"/>
        </w:rPr>
        <w:tab/>
      </w:r>
      <w:r w:rsidRPr="007B3F90">
        <w:rPr>
          <w:rFonts w:ascii="Times New Roman" w:hAnsi="Times New Roman" w:cs="Times New Roman"/>
          <w:sz w:val="24"/>
          <w:szCs w:val="24"/>
        </w:rPr>
        <w:tab/>
      </w:r>
      <w:r w:rsidRPr="007B3F90">
        <w:rPr>
          <w:rFonts w:ascii="Times New Roman" w:hAnsi="Times New Roman" w:cs="Times New Roman"/>
          <w:sz w:val="24"/>
          <w:szCs w:val="24"/>
        </w:rPr>
        <w:tab/>
      </w:r>
      <w:r w:rsidRPr="007B3F90">
        <w:rPr>
          <w:rFonts w:ascii="Times New Roman" w:hAnsi="Times New Roman" w:cs="Times New Roman"/>
          <w:sz w:val="24"/>
          <w:szCs w:val="24"/>
        </w:rPr>
        <w:tab/>
        <w:t xml:space="preserve"> </w:t>
      </w:r>
    </w:p>
    <w:p w14:paraId="484336D9" w14:textId="77777777" w:rsidR="009F7EFE" w:rsidRPr="007B3F90" w:rsidRDefault="009F7EFE" w:rsidP="009F7EFE">
      <w:pPr>
        <w:spacing w:line="240" w:lineRule="auto"/>
        <w:rPr>
          <w:rFonts w:ascii="Times New Roman" w:hAnsi="Times New Roman" w:cs="Times New Roman"/>
          <w:bCs/>
          <w:sz w:val="24"/>
          <w:szCs w:val="24"/>
        </w:rPr>
      </w:pPr>
      <w:r w:rsidRPr="007B3F90">
        <w:rPr>
          <w:rFonts w:ascii="Times New Roman" w:hAnsi="Times New Roman" w:cs="Times New Roman"/>
          <w:bCs/>
          <w:sz w:val="24"/>
          <w:szCs w:val="24"/>
        </w:rPr>
        <w:t xml:space="preserve">   </w:t>
      </w:r>
    </w:p>
    <w:p w14:paraId="559BFA59" w14:textId="77777777" w:rsidR="009F7EFE" w:rsidRDefault="009F7EFE" w:rsidP="009F7EFE">
      <w:pPr>
        <w:spacing w:line="240" w:lineRule="auto"/>
        <w:rPr>
          <w:rFonts w:ascii="Times New Roman" w:hAnsi="Times New Roman" w:cs="Times New Roman"/>
          <w:bCs/>
          <w:sz w:val="24"/>
          <w:szCs w:val="24"/>
        </w:rPr>
      </w:pPr>
      <w:r w:rsidRPr="007B3F90">
        <w:rPr>
          <w:rFonts w:ascii="Times New Roman" w:hAnsi="Times New Roman" w:cs="Times New Roman"/>
          <w:bCs/>
          <w:sz w:val="24"/>
          <w:szCs w:val="24"/>
        </w:rPr>
        <w:t xml:space="preserve">  </w:t>
      </w:r>
    </w:p>
    <w:p w14:paraId="5BE0082A" w14:textId="77777777" w:rsidR="009F7EFE" w:rsidRPr="007B3F90" w:rsidRDefault="009F7EFE" w:rsidP="009F7EFE">
      <w:pPr>
        <w:spacing w:line="240" w:lineRule="auto"/>
        <w:rPr>
          <w:rFonts w:ascii="Times New Roman" w:hAnsi="Times New Roman" w:cs="Times New Roman"/>
          <w:bCs/>
          <w:sz w:val="24"/>
          <w:szCs w:val="24"/>
        </w:rPr>
      </w:pPr>
    </w:p>
    <w:bookmarkEnd w:id="6"/>
    <w:p w14:paraId="77AB2861" w14:textId="77777777" w:rsidR="009F7EFE" w:rsidRPr="007B3F90" w:rsidRDefault="009F7EFE" w:rsidP="009F7EFE">
      <w:pPr>
        <w:spacing w:line="240" w:lineRule="auto"/>
        <w:rPr>
          <w:rFonts w:ascii="Times New Roman" w:hAnsi="Times New Roman" w:cs="Times New Roman"/>
          <w:sz w:val="24"/>
          <w:szCs w:val="24"/>
        </w:rPr>
      </w:pPr>
    </w:p>
    <w:p w14:paraId="7C390D9E" w14:textId="77777777" w:rsidR="009F7EFE" w:rsidRPr="007B3F90" w:rsidRDefault="009F7EFE" w:rsidP="009F7EFE">
      <w:pPr>
        <w:rPr>
          <w:rFonts w:ascii="Times New Roman" w:hAnsi="Times New Roman" w:cs="Times New Roman"/>
          <w:sz w:val="24"/>
          <w:szCs w:val="24"/>
        </w:rPr>
      </w:pPr>
    </w:p>
    <w:p w14:paraId="69713841" w14:textId="77777777" w:rsidR="00F149FB" w:rsidRPr="007B3F90" w:rsidRDefault="00F149FB" w:rsidP="009F7EFE">
      <w:pPr>
        <w:rPr>
          <w:rFonts w:ascii="Times New Roman" w:hAnsi="Times New Roman" w:cs="Times New Roman"/>
          <w:sz w:val="24"/>
          <w:szCs w:val="24"/>
        </w:rPr>
      </w:pPr>
    </w:p>
    <w:sectPr w:rsidR="00F149FB" w:rsidRPr="007B3F90" w:rsidSect="00F149FB">
      <w:headerReference w:type="even" r:id="rId6"/>
      <w:headerReference w:type="default" r:id="rId7"/>
      <w:footerReference w:type="even" r:id="rId8"/>
      <w:footerReference w:type="default" r:id="rId9"/>
      <w:headerReference w:type="first" r:id="rId10"/>
      <w:footerReference w:type="first" r:id="rId11"/>
      <w:pgSz w:w="11906" w:h="16838"/>
      <w:pgMar w:top="567" w:right="851" w:bottom="567" w:left="119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DE5799" w14:textId="77777777" w:rsidR="006157CC" w:rsidRDefault="006157CC" w:rsidP="006157CC">
      <w:pPr>
        <w:spacing w:line="240" w:lineRule="auto"/>
      </w:pPr>
      <w:r>
        <w:separator/>
      </w:r>
    </w:p>
  </w:endnote>
  <w:endnote w:type="continuationSeparator" w:id="0">
    <w:p w14:paraId="44F98859" w14:textId="77777777" w:rsidR="006157CC" w:rsidRDefault="006157CC" w:rsidP="006157C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981192" w14:textId="77777777" w:rsidR="006157CC" w:rsidRDefault="006157CC">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29EDA2" w14:textId="77777777" w:rsidR="006157CC" w:rsidRDefault="006157CC">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72E58D" w14:textId="77777777" w:rsidR="006157CC" w:rsidRDefault="006157CC">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B673C6" w14:textId="77777777" w:rsidR="006157CC" w:rsidRDefault="006157CC" w:rsidP="006157CC">
      <w:pPr>
        <w:spacing w:line="240" w:lineRule="auto"/>
      </w:pPr>
      <w:r>
        <w:separator/>
      </w:r>
    </w:p>
  </w:footnote>
  <w:footnote w:type="continuationSeparator" w:id="0">
    <w:p w14:paraId="739D7D58" w14:textId="77777777" w:rsidR="006157CC" w:rsidRDefault="006157CC" w:rsidP="006157C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38CB19" w14:textId="77777777" w:rsidR="006157CC" w:rsidRDefault="006157CC">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43B5A8" w14:textId="77777777" w:rsidR="006157CC" w:rsidRDefault="006157CC">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297375" w14:textId="77777777" w:rsidR="006157CC" w:rsidRDefault="006157CC">
    <w:pPr>
      <w:pStyle w:val="Ante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removePersonalInformation/>
  <w:removeDateAndTime/>
  <w:hideSpellingErrors/>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6DA"/>
    <w:rsid w:val="000570B3"/>
    <w:rsid w:val="000D39BD"/>
    <w:rsid w:val="001201FA"/>
    <w:rsid w:val="001426DA"/>
    <w:rsid w:val="001B4D36"/>
    <w:rsid w:val="001B6EBE"/>
    <w:rsid w:val="001E2F5D"/>
    <w:rsid w:val="001F23A6"/>
    <w:rsid w:val="00260D83"/>
    <w:rsid w:val="003928D3"/>
    <w:rsid w:val="003D281A"/>
    <w:rsid w:val="003E2D88"/>
    <w:rsid w:val="00412E3A"/>
    <w:rsid w:val="004A3C7D"/>
    <w:rsid w:val="005827C1"/>
    <w:rsid w:val="006157CC"/>
    <w:rsid w:val="00632601"/>
    <w:rsid w:val="00637367"/>
    <w:rsid w:val="00655B92"/>
    <w:rsid w:val="00665D5B"/>
    <w:rsid w:val="00677F1D"/>
    <w:rsid w:val="006F09F8"/>
    <w:rsid w:val="006F155D"/>
    <w:rsid w:val="00712B22"/>
    <w:rsid w:val="00762E02"/>
    <w:rsid w:val="007638B9"/>
    <w:rsid w:val="007B3F90"/>
    <w:rsid w:val="0086222A"/>
    <w:rsid w:val="00891EFE"/>
    <w:rsid w:val="00916ED2"/>
    <w:rsid w:val="009D14EC"/>
    <w:rsid w:val="009F7EFE"/>
    <w:rsid w:val="00A70AD5"/>
    <w:rsid w:val="00AA0CCA"/>
    <w:rsid w:val="00AB6F09"/>
    <w:rsid w:val="00AE3AAC"/>
    <w:rsid w:val="00B36CE8"/>
    <w:rsid w:val="00BF0AFA"/>
    <w:rsid w:val="00CA69F6"/>
    <w:rsid w:val="00CE11FB"/>
    <w:rsid w:val="00D1063A"/>
    <w:rsid w:val="00DB4E7F"/>
    <w:rsid w:val="00DB7135"/>
    <w:rsid w:val="00DC5E76"/>
    <w:rsid w:val="00DF0039"/>
    <w:rsid w:val="00DF174F"/>
    <w:rsid w:val="00E21516"/>
    <w:rsid w:val="00E53B53"/>
    <w:rsid w:val="00E62F41"/>
    <w:rsid w:val="00EA37BA"/>
    <w:rsid w:val="00EC0044"/>
    <w:rsid w:val="00F149FB"/>
    <w:rsid w:val="00F55E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1E0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0039"/>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Bodytext3">
    <w:name w:val="Body text (3)_"/>
    <w:basedOn w:val="Fontdeparagrafimplicit"/>
    <w:link w:val="Bodytext30"/>
    <w:rsid w:val="001426DA"/>
    <w:rPr>
      <w:rFonts w:ascii="Times New Roman" w:eastAsia="Times New Roman" w:hAnsi="Times New Roman" w:cs="Times New Roman"/>
      <w:b/>
      <w:bCs/>
      <w:sz w:val="21"/>
      <w:szCs w:val="21"/>
      <w:shd w:val="clear" w:color="auto" w:fill="FFFFFF"/>
    </w:rPr>
  </w:style>
  <w:style w:type="paragraph" w:customStyle="1" w:styleId="Bodytext30">
    <w:name w:val="Body text (3)"/>
    <w:basedOn w:val="Normal"/>
    <w:link w:val="Bodytext3"/>
    <w:rsid w:val="001426DA"/>
    <w:pPr>
      <w:widowControl w:val="0"/>
      <w:shd w:val="clear" w:color="auto" w:fill="FFFFFF"/>
      <w:spacing w:after="240" w:line="0" w:lineRule="atLeast"/>
      <w:jc w:val="center"/>
    </w:pPr>
    <w:rPr>
      <w:rFonts w:ascii="Times New Roman" w:eastAsia="Times New Roman" w:hAnsi="Times New Roman" w:cs="Times New Roman"/>
      <w:b/>
      <w:bCs/>
      <w:sz w:val="21"/>
      <w:szCs w:val="21"/>
    </w:rPr>
  </w:style>
  <w:style w:type="character" w:customStyle="1" w:styleId="Heading1">
    <w:name w:val="Heading #1_"/>
    <w:basedOn w:val="Fontdeparagrafimplicit"/>
    <w:link w:val="Heading10"/>
    <w:rsid w:val="001426DA"/>
    <w:rPr>
      <w:rFonts w:ascii="Times New Roman" w:eastAsia="Times New Roman" w:hAnsi="Times New Roman" w:cs="Times New Roman"/>
      <w:b/>
      <w:bCs/>
      <w:sz w:val="21"/>
      <w:szCs w:val="21"/>
      <w:shd w:val="clear" w:color="auto" w:fill="FFFFFF"/>
    </w:rPr>
  </w:style>
  <w:style w:type="paragraph" w:customStyle="1" w:styleId="Heading10">
    <w:name w:val="Heading #1"/>
    <w:basedOn w:val="Normal"/>
    <w:link w:val="Heading1"/>
    <w:rsid w:val="001426DA"/>
    <w:pPr>
      <w:widowControl w:val="0"/>
      <w:shd w:val="clear" w:color="auto" w:fill="FFFFFF"/>
      <w:spacing w:before="240" w:line="283" w:lineRule="exact"/>
      <w:ind w:hanging="740"/>
      <w:outlineLvl w:val="0"/>
    </w:pPr>
    <w:rPr>
      <w:rFonts w:ascii="Times New Roman" w:eastAsia="Times New Roman" w:hAnsi="Times New Roman" w:cs="Times New Roman"/>
      <w:b/>
      <w:bCs/>
      <w:sz w:val="21"/>
      <w:szCs w:val="21"/>
    </w:rPr>
  </w:style>
  <w:style w:type="paragraph" w:styleId="Listparagraf">
    <w:name w:val="List Paragraph"/>
    <w:basedOn w:val="Normal"/>
    <w:uiPriority w:val="34"/>
    <w:qFormat/>
    <w:rsid w:val="005827C1"/>
    <w:pPr>
      <w:ind w:left="720"/>
      <w:contextualSpacing/>
    </w:pPr>
  </w:style>
  <w:style w:type="paragraph" w:styleId="Antet">
    <w:name w:val="header"/>
    <w:basedOn w:val="Normal"/>
    <w:link w:val="AntetCaracter"/>
    <w:uiPriority w:val="99"/>
    <w:unhideWhenUsed/>
    <w:rsid w:val="006157CC"/>
    <w:pPr>
      <w:tabs>
        <w:tab w:val="center" w:pos="4513"/>
        <w:tab w:val="right" w:pos="9026"/>
      </w:tabs>
      <w:spacing w:line="240" w:lineRule="auto"/>
    </w:pPr>
  </w:style>
  <w:style w:type="character" w:customStyle="1" w:styleId="AntetCaracter">
    <w:name w:val="Antet Caracter"/>
    <w:basedOn w:val="Fontdeparagrafimplicit"/>
    <w:link w:val="Antet"/>
    <w:uiPriority w:val="99"/>
    <w:rsid w:val="006157CC"/>
  </w:style>
  <w:style w:type="paragraph" w:styleId="Subsol">
    <w:name w:val="footer"/>
    <w:basedOn w:val="Normal"/>
    <w:link w:val="SubsolCaracter"/>
    <w:uiPriority w:val="99"/>
    <w:unhideWhenUsed/>
    <w:rsid w:val="006157CC"/>
    <w:pPr>
      <w:tabs>
        <w:tab w:val="center" w:pos="4513"/>
        <w:tab w:val="right" w:pos="9026"/>
      </w:tabs>
      <w:spacing w:line="240" w:lineRule="auto"/>
    </w:pPr>
  </w:style>
  <w:style w:type="character" w:customStyle="1" w:styleId="SubsolCaracter">
    <w:name w:val="Subsol Caracter"/>
    <w:basedOn w:val="Fontdeparagrafimplicit"/>
    <w:link w:val="Subsol"/>
    <w:uiPriority w:val="99"/>
    <w:rsid w:val="006157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8320565">
      <w:bodyDiv w:val="1"/>
      <w:marLeft w:val="0"/>
      <w:marRight w:val="0"/>
      <w:marTop w:val="0"/>
      <w:marBottom w:val="0"/>
      <w:divBdr>
        <w:top w:val="none" w:sz="0" w:space="0" w:color="auto"/>
        <w:left w:val="none" w:sz="0" w:space="0" w:color="auto"/>
        <w:bottom w:val="none" w:sz="0" w:space="0" w:color="auto"/>
        <w:right w:val="none" w:sz="0" w:space="0" w:color="auto"/>
      </w:divBdr>
    </w:div>
    <w:div w:id="502202589">
      <w:bodyDiv w:val="1"/>
      <w:marLeft w:val="0"/>
      <w:marRight w:val="0"/>
      <w:marTop w:val="0"/>
      <w:marBottom w:val="0"/>
      <w:divBdr>
        <w:top w:val="none" w:sz="0" w:space="0" w:color="auto"/>
        <w:left w:val="none" w:sz="0" w:space="0" w:color="auto"/>
        <w:bottom w:val="none" w:sz="0" w:space="0" w:color="auto"/>
        <w:right w:val="none" w:sz="0" w:space="0" w:color="auto"/>
      </w:divBdr>
    </w:div>
    <w:div w:id="1493448669">
      <w:bodyDiv w:val="1"/>
      <w:marLeft w:val="0"/>
      <w:marRight w:val="0"/>
      <w:marTop w:val="0"/>
      <w:marBottom w:val="0"/>
      <w:divBdr>
        <w:top w:val="none" w:sz="0" w:space="0" w:color="auto"/>
        <w:left w:val="none" w:sz="0" w:space="0" w:color="auto"/>
        <w:bottom w:val="none" w:sz="0" w:space="0" w:color="auto"/>
        <w:right w:val="none" w:sz="0" w:space="0" w:color="auto"/>
      </w:divBdr>
    </w:div>
    <w:div w:id="1998072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3465</Words>
  <Characters>20097</Characters>
  <Application>Microsoft Office Word</Application>
  <DocSecurity>0</DocSecurity>
  <Lines>167</Lines>
  <Paragraphs>47</Paragraphs>
  <ScaleCrop>false</ScaleCrop>
  <Company/>
  <LinksUpToDate>false</LinksUpToDate>
  <CharactersWithSpaces>23515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2022-06-08T13:12:00Z</dcterms:created>
  <dcterms:modified xsi:type="dcterms:W3CDTF">2022-06-08T13:12:00Z</dcterms:modified>
</cp:coreProperties>
</file>