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E6ECD" w14:textId="77777777" w:rsidR="00D50DF6" w:rsidRDefault="00A52C4F" w:rsidP="006006D2">
      <w:pPr>
        <w:spacing w:line="276" w:lineRule="auto"/>
        <w:jc w:val="center"/>
        <w:rPr>
          <w:b/>
          <w:sz w:val="22"/>
          <w:szCs w:val="22"/>
        </w:rPr>
      </w:pPr>
      <w:r w:rsidRPr="008D6843">
        <w:rPr>
          <w:b/>
          <w:sz w:val="22"/>
          <w:szCs w:val="22"/>
        </w:rPr>
        <w:t xml:space="preserve">CONTRACT </w:t>
      </w:r>
      <w:r w:rsidR="008D6843" w:rsidRPr="008D6843">
        <w:rPr>
          <w:b/>
          <w:sz w:val="22"/>
          <w:szCs w:val="22"/>
        </w:rPr>
        <w:t>SUBSECVENT DE</w:t>
      </w:r>
      <w:r w:rsidRPr="008D6843">
        <w:rPr>
          <w:b/>
          <w:sz w:val="22"/>
          <w:szCs w:val="22"/>
        </w:rPr>
        <w:t xml:space="preserve"> SERVICII </w:t>
      </w:r>
    </w:p>
    <w:p w14:paraId="75AD5EF3" w14:textId="77777777" w:rsidR="00A52C4F" w:rsidRPr="00D020F2" w:rsidRDefault="006006D2" w:rsidP="006006D2">
      <w:pPr>
        <w:spacing w:line="276" w:lineRule="auto"/>
        <w:jc w:val="center"/>
        <w:rPr>
          <w:b/>
          <w:sz w:val="22"/>
          <w:szCs w:val="22"/>
        </w:rPr>
      </w:pPr>
      <w:r w:rsidRPr="00D020F2">
        <w:rPr>
          <w:b/>
          <w:sz w:val="22"/>
          <w:szCs w:val="22"/>
        </w:rPr>
        <w:t>la</w:t>
      </w:r>
      <w:r w:rsidR="00D50DF6" w:rsidRPr="00D020F2">
        <w:rPr>
          <w:b/>
          <w:sz w:val="22"/>
          <w:szCs w:val="22"/>
        </w:rPr>
        <w:t xml:space="preserve"> ACORDUL</w:t>
      </w:r>
      <w:r w:rsidR="00D22F55" w:rsidRPr="00D020F2">
        <w:rPr>
          <w:b/>
          <w:sz w:val="22"/>
          <w:szCs w:val="22"/>
        </w:rPr>
        <w:t>-</w:t>
      </w:r>
      <w:r w:rsidR="00D50DF6" w:rsidRPr="00D020F2">
        <w:rPr>
          <w:b/>
          <w:sz w:val="22"/>
          <w:szCs w:val="22"/>
        </w:rPr>
        <w:t xml:space="preserve"> CADRU </w:t>
      </w:r>
      <w:r w:rsidRPr="00D020F2">
        <w:rPr>
          <w:b/>
          <w:sz w:val="22"/>
          <w:szCs w:val="22"/>
        </w:rPr>
        <w:t>nr.</w:t>
      </w:r>
      <w:r w:rsidR="00D50DF6" w:rsidRPr="00D020F2">
        <w:rPr>
          <w:b/>
          <w:sz w:val="22"/>
          <w:szCs w:val="22"/>
        </w:rPr>
        <w:t xml:space="preserve"> 2 </w:t>
      </w:r>
      <w:r w:rsidRPr="00D020F2">
        <w:rPr>
          <w:b/>
          <w:sz w:val="22"/>
          <w:szCs w:val="22"/>
        </w:rPr>
        <w:t>din</w:t>
      </w:r>
      <w:r w:rsidR="00D50DF6" w:rsidRPr="00D020F2">
        <w:rPr>
          <w:b/>
          <w:sz w:val="22"/>
          <w:szCs w:val="22"/>
        </w:rPr>
        <w:t xml:space="preserve"> 03.02.2023</w:t>
      </w:r>
    </w:p>
    <w:p w14:paraId="17207E20" w14:textId="77777777" w:rsidR="00DF2139" w:rsidRPr="008D6843" w:rsidRDefault="00DF2139" w:rsidP="008D6843">
      <w:pPr>
        <w:jc w:val="center"/>
        <w:rPr>
          <w:b/>
          <w:sz w:val="22"/>
          <w:szCs w:val="22"/>
        </w:rPr>
      </w:pPr>
    </w:p>
    <w:p w14:paraId="54935030" w14:textId="77777777" w:rsidR="00A52C4F" w:rsidRPr="008D6843" w:rsidRDefault="00A52C4F" w:rsidP="008D6843">
      <w:pPr>
        <w:jc w:val="center"/>
        <w:rPr>
          <w:b/>
          <w:sz w:val="22"/>
          <w:szCs w:val="22"/>
        </w:rPr>
      </w:pPr>
      <w:r w:rsidRPr="008D6843">
        <w:rPr>
          <w:b/>
          <w:sz w:val="22"/>
          <w:szCs w:val="22"/>
        </w:rPr>
        <w:t xml:space="preserve">Nr. </w:t>
      </w:r>
      <w:r w:rsidR="00D8718A">
        <w:rPr>
          <w:b/>
          <w:sz w:val="22"/>
          <w:szCs w:val="22"/>
        </w:rPr>
        <w:t>33</w:t>
      </w:r>
      <w:r w:rsidR="008A3DD1" w:rsidRPr="00D020F2">
        <w:rPr>
          <w:bCs/>
          <w:sz w:val="22"/>
          <w:szCs w:val="22"/>
        </w:rPr>
        <w:t>/</w:t>
      </w:r>
      <w:r w:rsidR="00D020F2">
        <w:rPr>
          <w:b/>
          <w:sz w:val="22"/>
          <w:szCs w:val="22"/>
        </w:rPr>
        <w:t xml:space="preserve"> 26.04.2024</w:t>
      </w:r>
    </w:p>
    <w:p w14:paraId="327834FA" w14:textId="77777777" w:rsidR="00A52C4F" w:rsidRDefault="00A52C4F" w:rsidP="008D6843">
      <w:pPr>
        <w:rPr>
          <w:sz w:val="22"/>
          <w:szCs w:val="22"/>
        </w:rPr>
      </w:pPr>
    </w:p>
    <w:p w14:paraId="4895381B" w14:textId="77777777" w:rsidR="00DF2139" w:rsidRPr="008D6843" w:rsidRDefault="00DF2139" w:rsidP="008D6843">
      <w:pPr>
        <w:rPr>
          <w:sz w:val="22"/>
          <w:szCs w:val="22"/>
        </w:rPr>
      </w:pPr>
    </w:p>
    <w:p w14:paraId="1F96431F" w14:textId="77777777" w:rsidR="00A52C4F" w:rsidRPr="003201C7" w:rsidRDefault="003201C7" w:rsidP="008D6843">
      <w:pPr>
        <w:numPr>
          <w:ilvl w:val="0"/>
          <w:numId w:val="50"/>
        </w:numPr>
        <w:tabs>
          <w:tab w:val="clear" w:pos="1080"/>
          <w:tab w:val="num" w:pos="360"/>
        </w:tabs>
        <w:ind w:hanging="1080"/>
        <w:rPr>
          <w:b/>
          <w:i/>
          <w:iCs/>
          <w:sz w:val="22"/>
          <w:szCs w:val="22"/>
        </w:rPr>
      </w:pPr>
      <w:proofErr w:type="spellStart"/>
      <w:r w:rsidRPr="003201C7">
        <w:rPr>
          <w:b/>
          <w:i/>
          <w:iCs/>
          <w:sz w:val="22"/>
          <w:szCs w:val="22"/>
        </w:rPr>
        <w:t>Părţile</w:t>
      </w:r>
      <w:proofErr w:type="spellEnd"/>
      <w:r w:rsidRPr="003201C7">
        <w:rPr>
          <w:b/>
          <w:i/>
          <w:iCs/>
          <w:sz w:val="22"/>
          <w:szCs w:val="22"/>
        </w:rPr>
        <w:t xml:space="preserve"> contractului subsecvent</w:t>
      </w:r>
    </w:p>
    <w:p w14:paraId="6299B189" w14:textId="77777777" w:rsidR="00A52C4F" w:rsidRPr="008D6843" w:rsidRDefault="00A52C4F" w:rsidP="008D6843">
      <w:pPr>
        <w:rPr>
          <w:sz w:val="22"/>
          <w:szCs w:val="22"/>
        </w:rPr>
      </w:pPr>
      <w:r w:rsidRPr="008D6843">
        <w:rPr>
          <w:sz w:val="22"/>
          <w:szCs w:val="22"/>
        </w:rPr>
        <w:t>Între</w:t>
      </w:r>
    </w:p>
    <w:p w14:paraId="3D3CB43B" w14:textId="366E662A" w:rsidR="008D6843" w:rsidRPr="00741162" w:rsidRDefault="008D6843" w:rsidP="008D6843">
      <w:pPr>
        <w:jc w:val="both"/>
        <w:rPr>
          <w:sz w:val="22"/>
          <w:szCs w:val="22"/>
        </w:rPr>
      </w:pPr>
      <w:r w:rsidRPr="008D6843">
        <w:rPr>
          <w:b/>
          <w:color w:val="000000"/>
          <w:sz w:val="22"/>
          <w:szCs w:val="22"/>
        </w:rPr>
        <w:t>A.</w:t>
      </w:r>
      <w:r w:rsidRPr="008D6843">
        <w:rPr>
          <w:color w:val="000000"/>
          <w:sz w:val="22"/>
          <w:szCs w:val="22"/>
        </w:rPr>
        <w:t> </w:t>
      </w:r>
      <w:r w:rsidRPr="008D6843">
        <w:rPr>
          <w:b/>
          <w:color w:val="000000"/>
          <w:sz w:val="22"/>
          <w:szCs w:val="22"/>
        </w:rPr>
        <w:t>Subscrisa CONSILIUL LOCAL AL SECTORULUI 2 - DIRECŢIA GENERALĂ PENTRU ADMINISTRAREA PATRIMONIULUI IMOBILIAR</w:t>
      </w:r>
      <w:r w:rsidRPr="008D6843">
        <w:rPr>
          <w:color w:val="000000"/>
          <w:sz w:val="22"/>
          <w:szCs w:val="22"/>
        </w:rPr>
        <w:t xml:space="preserve">, cu sediul în </w:t>
      </w:r>
      <w:proofErr w:type="spellStart"/>
      <w:r w:rsidRPr="008D6843">
        <w:rPr>
          <w:color w:val="000000"/>
          <w:sz w:val="22"/>
          <w:szCs w:val="22"/>
        </w:rPr>
        <w:t>Bucureşti</w:t>
      </w:r>
      <w:proofErr w:type="spellEnd"/>
      <w:r w:rsidRPr="008D6843">
        <w:rPr>
          <w:color w:val="000000"/>
          <w:sz w:val="22"/>
          <w:szCs w:val="22"/>
        </w:rPr>
        <w:t xml:space="preserve">, str. Luigi Galvani nr. 20, sector 2, având Cod </w:t>
      </w:r>
      <w:r w:rsidRPr="008D6843">
        <w:rPr>
          <w:sz w:val="22"/>
          <w:szCs w:val="22"/>
        </w:rPr>
        <w:t xml:space="preserve">Unic de Înregistrare/CIF 14783794 </w:t>
      </w:r>
      <w:proofErr w:type="spellStart"/>
      <w:r w:rsidRPr="008D6843">
        <w:rPr>
          <w:color w:val="000000"/>
          <w:sz w:val="22"/>
          <w:szCs w:val="22"/>
        </w:rPr>
        <w:t>şi</w:t>
      </w:r>
      <w:proofErr w:type="spellEnd"/>
      <w:r w:rsidRPr="008D6843">
        <w:rPr>
          <w:color w:val="000000"/>
          <w:sz w:val="22"/>
          <w:szCs w:val="22"/>
        </w:rPr>
        <w:t xml:space="preserve"> cont bancar </w:t>
      </w:r>
      <w:r w:rsidR="007E1DA1">
        <w:rPr>
          <w:color w:val="000000"/>
          <w:sz w:val="22"/>
          <w:szCs w:val="22"/>
        </w:rPr>
        <w:t>..........................</w:t>
      </w:r>
      <w:r w:rsidRPr="008D6843">
        <w:rPr>
          <w:color w:val="000000"/>
          <w:sz w:val="22"/>
          <w:szCs w:val="22"/>
        </w:rPr>
        <w:t xml:space="preserve">deschis la Trezoreria Sector 2 </w:t>
      </w:r>
      <w:proofErr w:type="spellStart"/>
      <w:r w:rsidRPr="008D6843">
        <w:rPr>
          <w:color w:val="000000"/>
          <w:sz w:val="22"/>
          <w:szCs w:val="22"/>
        </w:rPr>
        <w:t>Bucureşti</w:t>
      </w:r>
      <w:proofErr w:type="spellEnd"/>
      <w:r w:rsidRPr="008D6843">
        <w:rPr>
          <w:color w:val="000000"/>
          <w:sz w:val="22"/>
          <w:szCs w:val="22"/>
        </w:rPr>
        <w:t xml:space="preserve">, cu nr. tel/fax: +4 (021) 212.11.39/ +4 (021) 212.15.44 reprezentată de </w:t>
      </w:r>
      <w:r w:rsidR="00DF2139" w:rsidRPr="00741162">
        <w:rPr>
          <w:sz w:val="22"/>
          <w:szCs w:val="22"/>
        </w:rPr>
        <w:t>BOGDAN</w:t>
      </w:r>
      <w:r w:rsidR="00EB32CA" w:rsidRPr="00741162">
        <w:rPr>
          <w:sz w:val="22"/>
          <w:szCs w:val="22"/>
        </w:rPr>
        <w:t xml:space="preserve">- </w:t>
      </w:r>
      <w:r w:rsidR="00DF2139" w:rsidRPr="00741162">
        <w:rPr>
          <w:sz w:val="22"/>
          <w:szCs w:val="22"/>
        </w:rPr>
        <w:t>ALEXANDRU GÂRBU, în calitate de Director General</w:t>
      </w:r>
      <w:r w:rsidRPr="00741162">
        <w:rPr>
          <w:sz w:val="22"/>
          <w:szCs w:val="22"/>
        </w:rPr>
        <w:t xml:space="preserve">, în calitate de </w:t>
      </w:r>
      <w:r w:rsidRPr="00741162">
        <w:rPr>
          <w:b/>
          <w:bCs/>
          <w:sz w:val="22"/>
          <w:szCs w:val="22"/>
        </w:rPr>
        <w:t>achizitor</w:t>
      </w:r>
      <w:r w:rsidRPr="00741162">
        <w:rPr>
          <w:sz w:val="22"/>
          <w:szCs w:val="22"/>
        </w:rPr>
        <w:t xml:space="preserve">, pe de o parte,  </w:t>
      </w:r>
    </w:p>
    <w:p w14:paraId="5CDAFEA5" w14:textId="77777777" w:rsidR="008D6843" w:rsidRPr="008D6843" w:rsidRDefault="008D6843" w:rsidP="008D6843">
      <w:pPr>
        <w:jc w:val="both"/>
        <w:rPr>
          <w:color w:val="000000"/>
          <w:sz w:val="22"/>
          <w:szCs w:val="22"/>
        </w:rPr>
      </w:pPr>
      <w:proofErr w:type="spellStart"/>
      <w:r w:rsidRPr="008D6843">
        <w:rPr>
          <w:color w:val="000000"/>
          <w:sz w:val="22"/>
          <w:szCs w:val="22"/>
        </w:rPr>
        <w:t>şi</w:t>
      </w:r>
      <w:proofErr w:type="spellEnd"/>
      <w:r w:rsidRPr="008D6843">
        <w:rPr>
          <w:color w:val="000000"/>
          <w:sz w:val="22"/>
          <w:szCs w:val="22"/>
        </w:rPr>
        <w:t xml:space="preserve"> </w:t>
      </w:r>
    </w:p>
    <w:p w14:paraId="5867D728" w14:textId="77777777" w:rsidR="00C13DD2" w:rsidRPr="00672CF3" w:rsidRDefault="008D6843" w:rsidP="00C13DD2">
      <w:pPr>
        <w:spacing w:line="264" w:lineRule="auto"/>
        <w:jc w:val="both"/>
        <w:rPr>
          <w:b/>
          <w:bCs/>
          <w:color w:val="000000"/>
          <w:sz w:val="22"/>
          <w:szCs w:val="22"/>
        </w:rPr>
      </w:pPr>
      <w:r w:rsidRPr="008D6843">
        <w:rPr>
          <w:b/>
          <w:color w:val="000000"/>
          <w:sz w:val="22"/>
          <w:szCs w:val="22"/>
        </w:rPr>
        <w:t>B.</w:t>
      </w:r>
      <w:r w:rsidRPr="008D6843">
        <w:rPr>
          <w:color w:val="000000"/>
          <w:sz w:val="22"/>
          <w:szCs w:val="22"/>
        </w:rPr>
        <w:t xml:space="preserve"> </w:t>
      </w:r>
      <w:r w:rsidR="00C13DD2" w:rsidRPr="00672CF3">
        <w:rPr>
          <w:b/>
          <w:bCs/>
          <w:color w:val="000000"/>
          <w:sz w:val="22"/>
          <w:szCs w:val="22"/>
        </w:rPr>
        <w:t>Asocierea TETRA SISTEMS GUARD S.R.L. (lider asociere) - ARES GUARD S.R.L. (asociat) -  AKYLE SECURITY S.R.L. (asociat), reprezentată prin liderul de asociere TETRA SISTEMS GUARD SRL</w:t>
      </w:r>
    </w:p>
    <w:p w14:paraId="22B603DB" w14:textId="3E18AC18" w:rsidR="00C13DD2" w:rsidRPr="00672CF3" w:rsidRDefault="00C13DD2" w:rsidP="008A3DD1">
      <w:pPr>
        <w:numPr>
          <w:ilvl w:val="0"/>
          <w:numId w:val="54"/>
        </w:numPr>
        <w:tabs>
          <w:tab w:val="left" w:pos="567"/>
        </w:tabs>
        <w:spacing w:line="264" w:lineRule="auto"/>
        <w:ind w:left="0" w:firstLine="0"/>
        <w:jc w:val="both"/>
        <w:rPr>
          <w:color w:val="000000"/>
          <w:sz w:val="22"/>
          <w:szCs w:val="22"/>
        </w:rPr>
      </w:pPr>
      <w:r w:rsidRPr="00672CF3">
        <w:rPr>
          <w:b/>
          <w:iCs/>
          <w:sz w:val="22"/>
          <w:szCs w:val="22"/>
        </w:rPr>
        <w:t>TETRA SISTEMS GUARD S.R.L.</w:t>
      </w:r>
      <w:r w:rsidRPr="00672CF3">
        <w:rPr>
          <w:bCs/>
          <w:iCs/>
          <w:sz w:val="22"/>
          <w:szCs w:val="22"/>
        </w:rPr>
        <w:t xml:space="preserve"> </w:t>
      </w:r>
      <w:r w:rsidRPr="00672CF3">
        <w:rPr>
          <w:b/>
          <w:iCs/>
          <w:sz w:val="22"/>
          <w:szCs w:val="22"/>
        </w:rPr>
        <w:t>– lider al asocierii</w:t>
      </w:r>
      <w:r w:rsidRPr="00672CF3">
        <w:rPr>
          <w:color w:val="000000"/>
          <w:sz w:val="22"/>
          <w:szCs w:val="22"/>
        </w:rPr>
        <w:t xml:space="preserve">, cu sediul social în </w:t>
      </w:r>
      <w:r w:rsidR="007E1DA1">
        <w:rPr>
          <w:color w:val="000000"/>
          <w:sz w:val="22"/>
          <w:szCs w:val="22"/>
        </w:rPr>
        <w:t>................</w:t>
      </w:r>
      <w:r w:rsidRPr="00672CF3">
        <w:rPr>
          <w:color w:val="000000"/>
          <w:sz w:val="22"/>
          <w:szCs w:val="22"/>
        </w:rPr>
        <w:t xml:space="preserve">, șos. </w:t>
      </w:r>
      <w:r w:rsidR="007E1DA1">
        <w:rPr>
          <w:color w:val="000000"/>
          <w:sz w:val="22"/>
          <w:szCs w:val="22"/>
        </w:rPr>
        <w:t>................</w:t>
      </w:r>
      <w:r w:rsidRPr="00672CF3">
        <w:rPr>
          <w:color w:val="000000"/>
          <w:sz w:val="22"/>
          <w:szCs w:val="22"/>
        </w:rPr>
        <w:t xml:space="preserve">, nr. </w:t>
      </w:r>
      <w:r w:rsidR="007E1DA1">
        <w:rPr>
          <w:color w:val="000000"/>
          <w:sz w:val="22"/>
          <w:szCs w:val="22"/>
        </w:rPr>
        <w:t>...........</w:t>
      </w:r>
      <w:r w:rsidRPr="00672CF3">
        <w:rPr>
          <w:color w:val="000000"/>
          <w:sz w:val="22"/>
          <w:szCs w:val="22"/>
        </w:rPr>
        <w:t xml:space="preserve"> </w:t>
      </w:r>
      <w:r w:rsidR="007E1DA1">
        <w:rPr>
          <w:color w:val="000000"/>
          <w:sz w:val="22"/>
          <w:szCs w:val="22"/>
        </w:rPr>
        <w:t>...</w:t>
      </w:r>
      <w:r w:rsidRPr="00672CF3">
        <w:rPr>
          <w:color w:val="000000"/>
          <w:sz w:val="22"/>
          <w:szCs w:val="22"/>
        </w:rPr>
        <w:t xml:space="preserve">, </w:t>
      </w:r>
      <w:r w:rsidR="007E1DA1">
        <w:rPr>
          <w:color w:val="000000"/>
          <w:sz w:val="22"/>
          <w:szCs w:val="22"/>
        </w:rPr>
        <w:t>.............</w:t>
      </w:r>
      <w:r w:rsidRPr="00672CF3">
        <w:rPr>
          <w:color w:val="000000"/>
          <w:sz w:val="22"/>
          <w:szCs w:val="22"/>
        </w:rPr>
        <w:t xml:space="preserve">, camera </w:t>
      </w:r>
      <w:r w:rsidR="007E1DA1">
        <w:rPr>
          <w:color w:val="000000"/>
          <w:sz w:val="22"/>
          <w:szCs w:val="22"/>
        </w:rPr>
        <w:t>.....</w:t>
      </w:r>
      <w:r w:rsidRPr="00672CF3">
        <w:rPr>
          <w:color w:val="000000"/>
          <w:sz w:val="22"/>
          <w:szCs w:val="22"/>
        </w:rPr>
        <w:t xml:space="preserve">, sector </w:t>
      </w:r>
      <w:r w:rsidR="007E1DA1">
        <w:rPr>
          <w:color w:val="000000"/>
          <w:sz w:val="22"/>
          <w:szCs w:val="22"/>
        </w:rPr>
        <w:t>........</w:t>
      </w:r>
      <w:r w:rsidRPr="00672CF3">
        <w:rPr>
          <w:color w:val="000000"/>
          <w:sz w:val="22"/>
          <w:szCs w:val="22"/>
        </w:rPr>
        <w:t xml:space="preserve">, adresă de corespondență în str. </w:t>
      </w:r>
      <w:r w:rsidR="007E1DA1">
        <w:rPr>
          <w:color w:val="000000"/>
          <w:sz w:val="22"/>
          <w:szCs w:val="22"/>
        </w:rPr>
        <w:t>...............</w:t>
      </w:r>
      <w:r w:rsidRPr="00672CF3">
        <w:rPr>
          <w:color w:val="000000"/>
          <w:sz w:val="22"/>
          <w:szCs w:val="22"/>
        </w:rPr>
        <w:t xml:space="preserve"> nr.</w:t>
      </w:r>
      <w:r w:rsidR="007E1DA1">
        <w:rPr>
          <w:color w:val="000000"/>
          <w:sz w:val="22"/>
          <w:szCs w:val="22"/>
        </w:rPr>
        <w:t>..........</w:t>
      </w:r>
      <w:r w:rsidRPr="00672CF3">
        <w:rPr>
          <w:color w:val="000000"/>
          <w:sz w:val="22"/>
          <w:szCs w:val="22"/>
        </w:rPr>
        <w:t xml:space="preserve">, sector </w:t>
      </w:r>
      <w:r w:rsidR="007E1DA1">
        <w:rPr>
          <w:color w:val="000000"/>
          <w:sz w:val="22"/>
          <w:szCs w:val="22"/>
        </w:rPr>
        <w:t>..</w:t>
      </w:r>
      <w:r w:rsidRPr="00672CF3">
        <w:rPr>
          <w:color w:val="000000"/>
          <w:sz w:val="22"/>
          <w:szCs w:val="22"/>
        </w:rPr>
        <w:t xml:space="preserve">, </w:t>
      </w:r>
      <w:r w:rsidR="007E1DA1">
        <w:rPr>
          <w:color w:val="000000"/>
          <w:sz w:val="22"/>
          <w:szCs w:val="22"/>
        </w:rPr>
        <w:t>.....................</w:t>
      </w:r>
      <w:r w:rsidRPr="00672CF3">
        <w:rPr>
          <w:color w:val="000000"/>
          <w:sz w:val="22"/>
          <w:szCs w:val="22"/>
        </w:rPr>
        <w:t>, telefon:</w:t>
      </w:r>
      <w:r w:rsidR="007E1DA1">
        <w:rPr>
          <w:color w:val="000000"/>
          <w:sz w:val="22"/>
          <w:szCs w:val="22"/>
        </w:rPr>
        <w:t>....................</w:t>
      </w:r>
      <w:r w:rsidRPr="00672CF3">
        <w:rPr>
          <w:color w:val="000000"/>
          <w:sz w:val="22"/>
          <w:szCs w:val="22"/>
        </w:rPr>
        <w:t>, număr de înmatriculare</w:t>
      </w:r>
      <w:r w:rsidR="007E1DA1">
        <w:rPr>
          <w:color w:val="000000"/>
          <w:sz w:val="22"/>
          <w:szCs w:val="22"/>
        </w:rPr>
        <w:t>.................</w:t>
      </w:r>
      <w:r w:rsidRPr="00672CF3">
        <w:rPr>
          <w:color w:val="000000"/>
          <w:sz w:val="22"/>
          <w:szCs w:val="22"/>
        </w:rPr>
        <w:t>, cod fiscal</w:t>
      </w:r>
      <w:r w:rsidR="007E1DA1">
        <w:rPr>
          <w:color w:val="000000"/>
          <w:sz w:val="22"/>
          <w:szCs w:val="22"/>
        </w:rPr>
        <w:t>...................</w:t>
      </w:r>
      <w:r w:rsidRPr="00672CF3">
        <w:rPr>
          <w:color w:val="000000"/>
          <w:sz w:val="22"/>
          <w:szCs w:val="22"/>
        </w:rPr>
        <w:t>, e-mail:</w:t>
      </w:r>
      <w:r w:rsidR="007E1DA1">
        <w:t>....................</w:t>
      </w:r>
      <w:r w:rsidRPr="00672CF3">
        <w:rPr>
          <w:color w:val="000000"/>
          <w:sz w:val="22"/>
          <w:szCs w:val="22"/>
        </w:rPr>
        <w:t>, cont trezorerie:</w:t>
      </w:r>
      <w:r w:rsidR="007E1DA1">
        <w:rPr>
          <w:color w:val="000000"/>
          <w:sz w:val="22"/>
          <w:szCs w:val="22"/>
        </w:rPr>
        <w:t>........................</w:t>
      </w:r>
      <w:r w:rsidRPr="00672CF3">
        <w:rPr>
          <w:color w:val="000000"/>
          <w:sz w:val="22"/>
          <w:szCs w:val="22"/>
        </w:rPr>
        <w:t>, deschis la Trezoreria</w:t>
      </w:r>
      <w:r w:rsidR="007E1DA1">
        <w:rPr>
          <w:color w:val="000000"/>
          <w:sz w:val="22"/>
          <w:szCs w:val="22"/>
        </w:rPr>
        <w:t>...............</w:t>
      </w:r>
      <w:r w:rsidRPr="00672CF3">
        <w:rPr>
          <w:color w:val="000000"/>
          <w:sz w:val="22"/>
          <w:szCs w:val="22"/>
        </w:rPr>
        <w:t xml:space="preserve">, reprezentată legal prin </w:t>
      </w:r>
      <w:r w:rsidR="007E1DA1">
        <w:rPr>
          <w:color w:val="000000"/>
          <w:sz w:val="22"/>
          <w:szCs w:val="22"/>
        </w:rPr>
        <w:t>..................................</w:t>
      </w:r>
      <w:r w:rsidRPr="00672CF3">
        <w:rPr>
          <w:color w:val="000000"/>
          <w:sz w:val="22"/>
          <w:szCs w:val="22"/>
        </w:rPr>
        <w:t xml:space="preserve">având </w:t>
      </w:r>
      <w:proofErr w:type="spellStart"/>
      <w:r w:rsidRPr="00672CF3">
        <w:rPr>
          <w:color w:val="000000"/>
          <w:sz w:val="22"/>
          <w:szCs w:val="22"/>
        </w:rPr>
        <w:t>funcţia</w:t>
      </w:r>
      <w:proofErr w:type="spellEnd"/>
      <w:r w:rsidRPr="00672CF3">
        <w:rPr>
          <w:color w:val="000000"/>
          <w:sz w:val="22"/>
          <w:szCs w:val="22"/>
        </w:rPr>
        <w:t xml:space="preserve"> de </w:t>
      </w:r>
      <w:r w:rsidRPr="005D258B">
        <w:rPr>
          <w:color w:val="000000"/>
          <w:sz w:val="22"/>
          <w:szCs w:val="22"/>
        </w:rPr>
        <w:t>Administrator</w:t>
      </w:r>
      <w:r w:rsidRPr="00672CF3">
        <w:rPr>
          <w:color w:val="000000"/>
          <w:sz w:val="22"/>
          <w:szCs w:val="22"/>
        </w:rPr>
        <w:t xml:space="preserve">, în calitate de </w:t>
      </w:r>
      <w:r w:rsidRPr="00672CF3">
        <w:rPr>
          <w:b/>
          <w:bCs/>
          <w:color w:val="000000"/>
          <w:sz w:val="22"/>
          <w:szCs w:val="22"/>
        </w:rPr>
        <w:t>promitent-prestator</w:t>
      </w:r>
      <w:r w:rsidRPr="00672CF3">
        <w:rPr>
          <w:color w:val="000000"/>
          <w:sz w:val="22"/>
          <w:szCs w:val="22"/>
        </w:rPr>
        <w:t xml:space="preserve">, </w:t>
      </w:r>
    </w:p>
    <w:p w14:paraId="3BBEB8BC" w14:textId="538EE737" w:rsidR="00C13DD2" w:rsidRPr="00672CF3" w:rsidRDefault="00C13DD2" w:rsidP="00C13DD2">
      <w:pPr>
        <w:numPr>
          <w:ilvl w:val="0"/>
          <w:numId w:val="54"/>
        </w:numPr>
        <w:spacing w:line="264" w:lineRule="auto"/>
        <w:ind w:left="0" w:firstLine="0"/>
        <w:jc w:val="both"/>
        <w:rPr>
          <w:color w:val="000000"/>
          <w:sz w:val="22"/>
          <w:szCs w:val="22"/>
        </w:rPr>
      </w:pPr>
      <w:r w:rsidRPr="00672CF3">
        <w:rPr>
          <w:b/>
          <w:bCs/>
          <w:color w:val="000000"/>
          <w:sz w:val="22"/>
          <w:szCs w:val="22"/>
        </w:rPr>
        <w:t>ARES GUARD SRL – asociat 1</w:t>
      </w:r>
      <w:r w:rsidRPr="00672CF3">
        <w:rPr>
          <w:color w:val="000000"/>
          <w:sz w:val="22"/>
          <w:szCs w:val="22"/>
        </w:rPr>
        <w:t xml:space="preserve">, </w:t>
      </w:r>
    </w:p>
    <w:p w14:paraId="1EC1C569" w14:textId="2C49024C" w:rsidR="00C13DD2" w:rsidRPr="00672CF3" w:rsidRDefault="00C13DD2" w:rsidP="00C13DD2">
      <w:pPr>
        <w:numPr>
          <w:ilvl w:val="0"/>
          <w:numId w:val="54"/>
        </w:numPr>
        <w:spacing w:line="264" w:lineRule="auto"/>
        <w:ind w:left="0" w:firstLine="0"/>
        <w:jc w:val="both"/>
        <w:rPr>
          <w:color w:val="000000"/>
          <w:sz w:val="22"/>
          <w:szCs w:val="22"/>
        </w:rPr>
      </w:pPr>
      <w:r w:rsidRPr="00672CF3">
        <w:rPr>
          <w:b/>
          <w:bCs/>
          <w:color w:val="444444"/>
          <w:sz w:val="22"/>
          <w:szCs w:val="22"/>
          <w:lang w:val="en-US"/>
        </w:rPr>
        <w:t>AKYLE SECURITY</w:t>
      </w:r>
      <w:r w:rsidRPr="00672CF3">
        <w:rPr>
          <w:b/>
          <w:bCs/>
          <w:color w:val="000000"/>
          <w:sz w:val="22"/>
          <w:szCs w:val="22"/>
        </w:rPr>
        <w:t xml:space="preserve"> S</w:t>
      </w:r>
      <w:r>
        <w:rPr>
          <w:b/>
          <w:bCs/>
          <w:color w:val="000000"/>
          <w:sz w:val="22"/>
          <w:szCs w:val="22"/>
        </w:rPr>
        <w:t>.</w:t>
      </w:r>
      <w:r w:rsidRPr="00672CF3">
        <w:rPr>
          <w:b/>
          <w:bCs/>
          <w:color w:val="000000"/>
          <w:sz w:val="22"/>
          <w:szCs w:val="22"/>
        </w:rPr>
        <w:t>R</w:t>
      </w:r>
      <w:r>
        <w:rPr>
          <w:b/>
          <w:bCs/>
          <w:color w:val="000000"/>
          <w:sz w:val="22"/>
          <w:szCs w:val="22"/>
        </w:rPr>
        <w:t>.</w:t>
      </w:r>
      <w:r w:rsidRPr="00672CF3">
        <w:rPr>
          <w:b/>
          <w:bCs/>
          <w:color w:val="000000"/>
          <w:sz w:val="22"/>
          <w:szCs w:val="22"/>
        </w:rPr>
        <w:t>L</w:t>
      </w:r>
      <w:r>
        <w:rPr>
          <w:b/>
          <w:bCs/>
          <w:color w:val="000000"/>
          <w:sz w:val="22"/>
          <w:szCs w:val="22"/>
        </w:rPr>
        <w:t>.</w:t>
      </w:r>
      <w:r w:rsidRPr="00672CF3">
        <w:rPr>
          <w:b/>
          <w:bCs/>
          <w:color w:val="000000"/>
          <w:sz w:val="22"/>
          <w:szCs w:val="22"/>
        </w:rPr>
        <w:t xml:space="preserve"> – asociat</w:t>
      </w:r>
      <w:r w:rsidRPr="00672CF3">
        <w:rPr>
          <w:color w:val="000000"/>
          <w:sz w:val="22"/>
          <w:szCs w:val="22"/>
        </w:rPr>
        <w:t xml:space="preserve"> </w:t>
      </w:r>
      <w:r w:rsidRPr="00672CF3">
        <w:rPr>
          <w:b/>
          <w:bCs/>
          <w:color w:val="000000"/>
          <w:sz w:val="22"/>
          <w:szCs w:val="22"/>
        </w:rPr>
        <w:t>2</w:t>
      </w:r>
      <w:r w:rsidRPr="00672CF3">
        <w:rPr>
          <w:color w:val="000000"/>
          <w:sz w:val="22"/>
          <w:szCs w:val="22"/>
        </w:rPr>
        <w:t xml:space="preserve">, </w:t>
      </w:r>
    </w:p>
    <w:p w14:paraId="0ABF2111" w14:textId="07E9E4DF" w:rsidR="00C13DD2" w:rsidRPr="00672CF3" w:rsidRDefault="00C13DD2" w:rsidP="00C13DD2">
      <w:pPr>
        <w:numPr>
          <w:ilvl w:val="0"/>
          <w:numId w:val="54"/>
        </w:numPr>
        <w:spacing w:line="264" w:lineRule="auto"/>
        <w:ind w:left="0" w:firstLine="0"/>
        <w:jc w:val="both"/>
        <w:rPr>
          <w:color w:val="000000"/>
          <w:sz w:val="20"/>
          <w:szCs w:val="20"/>
        </w:rPr>
      </w:pPr>
      <w:r w:rsidRPr="00672CF3">
        <w:rPr>
          <w:b/>
          <w:bCs/>
          <w:color w:val="000000"/>
          <w:sz w:val="20"/>
          <w:szCs w:val="20"/>
        </w:rPr>
        <w:t>SUMEC SECURITY S.R.L. – subcontractant al asocierii</w:t>
      </w:r>
      <w:r w:rsidRPr="00672CF3">
        <w:rPr>
          <w:color w:val="000000"/>
          <w:sz w:val="20"/>
          <w:szCs w:val="20"/>
        </w:rPr>
        <w:t xml:space="preserve">, </w:t>
      </w:r>
    </w:p>
    <w:p w14:paraId="61644D6F" w14:textId="77777777" w:rsidR="008D6843" w:rsidRPr="008D6843" w:rsidRDefault="008D6843" w:rsidP="008D6843">
      <w:pPr>
        <w:jc w:val="both"/>
        <w:rPr>
          <w:color w:val="000000"/>
          <w:sz w:val="22"/>
          <w:szCs w:val="22"/>
        </w:rPr>
      </w:pPr>
    </w:p>
    <w:p w14:paraId="5FFB875F" w14:textId="77777777" w:rsidR="00A52C4F" w:rsidRPr="008D6843" w:rsidRDefault="00A52C4F" w:rsidP="008D6843">
      <w:pPr>
        <w:jc w:val="both"/>
        <w:rPr>
          <w:sz w:val="22"/>
          <w:szCs w:val="22"/>
        </w:rPr>
      </w:pPr>
      <w:r w:rsidRPr="008D6843">
        <w:rPr>
          <w:sz w:val="22"/>
          <w:szCs w:val="22"/>
        </w:rPr>
        <w:t>s-a încheiat următorul contract:</w:t>
      </w:r>
    </w:p>
    <w:p w14:paraId="4F851E81" w14:textId="77777777" w:rsidR="008D6843" w:rsidRPr="008D6843" w:rsidRDefault="008D6843" w:rsidP="008D6843">
      <w:pPr>
        <w:jc w:val="both"/>
        <w:rPr>
          <w:sz w:val="22"/>
          <w:szCs w:val="22"/>
        </w:rPr>
      </w:pPr>
    </w:p>
    <w:p w14:paraId="40F01048" w14:textId="77777777" w:rsidR="008D6843" w:rsidRPr="007E1DA1" w:rsidRDefault="008D6843" w:rsidP="008D6843">
      <w:pPr>
        <w:autoSpaceDE w:val="0"/>
        <w:autoSpaceDN w:val="0"/>
        <w:adjustRightInd w:val="0"/>
        <w:jc w:val="both"/>
        <w:rPr>
          <w:rFonts w:eastAsia="Calibri"/>
          <w:b/>
          <w:bCs/>
          <w:i/>
          <w:iCs/>
          <w:sz w:val="22"/>
          <w:szCs w:val="22"/>
          <w:lang w:val="it-IT"/>
        </w:rPr>
      </w:pPr>
      <w:r w:rsidRPr="007E1DA1">
        <w:rPr>
          <w:rFonts w:eastAsia="Calibri"/>
          <w:b/>
          <w:bCs/>
          <w:i/>
          <w:iCs/>
          <w:sz w:val="22"/>
          <w:szCs w:val="22"/>
          <w:lang w:val="it-IT"/>
        </w:rPr>
        <w:t>2. Definiţii</w:t>
      </w:r>
    </w:p>
    <w:p w14:paraId="54AD76B1"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1 - În prezentul contract </w:t>
      </w:r>
      <w:proofErr w:type="spellStart"/>
      <w:r w:rsidRPr="008D6843">
        <w:rPr>
          <w:sz w:val="22"/>
          <w:szCs w:val="22"/>
        </w:rPr>
        <w:t>urmatorii</w:t>
      </w:r>
      <w:proofErr w:type="spellEnd"/>
      <w:r w:rsidRPr="008D6843">
        <w:rPr>
          <w:sz w:val="22"/>
          <w:szCs w:val="22"/>
        </w:rPr>
        <w:t xml:space="preserve"> termeni vor fi </w:t>
      </w:r>
      <w:proofErr w:type="spellStart"/>
      <w:r w:rsidRPr="008D6843">
        <w:rPr>
          <w:sz w:val="22"/>
          <w:szCs w:val="22"/>
        </w:rPr>
        <w:t>interpretati</w:t>
      </w:r>
      <w:proofErr w:type="spellEnd"/>
      <w:r w:rsidRPr="008D6843">
        <w:rPr>
          <w:sz w:val="22"/>
          <w:szCs w:val="22"/>
        </w:rPr>
        <w:t xml:space="preserve"> astfel: </w:t>
      </w:r>
    </w:p>
    <w:p w14:paraId="1DAF4AA8"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a. Contract - prezentul contract si toate anexele sale; </w:t>
      </w:r>
    </w:p>
    <w:p w14:paraId="68CFC726"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b. achizitor si prestator - </w:t>
      </w:r>
      <w:proofErr w:type="spellStart"/>
      <w:r w:rsidRPr="008D6843">
        <w:rPr>
          <w:sz w:val="22"/>
          <w:szCs w:val="22"/>
        </w:rPr>
        <w:t>partile</w:t>
      </w:r>
      <w:proofErr w:type="spellEnd"/>
      <w:r w:rsidRPr="008D6843">
        <w:rPr>
          <w:sz w:val="22"/>
          <w:szCs w:val="22"/>
        </w:rPr>
        <w:t xml:space="preserve"> contractante, </w:t>
      </w:r>
      <w:proofErr w:type="spellStart"/>
      <w:r w:rsidRPr="008D6843">
        <w:rPr>
          <w:sz w:val="22"/>
          <w:szCs w:val="22"/>
        </w:rPr>
        <w:t>asa</w:t>
      </w:r>
      <w:proofErr w:type="spellEnd"/>
      <w:r w:rsidRPr="008D6843">
        <w:rPr>
          <w:sz w:val="22"/>
          <w:szCs w:val="22"/>
        </w:rPr>
        <w:t xml:space="preserve"> cum sunt acestea numite în prezentul contract; </w:t>
      </w:r>
    </w:p>
    <w:p w14:paraId="0617FEE2"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c. </w:t>
      </w:r>
      <w:proofErr w:type="spellStart"/>
      <w:r w:rsidRPr="008D6843">
        <w:rPr>
          <w:sz w:val="22"/>
          <w:szCs w:val="22"/>
        </w:rPr>
        <w:t>pretul</w:t>
      </w:r>
      <w:proofErr w:type="spellEnd"/>
      <w:r w:rsidRPr="008D6843">
        <w:rPr>
          <w:sz w:val="22"/>
          <w:szCs w:val="22"/>
        </w:rPr>
        <w:t xml:space="preserve"> contractului - </w:t>
      </w:r>
      <w:proofErr w:type="spellStart"/>
      <w:r w:rsidRPr="008D6843">
        <w:rPr>
          <w:sz w:val="22"/>
          <w:szCs w:val="22"/>
        </w:rPr>
        <w:t>pretul</w:t>
      </w:r>
      <w:proofErr w:type="spellEnd"/>
      <w:r w:rsidRPr="008D6843">
        <w:rPr>
          <w:sz w:val="22"/>
          <w:szCs w:val="22"/>
        </w:rPr>
        <w:t xml:space="preserve"> </w:t>
      </w:r>
      <w:proofErr w:type="spellStart"/>
      <w:r w:rsidRPr="008D6843">
        <w:rPr>
          <w:sz w:val="22"/>
          <w:szCs w:val="22"/>
        </w:rPr>
        <w:t>platibil</w:t>
      </w:r>
      <w:proofErr w:type="spellEnd"/>
      <w:r w:rsidRPr="008D6843">
        <w:rPr>
          <w:sz w:val="22"/>
          <w:szCs w:val="22"/>
        </w:rPr>
        <w:t xml:space="preserve"> prestatorului de </w:t>
      </w:r>
      <w:proofErr w:type="spellStart"/>
      <w:r w:rsidRPr="008D6843">
        <w:rPr>
          <w:sz w:val="22"/>
          <w:szCs w:val="22"/>
        </w:rPr>
        <w:t>catre</w:t>
      </w:r>
      <w:proofErr w:type="spellEnd"/>
      <w:r w:rsidRPr="008D6843">
        <w:rPr>
          <w:sz w:val="22"/>
          <w:szCs w:val="22"/>
        </w:rPr>
        <w:t xml:space="preserve"> achizitor, în baza contractului, pentru îndeplinirea integrala si </w:t>
      </w:r>
      <w:proofErr w:type="spellStart"/>
      <w:r w:rsidRPr="008D6843">
        <w:rPr>
          <w:sz w:val="22"/>
          <w:szCs w:val="22"/>
        </w:rPr>
        <w:t>corespunzatoare</w:t>
      </w:r>
      <w:proofErr w:type="spellEnd"/>
      <w:r w:rsidRPr="008D6843">
        <w:rPr>
          <w:sz w:val="22"/>
          <w:szCs w:val="22"/>
        </w:rPr>
        <w:t xml:space="preserve"> a tuturor </w:t>
      </w:r>
      <w:proofErr w:type="spellStart"/>
      <w:r w:rsidRPr="008D6843">
        <w:rPr>
          <w:sz w:val="22"/>
          <w:szCs w:val="22"/>
        </w:rPr>
        <w:t>obligatiilor</w:t>
      </w:r>
      <w:proofErr w:type="spellEnd"/>
      <w:r w:rsidRPr="008D6843">
        <w:rPr>
          <w:sz w:val="22"/>
          <w:szCs w:val="22"/>
        </w:rPr>
        <w:t xml:space="preserve"> asumate prin contract; </w:t>
      </w:r>
    </w:p>
    <w:p w14:paraId="6199E42A"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d. servicii - </w:t>
      </w:r>
      <w:proofErr w:type="spellStart"/>
      <w:r w:rsidRPr="008D6843">
        <w:rPr>
          <w:sz w:val="22"/>
          <w:szCs w:val="22"/>
        </w:rPr>
        <w:t>activitati</w:t>
      </w:r>
      <w:proofErr w:type="spellEnd"/>
      <w:r w:rsidRPr="008D6843">
        <w:rPr>
          <w:sz w:val="22"/>
          <w:szCs w:val="22"/>
        </w:rPr>
        <w:t xml:space="preserve"> a </w:t>
      </w:r>
      <w:proofErr w:type="spellStart"/>
      <w:r w:rsidRPr="008D6843">
        <w:rPr>
          <w:sz w:val="22"/>
          <w:szCs w:val="22"/>
        </w:rPr>
        <w:t>caror</w:t>
      </w:r>
      <w:proofErr w:type="spellEnd"/>
      <w:r w:rsidRPr="008D6843">
        <w:rPr>
          <w:sz w:val="22"/>
          <w:szCs w:val="22"/>
        </w:rPr>
        <w:t xml:space="preserve"> prestare face obiectul contractului; </w:t>
      </w:r>
    </w:p>
    <w:p w14:paraId="67D304B5"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e. produse - echipamentele, </w:t>
      </w:r>
      <w:proofErr w:type="spellStart"/>
      <w:r w:rsidRPr="008D6843">
        <w:rPr>
          <w:sz w:val="22"/>
          <w:szCs w:val="22"/>
        </w:rPr>
        <w:t>masinile</w:t>
      </w:r>
      <w:proofErr w:type="spellEnd"/>
      <w:r w:rsidRPr="008D6843">
        <w:rPr>
          <w:sz w:val="22"/>
          <w:szCs w:val="22"/>
        </w:rPr>
        <w:t xml:space="preserve">, utilajele, piesele de schimb si orice alte bunuri cuprinse în anexa/anexele la prezentul contract si pe care prestatorul are </w:t>
      </w:r>
      <w:proofErr w:type="spellStart"/>
      <w:r w:rsidRPr="008D6843">
        <w:rPr>
          <w:sz w:val="22"/>
          <w:szCs w:val="22"/>
        </w:rPr>
        <w:t>obligatia</w:t>
      </w:r>
      <w:proofErr w:type="spellEnd"/>
      <w:r w:rsidRPr="008D6843">
        <w:rPr>
          <w:sz w:val="22"/>
          <w:szCs w:val="22"/>
        </w:rPr>
        <w:t xml:space="preserve"> de a le furniza aferent serviciilor prestate conform contractului; </w:t>
      </w:r>
    </w:p>
    <w:p w14:paraId="256891B6"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f. </w:t>
      </w:r>
      <w:proofErr w:type="spellStart"/>
      <w:r w:rsidRPr="008D6843">
        <w:rPr>
          <w:sz w:val="22"/>
          <w:szCs w:val="22"/>
        </w:rPr>
        <w:t>forta</w:t>
      </w:r>
      <w:proofErr w:type="spellEnd"/>
      <w:r w:rsidRPr="008D6843">
        <w:rPr>
          <w:sz w:val="22"/>
          <w:szCs w:val="22"/>
        </w:rPr>
        <w:t xml:space="preserve"> majora - orice eveniment extern, imprevizibil, absolut invincibil si inevitabil, care nu putea fi </w:t>
      </w:r>
      <w:proofErr w:type="spellStart"/>
      <w:r w:rsidRPr="008D6843">
        <w:rPr>
          <w:sz w:val="22"/>
          <w:szCs w:val="22"/>
        </w:rPr>
        <w:t>prevazut</w:t>
      </w:r>
      <w:proofErr w:type="spellEnd"/>
      <w:r w:rsidRPr="008D6843">
        <w:rPr>
          <w:sz w:val="22"/>
          <w:szCs w:val="22"/>
        </w:rPr>
        <w:t xml:space="preserve"> la momentul încheierii contractului si care face imposibila executarea si, respectiv, îndeplinirea contractului; sunt considerate asemenea evenimente: </w:t>
      </w:r>
      <w:proofErr w:type="spellStart"/>
      <w:r w:rsidRPr="008D6843">
        <w:rPr>
          <w:sz w:val="22"/>
          <w:szCs w:val="22"/>
        </w:rPr>
        <w:t>razboaie</w:t>
      </w:r>
      <w:proofErr w:type="spellEnd"/>
      <w:r w:rsidRPr="008D6843">
        <w:rPr>
          <w:sz w:val="22"/>
          <w:szCs w:val="22"/>
        </w:rPr>
        <w:t xml:space="preserve">, </w:t>
      </w:r>
      <w:proofErr w:type="spellStart"/>
      <w:r w:rsidRPr="008D6843">
        <w:rPr>
          <w:sz w:val="22"/>
          <w:szCs w:val="22"/>
        </w:rPr>
        <w:t>revolutii</w:t>
      </w:r>
      <w:proofErr w:type="spellEnd"/>
      <w:r w:rsidRPr="008D6843">
        <w:rPr>
          <w:sz w:val="22"/>
          <w:szCs w:val="22"/>
        </w:rPr>
        <w:t xml:space="preserve">, incendii, </w:t>
      </w:r>
      <w:proofErr w:type="spellStart"/>
      <w:r w:rsidRPr="008D6843">
        <w:rPr>
          <w:sz w:val="22"/>
          <w:szCs w:val="22"/>
        </w:rPr>
        <w:t>inundatii</w:t>
      </w:r>
      <w:proofErr w:type="spellEnd"/>
      <w:r w:rsidRPr="008D6843">
        <w:rPr>
          <w:sz w:val="22"/>
          <w:szCs w:val="22"/>
        </w:rPr>
        <w:t xml:space="preserve"> sau orice alte catastrofe naturale, </w:t>
      </w:r>
      <w:proofErr w:type="spellStart"/>
      <w:r w:rsidRPr="008D6843">
        <w:rPr>
          <w:sz w:val="22"/>
          <w:szCs w:val="22"/>
        </w:rPr>
        <w:t>restrictii</w:t>
      </w:r>
      <w:proofErr w:type="spellEnd"/>
      <w:r w:rsidRPr="008D6843">
        <w:rPr>
          <w:sz w:val="22"/>
          <w:szCs w:val="22"/>
        </w:rPr>
        <w:t xml:space="preserve"> </w:t>
      </w:r>
      <w:proofErr w:type="spellStart"/>
      <w:r w:rsidRPr="008D6843">
        <w:rPr>
          <w:sz w:val="22"/>
          <w:szCs w:val="22"/>
        </w:rPr>
        <w:t>aparute</w:t>
      </w:r>
      <w:proofErr w:type="spellEnd"/>
      <w:r w:rsidRPr="008D6843">
        <w:rPr>
          <w:sz w:val="22"/>
          <w:szCs w:val="22"/>
        </w:rPr>
        <w:t xml:space="preserve"> ca urmare a unei carantine, embargou, enumerarea nefiind exhaustiva, ci </w:t>
      </w:r>
      <w:proofErr w:type="spellStart"/>
      <w:r w:rsidRPr="008D6843">
        <w:rPr>
          <w:sz w:val="22"/>
          <w:szCs w:val="22"/>
        </w:rPr>
        <w:t>enuntiativa</w:t>
      </w:r>
      <w:proofErr w:type="spellEnd"/>
      <w:r w:rsidRPr="008D6843">
        <w:rPr>
          <w:sz w:val="22"/>
          <w:szCs w:val="22"/>
        </w:rPr>
        <w:t xml:space="preserve">. Nu este considerat </w:t>
      </w:r>
      <w:proofErr w:type="spellStart"/>
      <w:r w:rsidRPr="008D6843">
        <w:rPr>
          <w:sz w:val="22"/>
          <w:szCs w:val="22"/>
        </w:rPr>
        <w:t>forta</w:t>
      </w:r>
      <w:proofErr w:type="spellEnd"/>
      <w:r w:rsidRPr="008D6843">
        <w:rPr>
          <w:sz w:val="22"/>
          <w:szCs w:val="22"/>
        </w:rPr>
        <w:t xml:space="preserve"> majora un eveniment asemenea celor de mai sus care, </w:t>
      </w:r>
      <w:proofErr w:type="spellStart"/>
      <w:r w:rsidRPr="008D6843">
        <w:rPr>
          <w:sz w:val="22"/>
          <w:szCs w:val="22"/>
        </w:rPr>
        <w:t>fara</w:t>
      </w:r>
      <w:proofErr w:type="spellEnd"/>
      <w:r w:rsidRPr="008D6843">
        <w:rPr>
          <w:sz w:val="22"/>
          <w:szCs w:val="22"/>
        </w:rPr>
        <w:t xml:space="preserve"> a crea o imposibilitate de executare, face extrem de costisitoare executarea </w:t>
      </w:r>
      <w:proofErr w:type="spellStart"/>
      <w:r w:rsidRPr="008D6843">
        <w:rPr>
          <w:sz w:val="22"/>
          <w:szCs w:val="22"/>
        </w:rPr>
        <w:t>obligatiilor</w:t>
      </w:r>
      <w:proofErr w:type="spellEnd"/>
      <w:r w:rsidRPr="008D6843">
        <w:rPr>
          <w:sz w:val="22"/>
          <w:szCs w:val="22"/>
        </w:rPr>
        <w:t xml:space="preserve"> uneia din </w:t>
      </w:r>
      <w:proofErr w:type="spellStart"/>
      <w:r w:rsidRPr="008D6843">
        <w:rPr>
          <w:sz w:val="22"/>
          <w:szCs w:val="22"/>
        </w:rPr>
        <w:t>parti</w:t>
      </w:r>
      <w:proofErr w:type="spellEnd"/>
      <w:r w:rsidRPr="008D6843">
        <w:rPr>
          <w:sz w:val="22"/>
          <w:szCs w:val="22"/>
        </w:rPr>
        <w:t xml:space="preserve">; </w:t>
      </w:r>
    </w:p>
    <w:p w14:paraId="37AAB38E"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g. zi - zi calendaristica; an - 365 de zile </w:t>
      </w:r>
    </w:p>
    <w:p w14:paraId="2AB73085"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h. act </w:t>
      </w:r>
      <w:proofErr w:type="spellStart"/>
      <w:r w:rsidRPr="008D6843">
        <w:rPr>
          <w:sz w:val="22"/>
          <w:szCs w:val="22"/>
        </w:rPr>
        <w:t>aditional</w:t>
      </w:r>
      <w:proofErr w:type="spellEnd"/>
      <w:r w:rsidRPr="008D6843">
        <w:rPr>
          <w:sz w:val="22"/>
          <w:szCs w:val="22"/>
        </w:rPr>
        <w:t xml:space="preserve">: document ce modifica termenii si </w:t>
      </w:r>
      <w:proofErr w:type="spellStart"/>
      <w:r w:rsidRPr="008D6843">
        <w:rPr>
          <w:sz w:val="22"/>
          <w:szCs w:val="22"/>
        </w:rPr>
        <w:t>conditiile</w:t>
      </w:r>
      <w:proofErr w:type="spellEnd"/>
      <w:r w:rsidRPr="008D6843">
        <w:rPr>
          <w:sz w:val="22"/>
          <w:szCs w:val="22"/>
        </w:rPr>
        <w:t xml:space="preserve"> contractului de presari servicii. </w:t>
      </w:r>
    </w:p>
    <w:p w14:paraId="50CD214D"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i. conflict de interese </w:t>
      </w:r>
      <w:proofErr w:type="spellStart"/>
      <w:r w:rsidRPr="008D6843">
        <w:rPr>
          <w:sz w:val="22"/>
          <w:szCs w:val="22"/>
        </w:rPr>
        <w:t>înseamna</w:t>
      </w:r>
      <w:proofErr w:type="spellEnd"/>
      <w:r w:rsidRPr="008D6843">
        <w:rPr>
          <w:sz w:val="22"/>
          <w:szCs w:val="22"/>
        </w:rPr>
        <w:t xml:space="preserve"> orice eveniment </w:t>
      </w:r>
      <w:proofErr w:type="spellStart"/>
      <w:r w:rsidRPr="008D6843">
        <w:rPr>
          <w:sz w:val="22"/>
          <w:szCs w:val="22"/>
        </w:rPr>
        <w:t>influentând</w:t>
      </w:r>
      <w:proofErr w:type="spellEnd"/>
      <w:r w:rsidRPr="008D6843">
        <w:rPr>
          <w:sz w:val="22"/>
          <w:szCs w:val="22"/>
        </w:rPr>
        <w:t xml:space="preserve"> capacitatea prestatorului de a exprima o opinie profesionala obiectiva si </w:t>
      </w:r>
      <w:proofErr w:type="spellStart"/>
      <w:r w:rsidRPr="008D6843">
        <w:rPr>
          <w:sz w:val="22"/>
          <w:szCs w:val="22"/>
        </w:rPr>
        <w:t>impartiala</w:t>
      </w:r>
      <w:proofErr w:type="spellEnd"/>
      <w:r w:rsidRPr="008D6843">
        <w:rPr>
          <w:sz w:val="22"/>
          <w:szCs w:val="22"/>
        </w:rPr>
        <w:t xml:space="preserve">, sau care îl împiedica pe acesta, în orice moment, sa acorde prioritate intereselor achizitorului sau interesului public general al Proiectului, orice motiv în </w:t>
      </w:r>
      <w:proofErr w:type="spellStart"/>
      <w:r w:rsidRPr="008D6843">
        <w:rPr>
          <w:sz w:val="22"/>
          <w:szCs w:val="22"/>
        </w:rPr>
        <w:t>legatura</w:t>
      </w:r>
      <w:proofErr w:type="spellEnd"/>
      <w:r w:rsidRPr="008D6843">
        <w:rPr>
          <w:sz w:val="22"/>
          <w:szCs w:val="22"/>
        </w:rPr>
        <w:t xml:space="preserve"> cu posibile contracte în viitor sau în conflict cu alte angajamente, trecute sau prezente, ale prestatorului. Aceste </w:t>
      </w:r>
      <w:proofErr w:type="spellStart"/>
      <w:r w:rsidRPr="008D6843">
        <w:rPr>
          <w:sz w:val="22"/>
          <w:szCs w:val="22"/>
        </w:rPr>
        <w:t>restrictii</w:t>
      </w:r>
      <w:proofErr w:type="spellEnd"/>
      <w:r w:rsidRPr="008D6843">
        <w:rPr>
          <w:sz w:val="22"/>
          <w:szCs w:val="22"/>
        </w:rPr>
        <w:t xml:space="preserve"> sunt de asemenea aplicabile </w:t>
      </w:r>
      <w:proofErr w:type="spellStart"/>
      <w:r w:rsidRPr="008D6843">
        <w:rPr>
          <w:sz w:val="22"/>
          <w:szCs w:val="22"/>
        </w:rPr>
        <w:t>oricaror</w:t>
      </w:r>
      <w:proofErr w:type="spellEnd"/>
      <w:r w:rsidRPr="008D6843">
        <w:rPr>
          <w:sz w:val="22"/>
          <w:szCs w:val="22"/>
        </w:rPr>
        <w:t xml:space="preserve"> </w:t>
      </w:r>
      <w:proofErr w:type="spellStart"/>
      <w:r w:rsidRPr="008D6843">
        <w:rPr>
          <w:sz w:val="22"/>
          <w:szCs w:val="22"/>
        </w:rPr>
        <w:t>subcontractanti</w:t>
      </w:r>
      <w:proofErr w:type="spellEnd"/>
      <w:r w:rsidRPr="008D6843">
        <w:rPr>
          <w:sz w:val="22"/>
          <w:szCs w:val="22"/>
        </w:rPr>
        <w:t xml:space="preserve">, </w:t>
      </w:r>
      <w:proofErr w:type="spellStart"/>
      <w:r w:rsidRPr="008D6843">
        <w:rPr>
          <w:sz w:val="22"/>
          <w:szCs w:val="22"/>
        </w:rPr>
        <w:t>salariati</w:t>
      </w:r>
      <w:proofErr w:type="spellEnd"/>
      <w:r w:rsidRPr="008D6843">
        <w:rPr>
          <w:sz w:val="22"/>
          <w:szCs w:val="22"/>
        </w:rPr>
        <w:t xml:space="preserve"> si </w:t>
      </w:r>
      <w:proofErr w:type="spellStart"/>
      <w:r w:rsidRPr="008D6843">
        <w:rPr>
          <w:sz w:val="22"/>
          <w:szCs w:val="22"/>
        </w:rPr>
        <w:t>experti</w:t>
      </w:r>
      <w:proofErr w:type="spellEnd"/>
      <w:r w:rsidRPr="008D6843">
        <w:rPr>
          <w:sz w:val="22"/>
          <w:szCs w:val="22"/>
        </w:rPr>
        <w:t xml:space="preserve"> </w:t>
      </w:r>
      <w:proofErr w:type="spellStart"/>
      <w:r w:rsidRPr="008D6843">
        <w:rPr>
          <w:sz w:val="22"/>
          <w:szCs w:val="22"/>
        </w:rPr>
        <w:t>actionând</w:t>
      </w:r>
      <w:proofErr w:type="spellEnd"/>
      <w:r w:rsidRPr="008D6843">
        <w:rPr>
          <w:sz w:val="22"/>
          <w:szCs w:val="22"/>
        </w:rPr>
        <w:t xml:space="preserve"> sub autoritatea si controlul prestatorului. </w:t>
      </w:r>
    </w:p>
    <w:p w14:paraId="68836FA5" w14:textId="77777777" w:rsidR="008A3DD1" w:rsidRDefault="008D6843" w:rsidP="008D6843">
      <w:pPr>
        <w:tabs>
          <w:tab w:val="left" w:pos="360"/>
        </w:tabs>
        <w:autoSpaceDE w:val="0"/>
        <w:autoSpaceDN w:val="0"/>
        <w:adjustRightInd w:val="0"/>
        <w:jc w:val="both"/>
        <w:rPr>
          <w:sz w:val="22"/>
          <w:szCs w:val="22"/>
        </w:rPr>
      </w:pPr>
      <w:r w:rsidRPr="008D6843">
        <w:rPr>
          <w:sz w:val="22"/>
          <w:szCs w:val="22"/>
        </w:rPr>
        <w:t xml:space="preserve">j. </w:t>
      </w:r>
      <w:proofErr w:type="spellStart"/>
      <w:r w:rsidRPr="008D6843">
        <w:rPr>
          <w:sz w:val="22"/>
          <w:szCs w:val="22"/>
        </w:rPr>
        <w:t>garantia</w:t>
      </w:r>
      <w:proofErr w:type="spellEnd"/>
      <w:r w:rsidRPr="008D6843">
        <w:rPr>
          <w:sz w:val="22"/>
          <w:szCs w:val="22"/>
        </w:rPr>
        <w:t xml:space="preserve"> de buna </w:t>
      </w:r>
      <w:proofErr w:type="spellStart"/>
      <w:r w:rsidRPr="008D6843">
        <w:rPr>
          <w:sz w:val="22"/>
          <w:szCs w:val="22"/>
        </w:rPr>
        <w:t>executie</w:t>
      </w:r>
      <w:proofErr w:type="spellEnd"/>
      <w:r w:rsidRPr="008D6843">
        <w:rPr>
          <w:sz w:val="22"/>
          <w:szCs w:val="22"/>
        </w:rPr>
        <w:t xml:space="preserve"> suma de bani care se constituie de </w:t>
      </w:r>
      <w:proofErr w:type="spellStart"/>
      <w:r w:rsidRPr="008D6843">
        <w:rPr>
          <w:sz w:val="22"/>
          <w:szCs w:val="22"/>
        </w:rPr>
        <w:t>catre</w:t>
      </w:r>
      <w:proofErr w:type="spellEnd"/>
      <w:r w:rsidRPr="008D6843">
        <w:rPr>
          <w:sz w:val="22"/>
          <w:szCs w:val="22"/>
        </w:rPr>
        <w:t xml:space="preserve"> contractant în scopul </w:t>
      </w:r>
      <w:proofErr w:type="spellStart"/>
      <w:r w:rsidRPr="008D6843">
        <w:rPr>
          <w:sz w:val="22"/>
          <w:szCs w:val="22"/>
        </w:rPr>
        <w:t>asigurarii</w:t>
      </w:r>
      <w:proofErr w:type="spellEnd"/>
      <w:r w:rsidRPr="008D6843">
        <w:rPr>
          <w:sz w:val="22"/>
          <w:szCs w:val="22"/>
        </w:rPr>
        <w:t xml:space="preserve"> Achizitorului de îndeplinirea cantitativa, calitativa si în perioada convenita a contractului. </w:t>
      </w:r>
    </w:p>
    <w:p w14:paraId="155F03A1"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k. </w:t>
      </w:r>
      <w:proofErr w:type="spellStart"/>
      <w:r w:rsidRPr="008D6843">
        <w:rPr>
          <w:sz w:val="22"/>
          <w:szCs w:val="22"/>
        </w:rPr>
        <w:t>despagubire</w:t>
      </w:r>
      <w:proofErr w:type="spellEnd"/>
      <w:r w:rsidRPr="008D6843">
        <w:rPr>
          <w:sz w:val="22"/>
          <w:szCs w:val="22"/>
        </w:rPr>
        <w:t xml:space="preserve"> generala : suma, </w:t>
      </w:r>
      <w:proofErr w:type="spellStart"/>
      <w:r w:rsidRPr="008D6843">
        <w:rPr>
          <w:sz w:val="22"/>
          <w:szCs w:val="22"/>
        </w:rPr>
        <w:t>neprevazuta</w:t>
      </w:r>
      <w:proofErr w:type="spellEnd"/>
      <w:r w:rsidRPr="008D6843">
        <w:rPr>
          <w:sz w:val="22"/>
          <w:szCs w:val="22"/>
        </w:rPr>
        <w:t xml:space="preserve"> expres în contractul de servicii, care este acordata de </w:t>
      </w:r>
      <w:proofErr w:type="spellStart"/>
      <w:r w:rsidRPr="008D6843">
        <w:rPr>
          <w:sz w:val="22"/>
          <w:szCs w:val="22"/>
        </w:rPr>
        <w:t>catre</w:t>
      </w:r>
      <w:proofErr w:type="spellEnd"/>
      <w:r w:rsidRPr="008D6843">
        <w:rPr>
          <w:sz w:val="22"/>
          <w:szCs w:val="22"/>
        </w:rPr>
        <w:t xml:space="preserve"> </w:t>
      </w:r>
      <w:proofErr w:type="spellStart"/>
      <w:r w:rsidRPr="008D6843">
        <w:rPr>
          <w:sz w:val="22"/>
          <w:szCs w:val="22"/>
        </w:rPr>
        <w:t>instanta</w:t>
      </w:r>
      <w:proofErr w:type="spellEnd"/>
      <w:r w:rsidRPr="008D6843">
        <w:rPr>
          <w:sz w:val="22"/>
          <w:szCs w:val="22"/>
        </w:rPr>
        <w:t xml:space="preserve"> de judecata sau este convenita de </w:t>
      </w:r>
      <w:proofErr w:type="spellStart"/>
      <w:r w:rsidRPr="008D6843">
        <w:rPr>
          <w:sz w:val="22"/>
          <w:szCs w:val="22"/>
        </w:rPr>
        <w:t>catre</w:t>
      </w:r>
      <w:proofErr w:type="spellEnd"/>
      <w:r w:rsidRPr="008D6843">
        <w:rPr>
          <w:sz w:val="22"/>
          <w:szCs w:val="22"/>
        </w:rPr>
        <w:t xml:space="preserve"> </w:t>
      </w:r>
      <w:proofErr w:type="spellStart"/>
      <w:r w:rsidRPr="008D6843">
        <w:rPr>
          <w:sz w:val="22"/>
          <w:szCs w:val="22"/>
        </w:rPr>
        <w:t>parti</w:t>
      </w:r>
      <w:proofErr w:type="spellEnd"/>
      <w:r w:rsidRPr="008D6843">
        <w:rPr>
          <w:sz w:val="22"/>
          <w:szCs w:val="22"/>
        </w:rPr>
        <w:t xml:space="preserve"> ca si </w:t>
      </w:r>
      <w:proofErr w:type="spellStart"/>
      <w:r w:rsidRPr="008D6843">
        <w:rPr>
          <w:sz w:val="22"/>
          <w:szCs w:val="22"/>
        </w:rPr>
        <w:t>despagubire</w:t>
      </w:r>
      <w:proofErr w:type="spellEnd"/>
      <w:r w:rsidRPr="008D6843">
        <w:rPr>
          <w:sz w:val="22"/>
          <w:szCs w:val="22"/>
        </w:rPr>
        <w:t xml:space="preserve"> </w:t>
      </w:r>
      <w:proofErr w:type="spellStart"/>
      <w:r w:rsidRPr="008D6843">
        <w:rPr>
          <w:sz w:val="22"/>
          <w:szCs w:val="22"/>
        </w:rPr>
        <w:t>platibila</w:t>
      </w:r>
      <w:proofErr w:type="spellEnd"/>
      <w:r w:rsidRPr="008D6843">
        <w:rPr>
          <w:sz w:val="22"/>
          <w:szCs w:val="22"/>
        </w:rPr>
        <w:t xml:space="preserve"> </w:t>
      </w:r>
      <w:proofErr w:type="spellStart"/>
      <w:r w:rsidRPr="008D6843">
        <w:rPr>
          <w:sz w:val="22"/>
          <w:szCs w:val="22"/>
        </w:rPr>
        <w:t>partii</w:t>
      </w:r>
      <w:proofErr w:type="spellEnd"/>
      <w:r w:rsidRPr="008D6843">
        <w:rPr>
          <w:sz w:val="22"/>
          <w:szCs w:val="22"/>
        </w:rPr>
        <w:t xml:space="preserve"> prejudiciate în urma </w:t>
      </w:r>
      <w:proofErr w:type="spellStart"/>
      <w:r w:rsidRPr="008D6843">
        <w:rPr>
          <w:sz w:val="22"/>
          <w:szCs w:val="22"/>
        </w:rPr>
        <w:t>încalcarii</w:t>
      </w:r>
      <w:proofErr w:type="spellEnd"/>
      <w:r w:rsidRPr="008D6843">
        <w:rPr>
          <w:sz w:val="22"/>
          <w:szCs w:val="22"/>
        </w:rPr>
        <w:t xml:space="preserve"> contractului de </w:t>
      </w:r>
      <w:proofErr w:type="spellStart"/>
      <w:r w:rsidRPr="008D6843">
        <w:rPr>
          <w:sz w:val="22"/>
          <w:szCs w:val="22"/>
        </w:rPr>
        <w:t>prestari</w:t>
      </w:r>
      <w:proofErr w:type="spellEnd"/>
      <w:r w:rsidRPr="008D6843">
        <w:rPr>
          <w:sz w:val="22"/>
          <w:szCs w:val="22"/>
        </w:rPr>
        <w:t xml:space="preserve"> servicii de </w:t>
      </w:r>
      <w:proofErr w:type="spellStart"/>
      <w:r w:rsidRPr="008D6843">
        <w:rPr>
          <w:sz w:val="22"/>
          <w:szCs w:val="22"/>
        </w:rPr>
        <w:t>catre</w:t>
      </w:r>
      <w:proofErr w:type="spellEnd"/>
      <w:r w:rsidRPr="008D6843">
        <w:rPr>
          <w:sz w:val="22"/>
          <w:szCs w:val="22"/>
        </w:rPr>
        <w:t xml:space="preserve"> </w:t>
      </w:r>
      <w:proofErr w:type="spellStart"/>
      <w:r w:rsidRPr="008D6843">
        <w:rPr>
          <w:sz w:val="22"/>
          <w:szCs w:val="22"/>
        </w:rPr>
        <w:t>cealalta</w:t>
      </w:r>
      <w:proofErr w:type="spellEnd"/>
      <w:r w:rsidRPr="008D6843">
        <w:rPr>
          <w:sz w:val="22"/>
          <w:szCs w:val="22"/>
        </w:rPr>
        <w:t xml:space="preserve"> parte.</w:t>
      </w:r>
    </w:p>
    <w:p w14:paraId="791B0689" w14:textId="77777777" w:rsidR="008D6843" w:rsidRPr="008D6843" w:rsidRDefault="008D6843" w:rsidP="008D6843">
      <w:pPr>
        <w:tabs>
          <w:tab w:val="left" w:pos="360"/>
        </w:tabs>
        <w:autoSpaceDE w:val="0"/>
        <w:autoSpaceDN w:val="0"/>
        <w:adjustRightInd w:val="0"/>
        <w:jc w:val="both"/>
        <w:rPr>
          <w:sz w:val="22"/>
          <w:szCs w:val="22"/>
        </w:rPr>
      </w:pPr>
      <w:r w:rsidRPr="008D6843">
        <w:rPr>
          <w:sz w:val="22"/>
          <w:szCs w:val="22"/>
        </w:rPr>
        <w:t xml:space="preserve">l. penalitate contractuala: </w:t>
      </w:r>
      <w:proofErr w:type="spellStart"/>
      <w:r w:rsidRPr="008D6843">
        <w:rPr>
          <w:sz w:val="22"/>
          <w:szCs w:val="22"/>
        </w:rPr>
        <w:t>despagubirea</w:t>
      </w:r>
      <w:proofErr w:type="spellEnd"/>
      <w:r w:rsidRPr="008D6843">
        <w:rPr>
          <w:sz w:val="22"/>
          <w:szCs w:val="22"/>
        </w:rPr>
        <w:t xml:space="preserve"> stabilita în contractul de </w:t>
      </w:r>
      <w:proofErr w:type="spellStart"/>
      <w:r w:rsidRPr="008D6843">
        <w:rPr>
          <w:sz w:val="22"/>
          <w:szCs w:val="22"/>
        </w:rPr>
        <w:t>prestari</w:t>
      </w:r>
      <w:proofErr w:type="spellEnd"/>
      <w:r w:rsidRPr="008D6843">
        <w:rPr>
          <w:sz w:val="22"/>
          <w:szCs w:val="22"/>
        </w:rPr>
        <w:t xml:space="preserve"> servicii ca fiind </w:t>
      </w:r>
      <w:proofErr w:type="spellStart"/>
      <w:r w:rsidRPr="008D6843">
        <w:rPr>
          <w:sz w:val="22"/>
          <w:szCs w:val="22"/>
        </w:rPr>
        <w:t>platibila</w:t>
      </w:r>
      <w:proofErr w:type="spellEnd"/>
      <w:r w:rsidRPr="008D6843">
        <w:rPr>
          <w:sz w:val="22"/>
          <w:szCs w:val="22"/>
        </w:rPr>
        <w:t xml:space="preserve"> de </w:t>
      </w:r>
      <w:proofErr w:type="spellStart"/>
      <w:r w:rsidRPr="008D6843">
        <w:rPr>
          <w:sz w:val="22"/>
          <w:szCs w:val="22"/>
        </w:rPr>
        <w:t>catre</w:t>
      </w:r>
      <w:proofErr w:type="spellEnd"/>
      <w:r w:rsidRPr="008D6843">
        <w:rPr>
          <w:sz w:val="22"/>
          <w:szCs w:val="22"/>
        </w:rPr>
        <w:t xml:space="preserve"> una din </w:t>
      </w:r>
      <w:proofErr w:type="spellStart"/>
      <w:r w:rsidRPr="008D6843">
        <w:rPr>
          <w:sz w:val="22"/>
          <w:szCs w:val="22"/>
        </w:rPr>
        <w:t>partile</w:t>
      </w:r>
      <w:proofErr w:type="spellEnd"/>
      <w:r w:rsidRPr="008D6843">
        <w:rPr>
          <w:sz w:val="22"/>
          <w:szCs w:val="22"/>
        </w:rPr>
        <w:t xml:space="preserve"> contractante </w:t>
      </w:r>
      <w:proofErr w:type="spellStart"/>
      <w:r w:rsidRPr="008D6843">
        <w:rPr>
          <w:sz w:val="22"/>
          <w:szCs w:val="22"/>
        </w:rPr>
        <w:t>catre</w:t>
      </w:r>
      <w:proofErr w:type="spellEnd"/>
      <w:r w:rsidRPr="008D6843">
        <w:rPr>
          <w:sz w:val="22"/>
          <w:szCs w:val="22"/>
        </w:rPr>
        <w:t xml:space="preserve"> </w:t>
      </w:r>
      <w:proofErr w:type="spellStart"/>
      <w:r w:rsidRPr="008D6843">
        <w:rPr>
          <w:sz w:val="22"/>
          <w:szCs w:val="22"/>
        </w:rPr>
        <w:t>cealalta</w:t>
      </w:r>
      <w:proofErr w:type="spellEnd"/>
      <w:r w:rsidRPr="008D6843">
        <w:rPr>
          <w:sz w:val="22"/>
          <w:szCs w:val="22"/>
        </w:rPr>
        <w:t xml:space="preserve"> parte în caz de neîndeplinire a </w:t>
      </w:r>
      <w:proofErr w:type="spellStart"/>
      <w:r w:rsidRPr="008D6843">
        <w:rPr>
          <w:sz w:val="22"/>
          <w:szCs w:val="22"/>
        </w:rPr>
        <w:t>obligatiilor</w:t>
      </w:r>
      <w:proofErr w:type="spellEnd"/>
      <w:r w:rsidRPr="008D6843">
        <w:rPr>
          <w:sz w:val="22"/>
          <w:szCs w:val="22"/>
        </w:rPr>
        <w:t xml:space="preserve"> din contract;</w:t>
      </w:r>
    </w:p>
    <w:p w14:paraId="1CD6A7D0" w14:textId="77777777" w:rsidR="008D6843" w:rsidRPr="007E1DA1" w:rsidRDefault="008D6843" w:rsidP="008D6843">
      <w:pPr>
        <w:tabs>
          <w:tab w:val="left" w:pos="360"/>
        </w:tabs>
        <w:autoSpaceDE w:val="0"/>
        <w:autoSpaceDN w:val="0"/>
        <w:adjustRightInd w:val="0"/>
        <w:jc w:val="both"/>
        <w:rPr>
          <w:rFonts w:eastAsia="Calibri"/>
          <w:sz w:val="22"/>
          <w:szCs w:val="22"/>
          <w:lang w:val="it-IT"/>
        </w:rPr>
      </w:pPr>
    </w:p>
    <w:p w14:paraId="71F09BB8" w14:textId="77777777" w:rsidR="008D6843" w:rsidRPr="007E1DA1" w:rsidRDefault="008D6843" w:rsidP="008D6843">
      <w:pPr>
        <w:autoSpaceDE w:val="0"/>
        <w:autoSpaceDN w:val="0"/>
        <w:adjustRightInd w:val="0"/>
        <w:jc w:val="both"/>
        <w:rPr>
          <w:rFonts w:eastAsia="Calibri"/>
          <w:b/>
          <w:bCs/>
          <w:i/>
          <w:iCs/>
          <w:sz w:val="22"/>
          <w:szCs w:val="22"/>
          <w:lang w:val="it-IT"/>
        </w:rPr>
      </w:pPr>
      <w:r w:rsidRPr="007E1DA1">
        <w:rPr>
          <w:rFonts w:eastAsia="Calibri"/>
          <w:b/>
          <w:bCs/>
          <w:i/>
          <w:iCs/>
          <w:sz w:val="22"/>
          <w:szCs w:val="22"/>
          <w:lang w:val="it-IT"/>
        </w:rPr>
        <w:lastRenderedPageBreak/>
        <w:t>3. Interpretare</w:t>
      </w:r>
    </w:p>
    <w:p w14:paraId="3692D4C9" w14:textId="77777777" w:rsidR="008A3DD1" w:rsidRDefault="008D6843" w:rsidP="008D6843">
      <w:pPr>
        <w:autoSpaceDE w:val="0"/>
        <w:autoSpaceDN w:val="0"/>
        <w:adjustRightInd w:val="0"/>
        <w:jc w:val="both"/>
        <w:rPr>
          <w:sz w:val="22"/>
          <w:szCs w:val="22"/>
        </w:rPr>
      </w:pPr>
      <w:r w:rsidRPr="008D6843">
        <w:rPr>
          <w:sz w:val="22"/>
          <w:szCs w:val="22"/>
        </w:rPr>
        <w:t xml:space="preserve">1 - În prezentul contract, cu </w:t>
      </w:r>
      <w:proofErr w:type="spellStart"/>
      <w:r w:rsidRPr="008D6843">
        <w:rPr>
          <w:sz w:val="22"/>
          <w:szCs w:val="22"/>
        </w:rPr>
        <w:t>exceptia</w:t>
      </w:r>
      <w:proofErr w:type="spellEnd"/>
      <w:r w:rsidRPr="008D6843">
        <w:rPr>
          <w:sz w:val="22"/>
          <w:szCs w:val="22"/>
        </w:rPr>
        <w:t xml:space="preserve"> unei prevederi contrare, cuvintele la forma singular vor include forma de plural si vice </w:t>
      </w:r>
      <w:proofErr w:type="spellStart"/>
      <w:r w:rsidRPr="008D6843">
        <w:rPr>
          <w:sz w:val="22"/>
          <w:szCs w:val="22"/>
        </w:rPr>
        <w:t>versa</w:t>
      </w:r>
      <w:proofErr w:type="spellEnd"/>
      <w:r w:rsidRPr="008D6843">
        <w:rPr>
          <w:sz w:val="22"/>
          <w:szCs w:val="22"/>
        </w:rPr>
        <w:t xml:space="preserve">, iar cuvintele de genul masculin vor fi interpretate ca incluzând si genul feminin si viceversa acolo unde acest lucru este permis de context. </w:t>
      </w:r>
    </w:p>
    <w:p w14:paraId="39F9EF13" w14:textId="77777777" w:rsidR="008A3DD1" w:rsidRDefault="008D6843" w:rsidP="008D6843">
      <w:pPr>
        <w:autoSpaceDE w:val="0"/>
        <w:autoSpaceDN w:val="0"/>
        <w:adjustRightInd w:val="0"/>
        <w:jc w:val="both"/>
        <w:rPr>
          <w:sz w:val="22"/>
          <w:szCs w:val="22"/>
        </w:rPr>
      </w:pPr>
      <w:r w:rsidRPr="008D6843">
        <w:rPr>
          <w:sz w:val="22"/>
          <w:szCs w:val="22"/>
        </w:rPr>
        <w:t>2 - Termenul “</w:t>
      </w:r>
      <w:proofErr w:type="spellStart"/>
      <w:r w:rsidRPr="008D6843">
        <w:rPr>
          <w:sz w:val="22"/>
          <w:szCs w:val="22"/>
        </w:rPr>
        <w:t>zi”sau</w:t>
      </w:r>
      <w:proofErr w:type="spellEnd"/>
      <w:r w:rsidRPr="008D6843">
        <w:rPr>
          <w:sz w:val="22"/>
          <w:szCs w:val="22"/>
        </w:rPr>
        <w:t xml:space="preserve"> “zile” sau orice referire la zile </w:t>
      </w:r>
      <w:proofErr w:type="spellStart"/>
      <w:r w:rsidRPr="008D6843">
        <w:rPr>
          <w:sz w:val="22"/>
          <w:szCs w:val="22"/>
        </w:rPr>
        <w:t>reprezinta</w:t>
      </w:r>
      <w:proofErr w:type="spellEnd"/>
      <w:r w:rsidRPr="008D6843">
        <w:rPr>
          <w:sz w:val="22"/>
          <w:szCs w:val="22"/>
        </w:rPr>
        <w:t xml:space="preserve"> zile calendaristice daca nu se specifica în mod diferit. </w:t>
      </w:r>
    </w:p>
    <w:p w14:paraId="44556D64" w14:textId="77777777" w:rsidR="008D6843" w:rsidRPr="008D6843" w:rsidRDefault="008D6843" w:rsidP="008D6843">
      <w:pPr>
        <w:autoSpaceDE w:val="0"/>
        <w:autoSpaceDN w:val="0"/>
        <w:adjustRightInd w:val="0"/>
        <w:jc w:val="both"/>
        <w:rPr>
          <w:sz w:val="22"/>
          <w:szCs w:val="22"/>
        </w:rPr>
      </w:pPr>
      <w:r w:rsidRPr="008D6843">
        <w:rPr>
          <w:sz w:val="22"/>
          <w:szCs w:val="22"/>
        </w:rPr>
        <w:t>3 – Clauzele si expresiile vor fi interpretate prin raportare la întregul contract .</w:t>
      </w:r>
    </w:p>
    <w:p w14:paraId="1C5265BB" w14:textId="77777777" w:rsidR="008D6843" w:rsidRPr="007E1DA1" w:rsidRDefault="008D6843" w:rsidP="008D6843">
      <w:pPr>
        <w:autoSpaceDE w:val="0"/>
        <w:autoSpaceDN w:val="0"/>
        <w:adjustRightInd w:val="0"/>
        <w:jc w:val="both"/>
        <w:rPr>
          <w:rFonts w:eastAsia="Calibri"/>
          <w:sz w:val="22"/>
          <w:szCs w:val="22"/>
          <w:lang w:val="it-IT"/>
        </w:rPr>
      </w:pPr>
    </w:p>
    <w:p w14:paraId="20156697" w14:textId="77777777" w:rsidR="008D6843" w:rsidRPr="007E1DA1" w:rsidRDefault="008D6843" w:rsidP="008D6843">
      <w:pPr>
        <w:autoSpaceDE w:val="0"/>
        <w:autoSpaceDN w:val="0"/>
        <w:adjustRightInd w:val="0"/>
        <w:jc w:val="center"/>
        <w:rPr>
          <w:rFonts w:eastAsia="Calibri"/>
          <w:b/>
          <w:bCs/>
          <w:i/>
          <w:iCs/>
          <w:sz w:val="22"/>
          <w:szCs w:val="22"/>
          <w:lang w:val="it-IT"/>
        </w:rPr>
      </w:pPr>
      <w:r w:rsidRPr="007E1DA1">
        <w:rPr>
          <w:rFonts w:eastAsia="Calibri"/>
          <w:b/>
          <w:bCs/>
          <w:i/>
          <w:iCs/>
          <w:sz w:val="22"/>
          <w:szCs w:val="22"/>
          <w:lang w:val="it-IT"/>
        </w:rPr>
        <w:t>Clauze obligatorii</w:t>
      </w:r>
    </w:p>
    <w:p w14:paraId="700D7669" w14:textId="77777777" w:rsidR="008D6843" w:rsidRPr="008D6843" w:rsidRDefault="008D6843" w:rsidP="008D6843">
      <w:pPr>
        <w:jc w:val="both"/>
        <w:rPr>
          <w:sz w:val="22"/>
          <w:szCs w:val="22"/>
        </w:rPr>
      </w:pPr>
    </w:p>
    <w:p w14:paraId="4F8485E4" w14:textId="77777777" w:rsidR="008D6843" w:rsidRPr="007E1DA1" w:rsidRDefault="008D6843" w:rsidP="008D6843">
      <w:pPr>
        <w:autoSpaceDE w:val="0"/>
        <w:autoSpaceDN w:val="0"/>
        <w:adjustRightInd w:val="0"/>
        <w:jc w:val="both"/>
        <w:rPr>
          <w:rFonts w:eastAsia="Calibri"/>
          <w:b/>
          <w:bCs/>
          <w:i/>
          <w:iCs/>
          <w:sz w:val="22"/>
          <w:szCs w:val="22"/>
          <w:lang w:val="it-IT"/>
        </w:rPr>
      </w:pPr>
      <w:r w:rsidRPr="007E1DA1">
        <w:rPr>
          <w:rFonts w:eastAsia="Calibri"/>
          <w:b/>
          <w:bCs/>
          <w:i/>
          <w:iCs/>
          <w:sz w:val="22"/>
          <w:szCs w:val="22"/>
          <w:lang w:val="it-IT"/>
        </w:rPr>
        <w:t>4. Obiectul şi preţul contractului</w:t>
      </w:r>
    </w:p>
    <w:p w14:paraId="2A115D76"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 xml:space="preserve">4.1. – Obiectul principal al contractului îl constituie prestarea de </w:t>
      </w:r>
      <w:r w:rsidR="009C1949" w:rsidRPr="007E1DA1">
        <w:rPr>
          <w:rFonts w:eastAsia="Calibri"/>
          <w:sz w:val="22"/>
          <w:szCs w:val="22"/>
          <w:lang w:val="it-IT"/>
        </w:rPr>
        <w:t>,,</w:t>
      </w:r>
      <w:r w:rsidR="009901E3" w:rsidRPr="009901E3">
        <w:rPr>
          <w:sz w:val="22"/>
          <w:szCs w:val="22"/>
        </w:rPr>
        <w:t xml:space="preserve">Servicii de pază și intervenție la unitățile de învățământ si imobilele administrate de către </w:t>
      </w:r>
      <w:proofErr w:type="spellStart"/>
      <w:r w:rsidR="009901E3" w:rsidRPr="009901E3">
        <w:rPr>
          <w:sz w:val="22"/>
          <w:szCs w:val="22"/>
        </w:rPr>
        <w:t>Directia</w:t>
      </w:r>
      <w:proofErr w:type="spellEnd"/>
      <w:r w:rsidR="009901E3" w:rsidRPr="009901E3">
        <w:rPr>
          <w:sz w:val="22"/>
          <w:szCs w:val="22"/>
        </w:rPr>
        <w:t xml:space="preserve"> Generală pentru Administrarea Patrimoniului Imobiliar - Sectorul 2.”;</w:t>
      </w:r>
      <w:r w:rsidR="009C1949">
        <w:rPr>
          <w:sz w:val="22"/>
          <w:szCs w:val="22"/>
        </w:rPr>
        <w:t xml:space="preserve"> </w:t>
      </w:r>
      <w:r w:rsidRPr="009901E3">
        <w:rPr>
          <w:sz w:val="22"/>
          <w:szCs w:val="22"/>
        </w:rPr>
        <w:t xml:space="preserve">conform anexei la prezentul contract, </w:t>
      </w:r>
      <w:r w:rsidRPr="007E1DA1">
        <w:rPr>
          <w:rFonts w:eastAsia="Calibri"/>
          <w:sz w:val="22"/>
          <w:szCs w:val="22"/>
          <w:lang w:val="it-IT"/>
        </w:rPr>
        <w:t>în perioada convenit</w:t>
      </w:r>
      <w:r w:rsidR="009C1949" w:rsidRPr="007E1DA1">
        <w:rPr>
          <w:rFonts w:eastAsia="Calibri"/>
          <w:sz w:val="22"/>
          <w:szCs w:val="22"/>
          <w:lang w:val="it-IT"/>
        </w:rPr>
        <w:t>ă</w:t>
      </w:r>
      <w:r w:rsidRPr="007E1DA1">
        <w:rPr>
          <w:rFonts w:eastAsia="Calibri"/>
          <w:sz w:val="22"/>
          <w:szCs w:val="22"/>
          <w:lang w:val="it-IT"/>
        </w:rPr>
        <w:t xml:space="preserve"> şi în</w:t>
      </w:r>
      <w:r w:rsidRPr="007E1DA1">
        <w:rPr>
          <w:rFonts w:eastAsia="Calibri"/>
          <w:b/>
          <w:bCs/>
          <w:sz w:val="22"/>
          <w:szCs w:val="22"/>
          <w:lang w:val="it-IT"/>
        </w:rPr>
        <w:t xml:space="preserve"> </w:t>
      </w:r>
      <w:r w:rsidRPr="007E1DA1">
        <w:rPr>
          <w:rFonts w:eastAsia="Calibri"/>
          <w:sz w:val="22"/>
          <w:szCs w:val="22"/>
          <w:lang w:val="it-IT"/>
        </w:rPr>
        <w:t xml:space="preserve">conformitate cu obligaţiile asumate prin prezentul contract. </w:t>
      </w:r>
    </w:p>
    <w:p w14:paraId="773B4557" w14:textId="77777777" w:rsidR="008D6843" w:rsidRPr="008D6843" w:rsidRDefault="008D6843" w:rsidP="008D6843">
      <w:pPr>
        <w:autoSpaceDE w:val="0"/>
        <w:autoSpaceDN w:val="0"/>
        <w:adjustRightInd w:val="0"/>
        <w:jc w:val="both"/>
        <w:rPr>
          <w:color w:val="000000"/>
          <w:sz w:val="22"/>
          <w:szCs w:val="22"/>
        </w:rPr>
      </w:pPr>
      <w:r w:rsidRPr="007E1DA1">
        <w:rPr>
          <w:rFonts w:eastAsia="Calibri"/>
          <w:sz w:val="22"/>
          <w:szCs w:val="22"/>
          <w:lang w:val="it-IT"/>
        </w:rPr>
        <w:t xml:space="preserve">4.2. - </w:t>
      </w:r>
      <w:r w:rsidRPr="007E1DA1">
        <w:rPr>
          <w:sz w:val="22"/>
          <w:szCs w:val="22"/>
          <w:lang w:val="it-IT"/>
        </w:rPr>
        <w:t>Caietul de sarcini are caracter obligatoriu, clauzele sale completându-se cu cele convenite</w:t>
      </w:r>
      <w:r w:rsidRPr="00741162">
        <w:rPr>
          <w:sz w:val="22"/>
          <w:szCs w:val="22"/>
        </w:rPr>
        <w:t xml:space="preserve"> </w:t>
      </w:r>
      <w:r w:rsidRPr="007E1DA1">
        <w:rPr>
          <w:sz w:val="22"/>
          <w:szCs w:val="22"/>
          <w:lang w:val="it-IT"/>
        </w:rPr>
        <w:t>de Părti prin</w:t>
      </w:r>
      <w:r w:rsidRPr="007E1DA1">
        <w:rPr>
          <w:color w:val="000000"/>
          <w:sz w:val="22"/>
          <w:szCs w:val="22"/>
          <w:lang w:val="it-IT"/>
        </w:rPr>
        <w:t xml:space="preserve"> prezentul Contract.</w:t>
      </w:r>
    </w:p>
    <w:p w14:paraId="37E013C4" w14:textId="77777777" w:rsidR="008D6843" w:rsidRPr="007E1DA1" w:rsidRDefault="008D6843" w:rsidP="008D6843">
      <w:pPr>
        <w:autoSpaceDE w:val="0"/>
        <w:autoSpaceDN w:val="0"/>
        <w:adjustRightInd w:val="0"/>
        <w:jc w:val="both"/>
        <w:rPr>
          <w:rFonts w:eastAsia="Calibri"/>
          <w:b/>
          <w:bCs/>
          <w:sz w:val="22"/>
          <w:szCs w:val="22"/>
          <w:lang w:val="it-IT"/>
        </w:rPr>
      </w:pPr>
      <w:r w:rsidRPr="007E1DA1">
        <w:rPr>
          <w:rFonts w:eastAsia="Calibri"/>
          <w:sz w:val="22"/>
          <w:szCs w:val="22"/>
          <w:lang w:val="it-IT"/>
        </w:rPr>
        <w:t>4.3. - Achizitorul se obligă să plătească prestatorului preţul convenit pentru îndeplinirea contractului</w:t>
      </w:r>
      <w:r w:rsidRPr="008D6843">
        <w:rPr>
          <w:color w:val="000000"/>
          <w:sz w:val="22"/>
          <w:szCs w:val="22"/>
        </w:rPr>
        <w:t>.</w:t>
      </w:r>
    </w:p>
    <w:p w14:paraId="2A63151B"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 xml:space="preserve">4.4. - Preţul convenit pentru îndeplinirea contractului, respectiv preţul serviciilor prestate, plătibil prestatorului de către achizitor este de </w:t>
      </w:r>
      <w:r w:rsidR="00461108" w:rsidRPr="007E1DA1">
        <w:rPr>
          <w:rFonts w:eastAsia="Calibri"/>
          <w:b/>
          <w:bCs/>
          <w:sz w:val="22"/>
          <w:szCs w:val="22"/>
          <w:lang w:val="it-IT"/>
        </w:rPr>
        <w:t xml:space="preserve">14.310.112,41 </w:t>
      </w:r>
      <w:r w:rsidRPr="007E1DA1">
        <w:rPr>
          <w:rFonts w:eastAsia="Calibri"/>
          <w:sz w:val="22"/>
          <w:szCs w:val="22"/>
          <w:lang w:val="it-IT"/>
        </w:rPr>
        <w:t xml:space="preserve">lei inclusiv TVA, din care </w:t>
      </w:r>
      <w:r w:rsidRPr="007E1DA1">
        <w:rPr>
          <w:rFonts w:eastAsia="Calibri"/>
          <w:b/>
          <w:bCs/>
          <w:sz w:val="22"/>
          <w:szCs w:val="22"/>
          <w:lang w:val="it-IT"/>
        </w:rPr>
        <w:t xml:space="preserve">T.V.A. </w:t>
      </w:r>
      <w:r w:rsidR="00461108" w:rsidRPr="007E1DA1">
        <w:rPr>
          <w:rFonts w:eastAsia="Calibri"/>
          <w:b/>
          <w:bCs/>
          <w:sz w:val="22"/>
          <w:szCs w:val="22"/>
          <w:lang w:val="it-IT"/>
        </w:rPr>
        <w:t>2.284.807,86</w:t>
      </w:r>
      <w:r w:rsidRPr="007E1DA1">
        <w:rPr>
          <w:rFonts w:eastAsia="Calibri"/>
          <w:sz w:val="22"/>
          <w:szCs w:val="22"/>
          <w:lang w:val="it-IT"/>
        </w:rPr>
        <w:t xml:space="preserve"> lei, valoare exclusiv TVA </w:t>
      </w:r>
      <w:r w:rsidR="00461108" w:rsidRPr="007E1DA1">
        <w:rPr>
          <w:rFonts w:eastAsia="Calibri"/>
          <w:sz w:val="22"/>
          <w:szCs w:val="22"/>
          <w:lang w:val="it-IT"/>
        </w:rPr>
        <w:t xml:space="preserve">12.025.304,55 </w:t>
      </w:r>
      <w:r w:rsidRPr="007E1DA1">
        <w:rPr>
          <w:rFonts w:eastAsia="Calibri"/>
          <w:sz w:val="22"/>
          <w:szCs w:val="22"/>
          <w:lang w:val="it-IT"/>
        </w:rPr>
        <w:t xml:space="preserve">lei, pentru obiectivele din </w:t>
      </w:r>
      <w:r w:rsidRPr="009901E3">
        <w:rPr>
          <w:sz w:val="22"/>
          <w:szCs w:val="22"/>
        </w:rPr>
        <w:t>prezentul contract.</w:t>
      </w:r>
    </w:p>
    <w:p w14:paraId="362D6A8D" w14:textId="77777777" w:rsidR="008D6843" w:rsidRPr="007E1DA1" w:rsidRDefault="008D6843" w:rsidP="008D6843">
      <w:pPr>
        <w:autoSpaceDE w:val="0"/>
        <w:autoSpaceDN w:val="0"/>
        <w:adjustRightInd w:val="0"/>
        <w:jc w:val="both"/>
        <w:rPr>
          <w:rFonts w:eastAsia="Calibri"/>
          <w:sz w:val="22"/>
          <w:szCs w:val="22"/>
          <w:lang w:val="it-IT"/>
        </w:rPr>
      </w:pPr>
    </w:p>
    <w:p w14:paraId="075D707A" w14:textId="77777777" w:rsidR="008D6843" w:rsidRPr="008D6843" w:rsidRDefault="008D6843" w:rsidP="008D6843">
      <w:pPr>
        <w:autoSpaceDE w:val="0"/>
        <w:autoSpaceDN w:val="0"/>
        <w:adjustRightInd w:val="0"/>
        <w:jc w:val="both"/>
        <w:rPr>
          <w:rFonts w:eastAsia="Calibri"/>
          <w:b/>
          <w:bCs/>
          <w:i/>
          <w:iCs/>
          <w:sz w:val="22"/>
          <w:szCs w:val="22"/>
          <w:lang w:val="en-US"/>
        </w:rPr>
      </w:pPr>
      <w:r w:rsidRPr="008D6843">
        <w:rPr>
          <w:rFonts w:eastAsia="Calibri"/>
          <w:b/>
          <w:bCs/>
          <w:sz w:val="22"/>
          <w:szCs w:val="22"/>
          <w:lang w:val="en-US"/>
        </w:rPr>
        <w:t xml:space="preserve">5. </w:t>
      </w:r>
      <w:proofErr w:type="spellStart"/>
      <w:r w:rsidRPr="008D6843">
        <w:rPr>
          <w:rFonts w:eastAsia="Calibri"/>
          <w:b/>
          <w:bCs/>
          <w:i/>
          <w:iCs/>
          <w:sz w:val="22"/>
          <w:szCs w:val="22"/>
          <w:lang w:val="en-US"/>
        </w:rPr>
        <w:t>Durata</w:t>
      </w:r>
      <w:proofErr w:type="spellEnd"/>
      <w:r w:rsidRPr="008D6843">
        <w:rPr>
          <w:rFonts w:eastAsia="Calibri"/>
          <w:b/>
          <w:bCs/>
          <w:i/>
          <w:iCs/>
          <w:sz w:val="22"/>
          <w:szCs w:val="22"/>
          <w:lang w:val="en-US"/>
        </w:rPr>
        <w:t xml:space="preserve"> </w:t>
      </w:r>
      <w:proofErr w:type="spellStart"/>
      <w:r w:rsidRPr="008D6843">
        <w:rPr>
          <w:rFonts w:eastAsia="Calibri"/>
          <w:b/>
          <w:bCs/>
          <w:i/>
          <w:iCs/>
          <w:sz w:val="22"/>
          <w:szCs w:val="22"/>
          <w:lang w:val="en-US"/>
        </w:rPr>
        <w:t>contractului</w:t>
      </w:r>
      <w:proofErr w:type="spellEnd"/>
    </w:p>
    <w:p w14:paraId="26B0B637" w14:textId="77777777" w:rsidR="008D6843" w:rsidRPr="007E1DA1" w:rsidRDefault="008D6843" w:rsidP="008D6843">
      <w:pPr>
        <w:pStyle w:val="DefaultText2"/>
        <w:numPr>
          <w:ilvl w:val="1"/>
          <w:numId w:val="53"/>
        </w:numPr>
        <w:jc w:val="both"/>
        <w:rPr>
          <w:b/>
          <w:sz w:val="22"/>
          <w:szCs w:val="22"/>
          <w:lang w:val="it-IT"/>
        </w:rPr>
      </w:pPr>
      <w:r w:rsidRPr="00741162">
        <w:rPr>
          <w:sz w:val="22"/>
          <w:szCs w:val="22"/>
          <w:lang w:val="it-IT"/>
        </w:rPr>
        <w:t xml:space="preserve">Durata prezentului contract este  </w:t>
      </w:r>
      <w:bookmarkStart w:id="0" w:name="_Hlk20835247"/>
      <w:r w:rsidRPr="00741162">
        <w:rPr>
          <w:sz w:val="22"/>
          <w:szCs w:val="22"/>
          <w:lang w:val="it-IT"/>
        </w:rPr>
        <w:t xml:space="preserve">de la </w:t>
      </w:r>
      <w:r w:rsidR="008A3DD1" w:rsidRPr="00741162">
        <w:rPr>
          <w:sz w:val="22"/>
          <w:szCs w:val="22"/>
          <w:lang w:val="it-IT"/>
        </w:rPr>
        <w:t>0</w:t>
      </w:r>
      <w:r w:rsidR="00461108">
        <w:rPr>
          <w:sz w:val="22"/>
          <w:szCs w:val="22"/>
          <w:lang w:val="it-IT"/>
        </w:rPr>
        <w:t>1</w:t>
      </w:r>
      <w:r w:rsidR="008A3DD1" w:rsidRPr="00741162">
        <w:rPr>
          <w:sz w:val="22"/>
          <w:szCs w:val="22"/>
          <w:lang w:val="it-IT"/>
        </w:rPr>
        <w:t>.0</w:t>
      </w:r>
      <w:r w:rsidR="00461108">
        <w:rPr>
          <w:sz w:val="22"/>
          <w:szCs w:val="22"/>
          <w:lang w:val="it-IT"/>
        </w:rPr>
        <w:t>5</w:t>
      </w:r>
      <w:r w:rsidR="008A3DD1" w:rsidRPr="00741162">
        <w:rPr>
          <w:sz w:val="22"/>
          <w:szCs w:val="22"/>
          <w:lang w:val="it-IT"/>
        </w:rPr>
        <w:t>.202</w:t>
      </w:r>
      <w:r w:rsidR="00461108">
        <w:rPr>
          <w:sz w:val="22"/>
          <w:szCs w:val="22"/>
          <w:lang w:val="it-IT"/>
        </w:rPr>
        <w:t>4</w:t>
      </w:r>
      <w:r w:rsidRPr="00741162">
        <w:rPr>
          <w:sz w:val="22"/>
          <w:szCs w:val="22"/>
          <w:lang w:val="it-IT"/>
        </w:rPr>
        <w:t xml:space="preserve"> până la </w:t>
      </w:r>
      <w:r w:rsidR="008A3DD1" w:rsidRPr="00741162">
        <w:rPr>
          <w:sz w:val="22"/>
          <w:szCs w:val="22"/>
          <w:lang w:val="it-IT"/>
        </w:rPr>
        <w:t>3</w:t>
      </w:r>
      <w:r w:rsidR="00461108">
        <w:rPr>
          <w:sz w:val="22"/>
          <w:szCs w:val="22"/>
          <w:lang w:val="it-IT"/>
        </w:rPr>
        <w:t>1</w:t>
      </w:r>
      <w:r w:rsidR="008A3DD1" w:rsidRPr="00741162">
        <w:rPr>
          <w:sz w:val="22"/>
          <w:szCs w:val="22"/>
          <w:lang w:val="it-IT"/>
        </w:rPr>
        <w:t>.</w:t>
      </w:r>
      <w:r w:rsidR="00461108">
        <w:rPr>
          <w:sz w:val="22"/>
          <w:szCs w:val="22"/>
          <w:lang w:val="it-IT"/>
        </w:rPr>
        <w:t>12</w:t>
      </w:r>
      <w:r w:rsidR="008A3DD1" w:rsidRPr="00741162">
        <w:rPr>
          <w:sz w:val="22"/>
          <w:szCs w:val="22"/>
          <w:lang w:val="it-IT"/>
        </w:rPr>
        <w:t>.202</w:t>
      </w:r>
      <w:r w:rsidR="00461108">
        <w:rPr>
          <w:sz w:val="22"/>
          <w:szCs w:val="22"/>
          <w:lang w:val="it-IT"/>
        </w:rPr>
        <w:t>4</w:t>
      </w:r>
      <w:r w:rsidRPr="00741162">
        <w:rPr>
          <w:sz w:val="22"/>
          <w:szCs w:val="22"/>
          <w:lang w:val="it-IT"/>
        </w:rPr>
        <w:t xml:space="preserve"> </w:t>
      </w:r>
      <w:bookmarkEnd w:id="0"/>
    </w:p>
    <w:p w14:paraId="644B10CE" w14:textId="77777777" w:rsidR="00A52C4F" w:rsidRPr="008D6843" w:rsidRDefault="00A52C4F" w:rsidP="008D6843">
      <w:pPr>
        <w:jc w:val="both"/>
        <w:rPr>
          <w:sz w:val="22"/>
          <w:szCs w:val="22"/>
        </w:rPr>
      </w:pPr>
    </w:p>
    <w:p w14:paraId="2ED08AD9" w14:textId="77777777" w:rsidR="00187989" w:rsidRPr="00741162" w:rsidRDefault="008D6843" w:rsidP="00187989">
      <w:pPr>
        <w:autoSpaceDE w:val="0"/>
        <w:autoSpaceDN w:val="0"/>
        <w:adjustRightInd w:val="0"/>
        <w:jc w:val="both"/>
        <w:rPr>
          <w:b/>
          <w:bCs/>
          <w:i/>
          <w:iCs/>
          <w:sz w:val="22"/>
          <w:szCs w:val="22"/>
        </w:rPr>
      </w:pPr>
      <w:r w:rsidRPr="007E1DA1">
        <w:rPr>
          <w:rFonts w:eastAsia="Calibri"/>
          <w:b/>
          <w:bCs/>
          <w:i/>
          <w:iCs/>
          <w:sz w:val="22"/>
          <w:szCs w:val="22"/>
          <w:lang w:val="it-IT"/>
        </w:rPr>
        <w:t>6. Documentele contractului</w:t>
      </w:r>
      <w:r w:rsidR="00187989" w:rsidRPr="007E1DA1">
        <w:rPr>
          <w:rFonts w:eastAsia="Calibri"/>
          <w:b/>
          <w:bCs/>
          <w:i/>
          <w:iCs/>
          <w:sz w:val="22"/>
          <w:szCs w:val="22"/>
          <w:lang w:val="it-IT"/>
        </w:rPr>
        <w:t xml:space="preserve"> </w:t>
      </w:r>
      <w:r w:rsidR="00187989" w:rsidRPr="00741162">
        <w:rPr>
          <w:b/>
          <w:bCs/>
          <w:i/>
          <w:iCs/>
          <w:sz w:val="22"/>
          <w:szCs w:val="22"/>
        </w:rPr>
        <w:t>sunt:</w:t>
      </w:r>
    </w:p>
    <w:p w14:paraId="116B82C6" w14:textId="77777777" w:rsidR="00187989" w:rsidRPr="00741162" w:rsidRDefault="00187989" w:rsidP="00187989">
      <w:pPr>
        <w:pStyle w:val="Textsimplu"/>
        <w:jc w:val="both"/>
        <w:rPr>
          <w:rFonts w:ascii="Times New Roman" w:hAnsi="Times New Roman" w:cs="Times New Roman"/>
          <w:sz w:val="22"/>
          <w:szCs w:val="22"/>
        </w:rPr>
      </w:pPr>
      <w:r w:rsidRPr="00741162">
        <w:rPr>
          <w:rFonts w:ascii="Times New Roman" w:hAnsi="Times New Roman" w:cs="Times New Roman"/>
          <w:b/>
          <w:bCs/>
          <w:sz w:val="22"/>
          <w:szCs w:val="22"/>
        </w:rPr>
        <w:t>a)</w:t>
      </w:r>
      <w:r w:rsidRPr="00741162">
        <w:rPr>
          <w:rFonts w:ascii="Times New Roman" w:hAnsi="Times New Roman" w:cs="Times New Roman"/>
          <w:sz w:val="22"/>
          <w:szCs w:val="22"/>
        </w:rPr>
        <w:t xml:space="preserve"> propunerea tehnica; </w:t>
      </w:r>
    </w:p>
    <w:p w14:paraId="64849488" w14:textId="77777777" w:rsidR="00187989" w:rsidRPr="00741162" w:rsidRDefault="00187989" w:rsidP="00187989">
      <w:pPr>
        <w:pStyle w:val="Textsimplu"/>
        <w:jc w:val="both"/>
        <w:rPr>
          <w:rFonts w:ascii="Times New Roman" w:hAnsi="Times New Roman" w:cs="Times New Roman"/>
          <w:sz w:val="22"/>
          <w:szCs w:val="22"/>
        </w:rPr>
      </w:pPr>
      <w:r w:rsidRPr="00741162">
        <w:rPr>
          <w:rFonts w:ascii="Times New Roman" w:hAnsi="Times New Roman" w:cs="Times New Roman"/>
          <w:b/>
          <w:bCs/>
          <w:sz w:val="22"/>
          <w:szCs w:val="22"/>
        </w:rPr>
        <w:t>b)</w:t>
      </w:r>
      <w:r w:rsidRPr="00741162">
        <w:rPr>
          <w:rFonts w:ascii="Times New Roman" w:hAnsi="Times New Roman" w:cs="Times New Roman"/>
          <w:sz w:val="22"/>
          <w:szCs w:val="22"/>
        </w:rPr>
        <w:t xml:space="preserve"> propunere financiara; </w:t>
      </w:r>
    </w:p>
    <w:p w14:paraId="4D4324DC" w14:textId="77777777" w:rsidR="00187989" w:rsidRPr="00741162" w:rsidRDefault="00187989" w:rsidP="00187989">
      <w:pPr>
        <w:pStyle w:val="Textsimplu"/>
        <w:jc w:val="both"/>
        <w:rPr>
          <w:rFonts w:ascii="Times New Roman" w:hAnsi="Times New Roman" w:cs="Times New Roman"/>
          <w:sz w:val="22"/>
          <w:szCs w:val="22"/>
        </w:rPr>
      </w:pPr>
      <w:r w:rsidRPr="00741162">
        <w:rPr>
          <w:rFonts w:ascii="Times New Roman" w:hAnsi="Times New Roman" w:cs="Times New Roman"/>
          <w:b/>
          <w:bCs/>
          <w:sz w:val="22"/>
          <w:szCs w:val="22"/>
        </w:rPr>
        <w:t>c)</w:t>
      </w:r>
      <w:r w:rsidRPr="00741162">
        <w:rPr>
          <w:rFonts w:ascii="Times New Roman" w:hAnsi="Times New Roman" w:cs="Times New Roman"/>
          <w:sz w:val="22"/>
          <w:szCs w:val="22"/>
        </w:rPr>
        <w:t xml:space="preserve"> caietul de sarcini;  </w:t>
      </w:r>
    </w:p>
    <w:p w14:paraId="23E9E4A4" w14:textId="77777777" w:rsidR="00187989" w:rsidRPr="00741162" w:rsidRDefault="00187989" w:rsidP="00187989">
      <w:pPr>
        <w:pStyle w:val="Textsimplu"/>
        <w:jc w:val="both"/>
        <w:rPr>
          <w:rFonts w:ascii="Times New Roman" w:hAnsi="Times New Roman" w:cs="Times New Roman"/>
          <w:sz w:val="22"/>
          <w:szCs w:val="22"/>
        </w:rPr>
      </w:pPr>
      <w:r w:rsidRPr="00741162">
        <w:rPr>
          <w:rFonts w:ascii="Times New Roman" w:hAnsi="Times New Roman" w:cs="Times New Roman"/>
          <w:b/>
          <w:bCs/>
          <w:sz w:val="22"/>
          <w:szCs w:val="22"/>
        </w:rPr>
        <w:t>d)</w:t>
      </w:r>
      <w:r w:rsidRPr="00741162">
        <w:rPr>
          <w:rFonts w:ascii="Times New Roman" w:hAnsi="Times New Roman" w:cs="Times New Roman"/>
          <w:sz w:val="22"/>
          <w:szCs w:val="22"/>
        </w:rPr>
        <w:t xml:space="preserve"> lista </w:t>
      </w:r>
      <w:proofErr w:type="spellStart"/>
      <w:r w:rsidRPr="00741162">
        <w:rPr>
          <w:rFonts w:ascii="Times New Roman" w:hAnsi="Times New Roman" w:cs="Times New Roman"/>
          <w:sz w:val="22"/>
          <w:szCs w:val="22"/>
        </w:rPr>
        <w:t>subcontractantilor</w:t>
      </w:r>
      <w:proofErr w:type="spellEnd"/>
      <w:r w:rsidR="00741162" w:rsidRPr="00741162">
        <w:rPr>
          <w:rFonts w:ascii="Times New Roman" w:hAnsi="Times New Roman" w:cs="Times New Roman"/>
          <w:sz w:val="22"/>
          <w:szCs w:val="22"/>
        </w:rPr>
        <w:t>;</w:t>
      </w:r>
      <w:r w:rsidRPr="00741162">
        <w:rPr>
          <w:rFonts w:ascii="Times New Roman" w:hAnsi="Times New Roman" w:cs="Times New Roman"/>
          <w:sz w:val="22"/>
          <w:szCs w:val="22"/>
        </w:rPr>
        <w:t xml:space="preserve"> </w:t>
      </w:r>
    </w:p>
    <w:p w14:paraId="5EF51D73" w14:textId="77777777" w:rsidR="00187989" w:rsidRPr="00741162" w:rsidRDefault="00187989" w:rsidP="00187989">
      <w:pPr>
        <w:pStyle w:val="Textsimplu"/>
        <w:jc w:val="both"/>
        <w:rPr>
          <w:rFonts w:ascii="Times New Roman" w:hAnsi="Times New Roman" w:cs="Times New Roman"/>
          <w:sz w:val="22"/>
          <w:szCs w:val="22"/>
        </w:rPr>
      </w:pPr>
      <w:r w:rsidRPr="00741162">
        <w:rPr>
          <w:rFonts w:ascii="Times New Roman" w:hAnsi="Times New Roman" w:cs="Times New Roman"/>
          <w:b/>
          <w:bCs/>
          <w:sz w:val="22"/>
          <w:szCs w:val="22"/>
        </w:rPr>
        <w:t>e)</w:t>
      </w:r>
      <w:r w:rsidRPr="00741162">
        <w:rPr>
          <w:rFonts w:ascii="Times New Roman" w:hAnsi="Times New Roman" w:cs="Times New Roman"/>
          <w:sz w:val="22"/>
          <w:szCs w:val="22"/>
        </w:rPr>
        <w:t xml:space="preserve"> contractele de asociere</w:t>
      </w:r>
      <w:r w:rsidR="00741162" w:rsidRPr="00741162">
        <w:rPr>
          <w:rFonts w:ascii="Times New Roman" w:hAnsi="Times New Roman" w:cs="Times New Roman"/>
          <w:sz w:val="22"/>
          <w:szCs w:val="22"/>
        </w:rPr>
        <w:t>;</w:t>
      </w:r>
      <w:r w:rsidRPr="00741162">
        <w:rPr>
          <w:rFonts w:ascii="Times New Roman" w:hAnsi="Times New Roman" w:cs="Times New Roman"/>
          <w:sz w:val="22"/>
          <w:szCs w:val="22"/>
        </w:rPr>
        <w:t xml:space="preserve">  </w:t>
      </w:r>
    </w:p>
    <w:p w14:paraId="7C77B59E" w14:textId="77777777" w:rsidR="00187989" w:rsidRPr="00741162" w:rsidRDefault="00187989" w:rsidP="00187989">
      <w:pPr>
        <w:pStyle w:val="Listparagraf"/>
        <w:ind w:left="0"/>
        <w:jc w:val="both"/>
        <w:rPr>
          <w:sz w:val="22"/>
          <w:szCs w:val="22"/>
        </w:rPr>
      </w:pPr>
      <w:r w:rsidRPr="00741162">
        <w:rPr>
          <w:rStyle w:val="Bodytext9"/>
          <w:b/>
          <w:bCs/>
          <w:i w:val="0"/>
          <w:iCs w:val="0"/>
        </w:rPr>
        <w:t>g)</w:t>
      </w:r>
      <w:r w:rsidRPr="00741162">
        <w:rPr>
          <w:rStyle w:val="Bodytext9"/>
          <w:i w:val="0"/>
          <w:iCs w:val="0"/>
        </w:rPr>
        <w:t xml:space="preserve"> </w:t>
      </w:r>
      <w:r w:rsidR="00741162" w:rsidRPr="00741162">
        <w:rPr>
          <w:rStyle w:val="Bodytext9"/>
          <w:i w:val="0"/>
          <w:iCs w:val="0"/>
        </w:rPr>
        <w:t xml:space="preserve">Anexa cu denumirea obiectivelor/ locațiilor, nr. de posturi și orarul de efectuare a serviciului de pază. </w:t>
      </w:r>
    </w:p>
    <w:p w14:paraId="177F5D5F" w14:textId="77777777" w:rsidR="00187989" w:rsidRPr="008D6843" w:rsidRDefault="00187989" w:rsidP="00187989">
      <w:pPr>
        <w:jc w:val="both"/>
        <w:rPr>
          <w:bCs/>
          <w:sz w:val="22"/>
          <w:szCs w:val="22"/>
        </w:rPr>
      </w:pPr>
      <w:r w:rsidRPr="008D6843">
        <w:rPr>
          <w:b/>
          <w:bCs/>
          <w:sz w:val="22"/>
          <w:szCs w:val="22"/>
        </w:rPr>
        <w:t>5.2.</w:t>
      </w:r>
      <w:r w:rsidRPr="008D6843">
        <w:rPr>
          <w:bCs/>
          <w:sz w:val="22"/>
          <w:szCs w:val="22"/>
        </w:rPr>
        <w:t xml:space="preserve"> În cazul în care, pe parcursul îndeplinirii </w:t>
      </w:r>
      <w:r>
        <w:rPr>
          <w:bCs/>
          <w:sz w:val="22"/>
          <w:szCs w:val="22"/>
        </w:rPr>
        <w:t>contractului subsecvent</w:t>
      </w:r>
      <w:r w:rsidRPr="008D6843">
        <w:rPr>
          <w:bCs/>
          <w:sz w:val="22"/>
          <w:szCs w:val="22"/>
        </w:rPr>
        <w:t xml:space="preserve"> se constată faptul că anumite elemente ale propunerii tehnice sunt inferioare cerințelor prevăzute în caietul de sarcini, prevalează prevederile caietului de sarcini.</w:t>
      </w:r>
    </w:p>
    <w:p w14:paraId="0C2DB971" w14:textId="77777777" w:rsidR="00187989" w:rsidRPr="008D6843" w:rsidRDefault="00187989" w:rsidP="008D6843">
      <w:pPr>
        <w:autoSpaceDE w:val="0"/>
        <w:autoSpaceDN w:val="0"/>
        <w:adjustRightInd w:val="0"/>
        <w:jc w:val="both"/>
        <w:rPr>
          <w:i/>
          <w:iCs/>
          <w:sz w:val="22"/>
          <w:szCs w:val="22"/>
        </w:rPr>
      </w:pPr>
    </w:p>
    <w:p w14:paraId="512FD2CE" w14:textId="77777777" w:rsidR="008D6843" w:rsidRPr="007E1DA1" w:rsidRDefault="008D6843" w:rsidP="008D6843">
      <w:pPr>
        <w:autoSpaceDE w:val="0"/>
        <w:autoSpaceDN w:val="0"/>
        <w:adjustRightInd w:val="0"/>
        <w:jc w:val="both"/>
        <w:rPr>
          <w:rFonts w:eastAsia="Calibri"/>
          <w:b/>
          <w:bCs/>
          <w:i/>
          <w:iCs/>
          <w:sz w:val="22"/>
          <w:szCs w:val="22"/>
          <w:lang w:val="it-IT"/>
        </w:rPr>
      </w:pPr>
      <w:r w:rsidRPr="007E1DA1">
        <w:rPr>
          <w:rFonts w:eastAsia="Calibri"/>
          <w:b/>
          <w:bCs/>
          <w:i/>
          <w:iCs/>
          <w:sz w:val="22"/>
          <w:szCs w:val="22"/>
          <w:lang w:val="it-IT"/>
        </w:rPr>
        <w:t>7. Obligaţiile prestatorului</w:t>
      </w:r>
    </w:p>
    <w:p w14:paraId="32B70FDD"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1- Prestatorul se obligă să presteze serviciile care fac obiectul prezentul contract în perioada/perioadele convenite şi în conformitate cu obligaţiile asumate.</w:t>
      </w:r>
    </w:p>
    <w:p w14:paraId="33E861C2"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2- Prestatorul se obligă să presteze serviciile la standardele şi sau performanţele prezentate în propunerea tehnică, anexă la contract.</w:t>
      </w:r>
    </w:p>
    <w:p w14:paraId="74FB2C76" w14:textId="77777777" w:rsidR="008D6843" w:rsidRPr="008D6843" w:rsidRDefault="008D6843" w:rsidP="008D6843">
      <w:pPr>
        <w:autoSpaceDE w:val="0"/>
        <w:autoSpaceDN w:val="0"/>
        <w:adjustRightInd w:val="0"/>
        <w:jc w:val="both"/>
        <w:rPr>
          <w:sz w:val="22"/>
          <w:szCs w:val="22"/>
        </w:rPr>
      </w:pPr>
      <w:r w:rsidRPr="007E1DA1">
        <w:rPr>
          <w:rFonts w:eastAsia="Calibri"/>
          <w:sz w:val="22"/>
          <w:szCs w:val="22"/>
          <w:lang w:val="it-IT"/>
        </w:rPr>
        <w:t>3 -</w:t>
      </w:r>
      <w:r w:rsidRPr="008D6843">
        <w:rPr>
          <w:sz w:val="22"/>
          <w:szCs w:val="22"/>
        </w:rPr>
        <w:t xml:space="preserve"> (1) Prestatorul are </w:t>
      </w:r>
      <w:proofErr w:type="spellStart"/>
      <w:r w:rsidRPr="008D6843">
        <w:rPr>
          <w:sz w:val="22"/>
          <w:szCs w:val="22"/>
        </w:rPr>
        <w:t>obligatia</w:t>
      </w:r>
      <w:proofErr w:type="spellEnd"/>
      <w:r w:rsidRPr="008D6843">
        <w:rPr>
          <w:sz w:val="22"/>
          <w:szCs w:val="22"/>
        </w:rPr>
        <w:t xml:space="preserve"> de a presta serviciile </w:t>
      </w:r>
      <w:proofErr w:type="spellStart"/>
      <w:r w:rsidRPr="008D6843">
        <w:rPr>
          <w:sz w:val="22"/>
          <w:szCs w:val="22"/>
        </w:rPr>
        <w:t>prevazute</w:t>
      </w:r>
      <w:proofErr w:type="spellEnd"/>
      <w:r w:rsidRPr="008D6843">
        <w:rPr>
          <w:sz w:val="22"/>
          <w:szCs w:val="22"/>
        </w:rPr>
        <w:t xml:space="preserve"> în contract cu profesionalismul si promptitudinea cuvenite angajamentului asumat si în conformitate cu propunerea sa tehnica.</w:t>
      </w:r>
    </w:p>
    <w:p w14:paraId="62E594AA" w14:textId="77777777" w:rsidR="008D6843" w:rsidRPr="008D6843" w:rsidRDefault="008D6843" w:rsidP="008D6843">
      <w:pPr>
        <w:autoSpaceDE w:val="0"/>
        <w:autoSpaceDN w:val="0"/>
        <w:adjustRightInd w:val="0"/>
        <w:jc w:val="both"/>
        <w:rPr>
          <w:sz w:val="22"/>
          <w:szCs w:val="22"/>
        </w:rPr>
      </w:pPr>
      <w:r w:rsidRPr="008D6843">
        <w:rPr>
          <w:sz w:val="22"/>
          <w:szCs w:val="22"/>
        </w:rPr>
        <w:t xml:space="preserve"> (2) Prestatorul se obliga sa supravegheze prestarea serviciilor, sa asigure resursele umane, materialele, </w:t>
      </w:r>
      <w:proofErr w:type="spellStart"/>
      <w:r w:rsidRPr="008D6843">
        <w:rPr>
          <w:sz w:val="22"/>
          <w:szCs w:val="22"/>
        </w:rPr>
        <w:t>instalatiile</w:t>
      </w:r>
      <w:proofErr w:type="spellEnd"/>
      <w:r w:rsidRPr="008D6843">
        <w:rPr>
          <w:sz w:val="22"/>
          <w:szCs w:val="22"/>
        </w:rPr>
        <w:t xml:space="preserve">, echipamentele si orice alte asemenea, fie de natura provizorie, fie definitiva, cerute de si pentru contract, în </w:t>
      </w:r>
      <w:proofErr w:type="spellStart"/>
      <w:r w:rsidRPr="008D6843">
        <w:rPr>
          <w:sz w:val="22"/>
          <w:szCs w:val="22"/>
        </w:rPr>
        <w:t>masura</w:t>
      </w:r>
      <w:proofErr w:type="spellEnd"/>
      <w:r w:rsidRPr="008D6843">
        <w:rPr>
          <w:sz w:val="22"/>
          <w:szCs w:val="22"/>
        </w:rPr>
        <w:t xml:space="preserve"> în care necesitatea </w:t>
      </w:r>
      <w:proofErr w:type="spellStart"/>
      <w:r w:rsidRPr="008D6843">
        <w:rPr>
          <w:sz w:val="22"/>
          <w:szCs w:val="22"/>
        </w:rPr>
        <w:t>asigurarii</w:t>
      </w:r>
      <w:proofErr w:type="spellEnd"/>
      <w:r w:rsidRPr="008D6843">
        <w:rPr>
          <w:sz w:val="22"/>
          <w:szCs w:val="22"/>
        </w:rPr>
        <w:t xml:space="preserve"> acestora este </w:t>
      </w:r>
      <w:proofErr w:type="spellStart"/>
      <w:r w:rsidRPr="008D6843">
        <w:rPr>
          <w:sz w:val="22"/>
          <w:szCs w:val="22"/>
        </w:rPr>
        <w:t>prevazuta</w:t>
      </w:r>
      <w:proofErr w:type="spellEnd"/>
      <w:r w:rsidRPr="008D6843">
        <w:rPr>
          <w:sz w:val="22"/>
          <w:szCs w:val="22"/>
        </w:rPr>
        <w:t xml:space="preserve"> în prezentul contract sau se poate deduce în mod rezonabil din contract. </w:t>
      </w:r>
    </w:p>
    <w:p w14:paraId="1C8529E2" w14:textId="77777777" w:rsidR="008D6843" w:rsidRPr="008D6843" w:rsidRDefault="008D6843" w:rsidP="008D6843">
      <w:pPr>
        <w:autoSpaceDE w:val="0"/>
        <w:autoSpaceDN w:val="0"/>
        <w:adjustRightInd w:val="0"/>
        <w:jc w:val="both"/>
        <w:rPr>
          <w:sz w:val="22"/>
          <w:szCs w:val="22"/>
        </w:rPr>
      </w:pPr>
      <w:r w:rsidRPr="008D6843">
        <w:rPr>
          <w:sz w:val="22"/>
          <w:szCs w:val="22"/>
        </w:rPr>
        <w:t xml:space="preserve">4 - Prestatorul este pe deplin responsabil pentru prestarea serviciilor în conformitate cu termenul de prestare convenit. </w:t>
      </w:r>
      <w:proofErr w:type="spellStart"/>
      <w:r w:rsidRPr="008D6843">
        <w:rPr>
          <w:sz w:val="22"/>
          <w:szCs w:val="22"/>
        </w:rPr>
        <w:t>Totodata</w:t>
      </w:r>
      <w:proofErr w:type="spellEnd"/>
      <w:r w:rsidRPr="008D6843">
        <w:rPr>
          <w:sz w:val="22"/>
          <w:szCs w:val="22"/>
        </w:rPr>
        <w:t xml:space="preserve">, este </w:t>
      </w:r>
      <w:proofErr w:type="spellStart"/>
      <w:r w:rsidRPr="008D6843">
        <w:rPr>
          <w:sz w:val="22"/>
          <w:szCs w:val="22"/>
        </w:rPr>
        <w:t>raspunzator</w:t>
      </w:r>
      <w:proofErr w:type="spellEnd"/>
      <w:r w:rsidRPr="008D6843">
        <w:rPr>
          <w:sz w:val="22"/>
          <w:szCs w:val="22"/>
        </w:rPr>
        <w:t xml:space="preserve"> atât de </w:t>
      </w:r>
      <w:proofErr w:type="spellStart"/>
      <w:r w:rsidRPr="008D6843">
        <w:rPr>
          <w:sz w:val="22"/>
          <w:szCs w:val="22"/>
        </w:rPr>
        <w:t>siguranta</w:t>
      </w:r>
      <w:proofErr w:type="spellEnd"/>
      <w:r w:rsidRPr="008D6843">
        <w:rPr>
          <w:sz w:val="22"/>
          <w:szCs w:val="22"/>
        </w:rPr>
        <w:t xml:space="preserve"> tuturor </w:t>
      </w:r>
      <w:proofErr w:type="spellStart"/>
      <w:r w:rsidRPr="008D6843">
        <w:rPr>
          <w:sz w:val="22"/>
          <w:szCs w:val="22"/>
        </w:rPr>
        <w:t>operatiunilor</w:t>
      </w:r>
      <w:proofErr w:type="spellEnd"/>
      <w:r w:rsidRPr="008D6843">
        <w:rPr>
          <w:sz w:val="22"/>
          <w:szCs w:val="22"/>
        </w:rPr>
        <w:t xml:space="preserve"> si metodelor de prestare utilizate, cât si de calificarea personalului folosit pe toata durata contractului. </w:t>
      </w:r>
    </w:p>
    <w:p w14:paraId="3BA47AB3" w14:textId="77777777" w:rsidR="008D6843" w:rsidRPr="008D6843" w:rsidRDefault="008D6843" w:rsidP="008D6843">
      <w:pPr>
        <w:autoSpaceDE w:val="0"/>
        <w:autoSpaceDN w:val="0"/>
        <w:adjustRightInd w:val="0"/>
        <w:jc w:val="both"/>
        <w:rPr>
          <w:sz w:val="22"/>
          <w:szCs w:val="22"/>
        </w:rPr>
      </w:pPr>
      <w:r w:rsidRPr="008D6843">
        <w:rPr>
          <w:sz w:val="22"/>
          <w:szCs w:val="22"/>
        </w:rPr>
        <w:t xml:space="preserve">5. Prestatorul va considera toate documentele si </w:t>
      </w:r>
      <w:proofErr w:type="spellStart"/>
      <w:r w:rsidRPr="008D6843">
        <w:rPr>
          <w:sz w:val="22"/>
          <w:szCs w:val="22"/>
        </w:rPr>
        <w:t>informatiile</w:t>
      </w:r>
      <w:proofErr w:type="spellEnd"/>
      <w:r w:rsidRPr="008D6843">
        <w:rPr>
          <w:sz w:val="22"/>
          <w:szCs w:val="22"/>
        </w:rPr>
        <w:t xml:space="preserve"> care îi sunt puse la </w:t>
      </w:r>
      <w:proofErr w:type="spellStart"/>
      <w:r w:rsidRPr="008D6843">
        <w:rPr>
          <w:sz w:val="22"/>
          <w:szCs w:val="22"/>
        </w:rPr>
        <w:t>dispozitie</w:t>
      </w:r>
      <w:proofErr w:type="spellEnd"/>
      <w:r w:rsidRPr="008D6843">
        <w:rPr>
          <w:sz w:val="22"/>
          <w:szCs w:val="22"/>
        </w:rPr>
        <w:t xml:space="preserve"> referitoare la prezentul contract drept private si </w:t>
      </w:r>
      <w:proofErr w:type="spellStart"/>
      <w:r w:rsidRPr="008D6843">
        <w:rPr>
          <w:sz w:val="22"/>
          <w:szCs w:val="22"/>
        </w:rPr>
        <w:t>confidentiale</w:t>
      </w:r>
      <w:proofErr w:type="spellEnd"/>
      <w:r w:rsidRPr="008D6843">
        <w:rPr>
          <w:sz w:val="22"/>
          <w:szCs w:val="22"/>
        </w:rPr>
        <w:t xml:space="preserve"> </w:t>
      </w:r>
      <w:proofErr w:type="spellStart"/>
      <w:r w:rsidRPr="008D6843">
        <w:rPr>
          <w:sz w:val="22"/>
          <w:szCs w:val="22"/>
        </w:rPr>
        <w:t>dupa</w:t>
      </w:r>
      <w:proofErr w:type="spellEnd"/>
      <w:r w:rsidRPr="008D6843">
        <w:rPr>
          <w:sz w:val="22"/>
          <w:szCs w:val="22"/>
        </w:rPr>
        <w:t xml:space="preserve"> caz, nu va publica sau divulga niciun element al prezentului contract </w:t>
      </w:r>
      <w:proofErr w:type="spellStart"/>
      <w:r w:rsidRPr="008D6843">
        <w:rPr>
          <w:sz w:val="22"/>
          <w:szCs w:val="22"/>
        </w:rPr>
        <w:t>fara</w:t>
      </w:r>
      <w:proofErr w:type="spellEnd"/>
      <w:r w:rsidRPr="008D6843">
        <w:rPr>
          <w:sz w:val="22"/>
          <w:szCs w:val="22"/>
        </w:rPr>
        <w:t xml:space="preserve"> acordul scris, prealabil, al achizitorului. Daca exista divergente cu privire la necesitatea </w:t>
      </w:r>
      <w:proofErr w:type="spellStart"/>
      <w:r w:rsidRPr="008D6843">
        <w:rPr>
          <w:sz w:val="22"/>
          <w:szCs w:val="22"/>
        </w:rPr>
        <w:t>publicarii</w:t>
      </w:r>
      <w:proofErr w:type="spellEnd"/>
      <w:r w:rsidRPr="008D6843">
        <w:rPr>
          <w:sz w:val="22"/>
          <w:szCs w:val="22"/>
        </w:rPr>
        <w:t xml:space="preserve"> sau </w:t>
      </w:r>
      <w:proofErr w:type="spellStart"/>
      <w:r w:rsidRPr="008D6843">
        <w:rPr>
          <w:sz w:val="22"/>
          <w:szCs w:val="22"/>
        </w:rPr>
        <w:t>divulgarii</w:t>
      </w:r>
      <w:proofErr w:type="spellEnd"/>
      <w:r w:rsidRPr="008D6843">
        <w:rPr>
          <w:sz w:val="22"/>
          <w:szCs w:val="22"/>
        </w:rPr>
        <w:t xml:space="preserve"> în scopul </w:t>
      </w:r>
      <w:proofErr w:type="spellStart"/>
      <w:r w:rsidRPr="008D6843">
        <w:rPr>
          <w:sz w:val="22"/>
          <w:szCs w:val="22"/>
        </w:rPr>
        <w:t>executarii</w:t>
      </w:r>
      <w:proofErr w:type="spellEnd"/>
      <w:r w:rsidRPr="008D6843">
        <w:rPr>
          <w:sz w:val="22"/>
          <w:szCs w:val="22"/>
        </w:rPr>
        <w:t xml:space="preserve"> prezentului contract, decizia finala va </w:t>
      </w:r>
      <w:proofErr w:type="spellStart"/>
      <w:r w:rsidRPr="008D6843">
        <w:rPr>
          <w:sz w:val="22"/>
          <w:szCs w:val="22"/>
        </w:rPr>
        <w:t>apartine</w:t>
      </w:r>
      <w:proofErr w:type="spellEnd"/>
      <w:r w:rsidRPr="008D6843">
        <w:rPr>
          <w:sz w:val="22"/>
          <w:szCs w:val="22"/>
        </w:rPr>
        <w:t xml:space="preserve"> achizitorului. </w:t>
      </w:r>
    </w:p>
    <w:p w14:paraId="3003F653" w14:textId="77777777" w:rsidR="008D6843" w:rsidRPr="008D6843" w:rsidRDefault="008D6843" w:rsidP="008D6843">
      <w:pPr>
        <w:autoSpaceDE w:val="0"/>
        <w:autoSpaceDN w:val="0"/>
        <w:adjustRightInd w:val="0"/>
        <w:jc w:val="both"/>
        <w:rPr>
          <w:sz w:val="22"/>
          <w:szCs w:val="22"/>
        </w:rPr>
      </w:pPr>
      <w:r w:rsidRPr="008D6843">
        <w:rPr>
          <w:sz w:val="22"/>
          <w:szCs w:val="22"/>
        </w:rPr>
        <w:t xml:space="preserve">6 – Prestatorul se va </w:t>
      </w:r>
      <w:proofErr w:type="spellStart"/>
      <w:r w:rsidRPr="008D6843">
        <w:rPr>
          <w:sz w:val="22"/>
          <w:szCs w:val="22"/>
        </w:rPr>
        <w:t>abtine</w:t>
      </w:r>
      <w:proofErr w:type="spellEnd"/>
      <w:r w:rsidRPr="008D6843">
        <w:rPr>
          <w:sz w:val="22"/>
          <w:szCs w:val="22"/>
        </w:rPr>
        <w:t xml:space="preserve"> de la orice </w:t>
      </w:r>
      <w:proofErr w:type="spellStart"/>
      <w:r w:rsidRPr="008D6843">
        <w:rPr>
          <w:sz w:val="22"/>
          <w:szCs w:val="22"/>
        </w:rPr>
        <w:t>declaratie</w:t>
      </w:r>
      <w:proofErr w:type="spellEnd"/>
      <w:r w:rsidRPr="008D6843">
        <w:rPr>
          <w:sz w:val="22"/>
          <w:szCs w:val="22"/>
        </w:rPr>
        <w:t xml:space="preserve"> publica privind derularea contractului </w:t>
      </w:r>
      <w:proofErr w:type="spellStart"/>
      <w:r w:rsidRPr="008D6843">
        <w:rPr>
          <w:sz w:val="22"/>
          <w:szCs w:val="22"/>
        </w:rPr>
        <w:t>fara</w:t>
      </w:r>
      <w:proofErr w:type="spellEnd"/>
      <w:r w:rsidRPr="008D6843">
        <w:rPr>
          <w:sz w:val="22"/>
          <w:szCs w:val="22"/>
        </w:rPr>
        <w:t xml:space="preserve"> aprobarea prealabila a achizitorului si de la a se angaja în orice alta activitate care intra în conflict cu </w:t>
      </w:r>
      <w:proofErr w:type="spellStart"/>
      <w:r w:rsidRPr="008D6843">
        <w:rPr>
          <w:sz w:val="22"/>
          <w:szCs w:val="22"/>
        </w:rPr>
        <w:t>obligatiile</w:t>
      </w:r>
      <w:proofErr w:type="spellEnd"/>
      <w:r w:rsidRPr="008D6843">
        <w:rPr>
          <w:sz w:val="22"/>
          <w:szCs w:val="22"/>
        </w:rPr>
        <w:t xml:space="preserve"> sale fata de achizitor conform prezentului contract.</w:t>
      </w:r>
    </w:p>
    <w:p w14:paraId="230DAB11" w14:textId="77777777" w:rsidR="008D6843" w:rsidRPr="008D6843" w:rsidRDefault="008D6843" w:rsidP="008D6843">
      <w:pPr>
        <w:autoSpaceDE w:val="0"/>
        <w:autoSpaceDN w:val="0"/>
        <w:adjustRightInd w:val="0"/>
        <w:jc w:val="both"/>
        <w:rPr>
          <w:sz w:val="22"/>
          <w:szCs w:val="22"/>
        </w:rPr>
      </w:pPr>
      <w:r w:rsidRPr="008D6843">
        <w:rPr>
          <w:sz w:val="22"/>
          <w:szCs w:val="22"/>
        </w:rPr>
        <w:t xml:space="preserve"> 7. Prestatorul se obliga sa respecte </w:t>
      </w:r>
      <w:proofErr w:type="spellStart"/>
      <w:r w:rsidRPr="008D6843">
        <w:rPr>
          <w:sz w:val="22"/>
          <w:szCs w:val="22"/>
        </w:rPr>
        <w:t>reglementarile</w:t>
      </w:r>
      <w:proofErr w:type="spellEnd"/>
      <w:r w:rsidRPr="008D6843">
        <w:rPr>
          <w:sz w:val="22"/>
          <w:szCs w:val="22"/>
        </w:rPr>
        <w:t xml:space="preserve"> referitoare la </w:t>
      </w:r>
      <w:proofErr w:type="spellStart"/>
      <w:r w:rsidRPr="008D6843">
        <w:rPr>
          <w:sz w:val="22"/>
          <w:szCs w:val="22"/>
        </w:rPr>
        <w:t>conditiile</w:t>
      </w:r>
      <w:proofErr w:type="spellEnd"/>
      <w:r w:rsidRPr="008D6843">
        <w:rPr>
          <w:sz w:val="22"/>
          <w:szCs w:val="22"/>
        </w:rPr>
        <w:t xml:space="preserve"> de munca si </w:t>
      </w:r>
      <w:proofErr w:type="spellStart"/>
      <w:r w:rsidRPr="008D6843">
        <w:rPr>
          <w:sz w:val="22"/>
          <w:szCs w:val="22"/>
        </w:rPr>
        <w:t>protectia</w:t>
      </w:r>
      <w:proofErr w:type="spellEnd"/>
      <w:r w:rsidRPr="008D6843">
        <w:rPr>
          <w:sz w:val="22"/>
          <w:szCs w:val="22"/>
        </w:rPr>
        <w:t xml:space="preserve"> muncii si </w:t>
      </w:r>
      <w:proofErr w:type="spellStart"/>
      <w:r w:rsidRPr="008D6843">
        <w:rPr>
          <w:sz w:val="22"/>
          <w:szCs w:val="22"/>
        </w:rPr>
        <w:t>dupa</w:t>
      </w:r>
      <w:proofErr w:type="spellEnd"/>
      <w:r w:rsidRPr="008D6843">
        <w:rPr>
          <w:sz w:val="22"/>
          <w:szCs w:val="22"/>
        </w:rPr>
        <w:t xml:space="preserve"> caz, standardele </w:t>
      </w:r>
      <w:proofErr w:type="spellStart"/>
      <w:r w:rsidRPr="008D6843">
        <w:rPr>
          <w:sz w:val="22"/>
          <w:szCs w:val="22"/>
        </w:rPr>
        <w:t>internationale</w:t>
      </w:r>
      <w:proofErr w:type="spellEnd"/>
      <w:r w:rsidRPr="008D6843">
        <w:rPr>
          <w:sz w:val="22"/>
          <w:szCs w:val="22"/>
        </w:rPr>
        <w:t xml:space="preserve"> agreate cu privire la </w:t>
      </w:r>
      <w:proofErr w:type="spellStart"/>
      <w:r w:rsidRPr="008D6843">
        <w:rPr>
          <w:sz w:val="22"/>
          <w:szCs w:val="22"/>
        </w:rPr>
        <w:t>forta</w:t>
      </w:r>
      <w:proofErr w:type="spellEnd"/>
      <w:r w:rsidRPr="008D6843">
        <w:rPr>
          <w:sz w:val="22"/>
          <w:szCs w:val="22"/>
        </w:rPr>
        <w:t xml:space="preserve"> de munca, </w:t>
      </w:r>
      <w:proofErr w:type="spellStart"/>
      <w:r w:rsidRPr="008D6843">
        <w:rPr>
          <w:sz w:val="22"/>
          <w:szCs w:val="22"/>
        </w:rPr>
        <w:t>conventiile</w:t>
      </w:r>
      <w:proofErr w:type="spellEnd"/>
      <w:r w:rsidRPr="008D6843">
        <w:rPr>
          <w:sz w:val="22"/>
          <w:szCs w:val="22"/>
        </w:rPr>
        <w:t xml:space="preserve"> cu privire la libertatea de asociere si negocierile colective, eliminarea muncii </w:t>
      </w:r>
      <w:proofErr w:type="spellStart"/>
      <w:r w:rsidRPr="008D6843">
        <w:rPr>
          <w:sz w:val="22"/>
          <w:szCs w:val="22"/>
        </w:rPr>
        <w:t>fortate</w:t>
      </w:r>
      <w:proofErr w:type="spellEnd"/>
      <w:r w:rsidRPr="008D6843">
        <w:rPr>
          <w:sz w:val="22"/>
          <w:szCs w:val="22"/>
        </w:rPr>
        <w:t xml:space="preserve"> si obligatorii, eliminarea </w:t>
      </w:r>
      <w:proofErr w:type="spellStart"/>
      <w:r w:rsidRPr="008D6843">
        <w:rPr>
          <w:sz w:val="22"/>
          <w:szCs w:val="22"/>
        </w:rPr>
        <w:t>discriminarii</w:t>
      </w:r>
      <w:proofErr w:type="spellEnd"/>
      <w:r w:rsidRPr="008D6843">
        <w:rPr>
          <w:sz w:val="22"/>
          <w:szCs w:val="22"/>
        </w:rPr>
        <w:t xml:space="preserve"> în </w:t>
      </w:r>
      <w:proofErr w:type="spellStart"/>
      <w:r w:rsidRPr="008D6843">
        <w:rPr>
          <w:sz w:val="22"/>
          <w:szCs w:val="22"/>
        </w:rPr>
        <w:t>privinta</w:t>
      </w:r>
      <w:proofErr w:type="spellEnd"/>
      <w:r w:rsidRPr="008D6843">
        <w:rPr>
          <w:sz w:val="22"/>
          <w:szCs w:val="22"/>
        </w:rPr>
        <w:t xml:space="preserve"> </w:t>
      </w:r>
      <w:proofErr w:type="spellStart"/>
      <w:r w:rsidRPr="008D6843">
        <w:rPr>
          <w:sz w:val="22"/>
          <w:szCs w:val="22"/>
        </w:rPr>
        <w:t>angajarii</w:t>
      </w:r>
      <w:proofErr w:type="spellEnd"/>
      <w:r w:rsidRPr="008D6843">
        <w:rPr>
          <w:sz w:val="22"/>
          <w:szCs w:val="22"/>
        </w:rPr>
        <w:t xml:space="preserve"> si </w:t>
      </w:r>
      <w:proofErr w:type="spellStart"/>
      <w:r w:rsidRPr="008D6843">
        <w:rPr>
          <w:sz w:val="22"/>
          <w:szCs w:val="22"/>
        </w:rPr>
        <w:t>ocuparii</w:t>
      </w:r>
      <w:proofErr w:type="spellEnd"/>
      <w:r w:rsidRPr="008D6843">
        <w:rPr>
          <w:sz w:val="22"/>
          <w:szCs w:val="22"/>
        </w:rPr>
        <w:t xml:space="preserve"> </w:t>
      </w:r>
      <w:proofErr w:type="spellStart"/>
      <w:r w:rsidRPr="008D6843">
        <w:rPr>
          <w:sz w:val="22"/>
          <w:szCs w:val="22"/>
        </w:rPr>
        <w:t>fortei</w:t>
      </w:r>
      <w:proofErr w:type="spellEnd"/>
      <w:r w:rsidRPr="008D6843">
        <w:rPr>
          <w:sz w:val="22"/>
          <w:szCs w:val="22"/>
        </w:rPr>
        <w:t xml:space="preserve"> de munca si abolirea muncii minorilor. </w:t>
      </w:r>
    </w:p>
    <w:p w14:paraId="5E6867A4" w14:textId="77777777" w:rsidR="008D6843" w:rsidRPr="008D6843" w:rsidRDefault="008D6843" w:rsidP="008D6843">
      <w:pPr>
        <w:autoSpaceDE w:val="0"/>
        <w:autoSpaceDN w:val="0"/>
        <w:adjustRightInd w:val="0"/>
        <w:jc w:val="both"/>
        <w:rPr>
          <w:sz w:val="22"/>
          <w:szCs w:val="22"/>
        </w:rPr>
      </w:pPr>
      <w:r w:rsidRPr="008D6843">
        <w:rPr>
          <w:sz w:val="22"/>
          <w:szCs w:val="22"/>
        </w:rPr>
        <w:lastRenderedPageBreak/>
        <w:t xml:space="preserve">8. Prestatorul va respecta si se va supune tuturor legilor si reglementarilor în vigoare in Romania si se va asigura ca si personalul sau, salariat sau contractat de acesta, conducerea sa, </w:t>
      </w:r>
      <w:proofErr w:type="spellStart"/>
      <w:r w:rsidRPr="008D6843">
        <w:rPr>
          <w:sz w:val="22"/>
          <w:szCs w:val="22"/>
        </w:rPr>
        <w:t>subordonatii</w:t>
      </w:r>
      <w:proofErr w:type="spellEnd"/>
      <w:r w:rsidRPr="008D6843">
        <w:rPr>
          <w:sz w:val="22"/>
          <w:szCs w:val="22"/>
        </w:rPr>
        <w:t xml:space="preserve"> acestuia si </w:t>
      </w:r>
      <w:proofErr w:type="spellStart"/>
      <w:r w:rsidRPr="008D6843">
        <w:rPr>
          <w:sz w:val="22"/>
          <w:szCs w:val="22"/>
        </w:rPr>
        <w:t>salariatii</w:t>
      </w:r>
      <w:proofErr w:type="spellEnd"/>
      <w:r w:rsidRPr="008D6843">
        <w:rPr>
          <w:sz w:val="22"/>
          <w:szCs w:val="22"/>
        </w:rPr>
        <w:t xml:space="preserve"> din teritoriu vor respecta si se vor supune de asemenea </w:t>
      </w:r>
      <w:proofErr w:type="spellStart"/>
      <w:r w:rsidRPr="008D6843">
        <w:rPr>
          <w:sz w:val="22"/>
          <w:szCs w:val="22"/>
        </w:rPr>
        <w:t>acelorasi</w:t>
      </w:r>
      <w:proofErr w:type="spellEnd"/>
      <w:r w:rsidRPr="008D6843">
        <w:rPr>
          <w:sz w:val="22"/>
          <w:szCs w:val="22"/>
        </w:rPr>
        <w:t xml:space="preserve"> legi si reglementari. Prestatorul va </w:t>
      </w:r>
      <w:proofErr w:type="spellStart"/>
      <w:r w:rsidRPr="008D6843">
        <w:rPr>
          <w:sz w:val="22"/>
          <w:szCs w:val="22"/>
        </w:rPr>
        <w:t>despagubi</w:t>
      </w:r>
      <w:proofErr w:type="spellEnd"/>
      <w:r w:rsidRPr="008D6843">
        <w:rPr>
          <w:sz w:val="22"/>
          <w:szCs w:val="22"/>
        </w:rPr>
        <w:t xml:space="preserve"> achizitorul în cazul </w:t>
      </w:r>
      <w:proofErr w:type="spellStart"/>
      <w:r w:rsidRPr="008D6843">
        <w:rPr>
          <w:sz w:val="22"/>
          <w:szCs w:val="22"/>
        </w:rPr>
        <w:t>oricaror</w:t>
      </w:r>
      <w:proofErr w:type="spellEnd"/>
      <w:r w:rsidRPr="008D6843">
        <w:rPr>
          <w:sz w:val="22"/>
          <w:szCs w:val="22"/>
        </w:rPr>
        <w:t xml:space="preserve"> </w:t>
      </w:r>
      <w:proofErr w:type="spellStart"/>
      <w:r w:rsidRPr="008D6843">
        <w:rPr>
          <w:sz w:val="22"/>
          <w:szCs w:val="22"/>
        </w:rPr>
        <w:t>pretentii</w:t>
      </w:r>
      <w:proofErr w:type="spellEnd"/>
      <w:r w:rsidRPr="008D6843">
        <w:rPr>
          <w:sz w:val="22"/>
          <w:szCs w:val="22"/>
        </w:rPr>
        <w:t xml:space="preserve"> si </w:t>
      </w:r>
      <w:proofErr w:type="spellStart"/>
      <w:r w:rsidRPr="008D6843">
        <w:rPr>
          <w:sz w:val="22"/>
          <w:szCs w:val="22"/>
        </w:rPr>
        <w:t>actiuni</w:t>
      </w:r>
      <w:proofErr w:type="spellEnd"/>
      <w:r w:rsidRPr="008D6843">
        <w:rPr>
          <w:sz w:val="22"/>
          <w:szCs w:val="22"/>
        </w:rPr>
        <w:t xml:space="preserve"> în </w:t>
      </w:r>
      <w:proofErr w:type="spellStart"/>
      <w:r w:rsidRPr="008D6843">
        <w:rPr>
          <w:sz w:val="22"/>
          <w:szCs w:val="22"/>
        </w:rPr>
        <w:t>justitie</w:t>
      </w:r>
      <w:proofErr w:type="spellEnd"/>
      <w:r w:rsidRPr="008D6843">
        <w:rPr>
          <w:sz w:val="22"/>
          <w:szCs w:val="22"/>
        </w:rPr>
        <w:t xml:space="preserve"> rezultate din orice </w:t>
      </w:r>
      <w:proofErr w:type="spellStart"/>
      <w:r w:rsidRPr="008D6843">
        <w:rPr>
          <w:sz w:val="22"/>
          <w:szCs w:val="22"/>
        </w:rPr>
        <w:t>încalcari</w:t>
      </w:r>
      <w:proofErr w:type="spellEnd"/>
      <w:r w:rsidRPr="008D6843">
        <w:rPr>
          <w:sz w:val="22"/>
          <w:szCs w:val="22"/>
        </w:rPr>
        <w:t xml:space="preserve"> ale prevederilor în vigoare de </w:t>
      </w:r>
      <w:proofErr w:type="spellStart"/>
      <w:r w:rsidRPr="008D6843">
        <w:rPr>
          <w:sz w:val="22"/>
          <w:szCs w:val="22"/>
        </w:rPr>
        <w:t>catre</w:t>
      </w:r>
      <w:proofErr w:type="spellEnd"/>
      <w:r w:rsidRPr="008D6843">
        <w:rPr>
          <w:sz w:val="22"/>
          <w:szCs w:val="22"/>
        </w:rPr>
        <w:t xml:space="preserve"> Prestator, personalul sau, salariat sau contractat de acesta, inclusiv conducerea sa, </w:t>
      </w:r>
      <w:proofErr w:type="spellStart"/>
      <w:r w:rsidRPr="008D6843">
        <w:rPr>
          <w:sz w:val="22"/>
          <w:szCs w:val="22"/>
        </w:rPr>
        <w:t>subordonatii</w:t>
      </w:r>
      <w:proofErr w:type="spellEnd"/>
      <w:r w:rsidRPr="008D6843">
        <w:rPr>
          <w:sz w:val="22"/>
          <w:szCs w:val="22"/>
        </w:rPr>
        <w:t xml:space="preserve"> acestuia, precum si </w:t>
      </w:r>
      <w:proofErr w:type="spellStart"/>
      <w:r w:rsidRPr="008D6843">
        <w:rPr>
          <w:sz w:val="22"/>
          <w:szCs w:val="22"/>
        </w:rPr>
        <w:t>salariatii</w:t>
      </w:r>
      <w:proofErr w:type="spellEnd"/>
      <w:r w:rsidRPr="008D6843">
        <w:rPr>
          <w:sz w:val="22"/>
          <w:szCs w:val="22"/>
        </w:rPr>
        <w:t xml:space="preserve"> din teritoriu. </w:t>
      </w:r>
    </w:p>
    <w:p w14:paraId="665CEED2" w14:textId="77777777" w:rsidR="008D6843" w:rsidRPr="008D6843" w:rsidRDefault="008D6843" w:rsidP="008D6843">
      <w:pPr>
        <w:autoSpaceDE w:val="0"/>
        <w:autoSpaceDN w:val="0"/>
        <w:adjustRightInd w:val="0"/>
        <w:jc w:val="both"/>
        <w:rPr>
          <w:sz w:val="22"/>
          <w:szCs w:val="22"/>
        </w:rPr>
      </w:pPr>
      <w:r w:rsidRPr="008D6843">
        <w:rPr>
          <w:sz w:val="22"/>
          <w:szCs w:val="22"/>
        </w:rPr>
        <w:t xml:space="preserve">9. Daca Prestatorul este o asociere </w:t>
      </w:r>
      <w:proofErr w:type="spellStart"/>
      <w:r w:rsidRPr="008D6843">
        <w:rPr>
          <w:sz w:val="22"/>
          <w:szCs w:val="22"/>
        </w:rPr>
        <w:t>alcatuita</w:t>
      </w:r>
      <w:proofErr w:type="spellEnd"/>
      <w:r w:rsidRPr="008D6843">
        <w:rPr>
          <w:sz w:val="22"/>
          <w:szCs w:val="22"/>
        </w:rPr>
        <w:t xml:space="preserve"> din doua sau mai multe persoane, toate aceste persoane vor fi </w:t>
      </w:r>
      <w:proofErr w:type="spellStart"/>
      <w:r w:rsidRPr="008D6843">
        <w:rPr>
          <w:sz w:val="22"/>
          <w:szCs w:val="22"/>
        </w:rPr>
        <w:t>tinute</w:t>
      </w:r>
      <w:proofErr w:type="spellEnd"/>
      <w:r w:rsidRPr="008D6843">
        <w:rPr>
          <w:sz w:val="22"/>
          <w:szCs w:val="22"/>
        </w:rPr>
        <w:t xml:space="preserve"> solidar de îndeplinirea </w:t>
      </w:r>
      <w:proofErr w:type="spellStart"/>
      <w:r w:rsidRPr="008D6843">
        <w:rPr>
          <w:sz w:val="22"/>
          <w:szCs w:val="22"/>
        </w:rPr>
        <w:t>obligatiilor</w:t>
      </w:r>
      <w:proofErr w:type="spellEnd"/>
      <w:r w:rsidRPr="008D6843">
        <w:rPr>
          <w:sz w:val="22"/>
          <w:szCs w:val="22"/>
        </w:rPr>
        <w:t xml:space="preserve"> din Contractului de Servicii. Persoana desemnata de asociere sa </w:t>
      </w:r>
      <w:proofErr w:type="spellStart"/>
      <w:r w:rsidRPr="008D6843">
        <w:rPr>
          <w:sz w:val="22"/>
          <w:szCs w:val="22"/>
        </w:rPr>
        <w:t>actioneze</w:t>
      </w:r>
      <w:proofErr w:type="spellEnd"/>
      <w:r w:rsidRPr="008D6843">
        <w:rPr>
          <w:sz w:val="22"/>
          <w:szCs w:val="22"/>
        </w:rPr>
        <w:t xml:space="preserve"> în numele sau în cadrul contractului va avea autoritatea de a reprezenta si angaja contractual asocierea. </w:t>
      </w:r>
    </w:p>
    <w:p w14:paraId="1642CBE1" w14:textId="77777777" w:rsidR="008D6843" w:rsidRPr="007E1DA1" w:rsidRDefault="008D6843" w:rsidP="008D6843">
      <w:pPr>
        <w:autoSpaceDE w:val="0"/>
        <w:autoSpaceDN w:val="0"/>
        <w:adjustRightInd w:val="0"/>
        <w:jc w:val="both"/>
        <w:rPr>
          <w:rFonts w:eastAsia="Calibri"/>
          <w:sz w:val="22"/>
          <w:szCs w:val="22"/>
          <w:lang w:val="it-IT"/>
        </w:rPr>
      </w:pPr>
      <w:r w:rsidRPr="008D6843">
        <w:rPr>
          <w:sz w:val="22"/>
          <w:szCs w:val="22"/>
        </w:rPr>
        <w:t xml:space="preserve">10. Orice modificare a componentei asocierii, </w:t>
      </w:r>
      <w:proofErr w:type="spellStart"/>
      <w:r w:rsidRPr="008D6843">
        <w:rPr>
          <w:sz w:val="22"/>
          <w:szCs w:val="22"/>
        </w:rPr>
        <w:t>fara</w:t>
      </w:r>
      <w:proofErr w:type="spellEnd"/>
      <w:r w:rsidRPr="008D6843">
        <w:rPr>
          <w:sz w:val="22"/>
          <w:szCs w:val="22"/>
        </w:rPr>
        <w:t xml:space="preserve"> acordul prealabil scris al achizitorului va fi considerata o </w:t>
      </w:r>
      <w:proofErr w:type="spellStart"/>
      <w:r w:rsidRPr="008D6843">
        <w:rPr>
          <w:sz w:val="22"/>
          <w:szCs w:val="22"/>
        </w:rPr>
        <w:t>încalcare</w:t>
      </w:r>
      <w:proofErr w:type="spellEnd"/>
      <w:r w:rsidRPr="008D6843">
        <w:rPr>
          <w:sz w:val="22"/>
          <w:szCs w:val="22"/>
        </w:rPr>
        <w:t xml:space="preserve"> a prezentului contractului de </w:t>
      </w:r>
      <w:proofErr w:type="spellStart"/>
      <w:r w:rsidRPr="008D6843">
        <w:rPr>
          <w:sz w:val="22"/>
          <w:szCs w:val="22"/>
        </w:rPr>
        <w:t>prestari</w:t>
      </w:r>
      <w:proofErr w:type="spellEnd"/>
      <w:r w:rsidRPr="008D6843">
        <w:rPr>
          <w:sz w:val="22"/>
          <w:szCs w:val="22"/>
        </w:rPr>
        <w:t xml:space="preserve"> servicii.</w:t>
      </w:r>
    </w:p>
    <w:p w14:paraId="1B942532"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11 - Prestatorul se obligă să despăgubească achizitorul împotriva oricăror:</w:t>
      </w:r>
    </w:p>
    <w:p w14:paraId="1D63BA52"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 xml:space="preserve">i) reclamaţii şi acţiuni în justiţie, ce rezultă din încălcarea unor drepturi de proprietate intelectuală (brevete, nume, mărci înregistrate etc.), legate de echipamentele, materialele, instalaţiile sau </w:t>
      </w:r>
    </w:p>
    <w:p w14:paraId="15EF9663"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utilajele folosite pentru sau în legătură cu produsele achiziţionate, şi</w:t>
      </w:r>
    </w:p>
    <w:p w14:paraId="23690917"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ii) daune-interese, costuri, taxe şi cheltuieli de orice natură, aferente, cu excepţia situaţiei în care o astfel deîncălcare rezultă din respectarea caietului de sarcini întocmit de către achizitor.</w:t>
      </w:r>
    </w:p>
    <w:p w14:paraId="0F8E88E1" w14:textId="77777777" w:rsidR="008D6843" w:rsidRPr="008D6843" w:rsidRDefault="008D6843" w:rsidP="008D6843">
      <w:pPr>
        <w:ind w:left="1080"/>
        <w:jc w:val="both"/>
        <w:rPr>
          <w:b/>
          <w:sz w:val="22"/>
          <w:szCs w:val="22"/>
        </w:rPr>
      </w:pPr>
    </w:p>
    <w:p w14:paraId="6A25EB30" w14:textId="77777777" w:rsidR="008D6843" w:rsidRPr="008D6843" w:rsidRDefault="008D6843" w:rsidP="008D6843">
      <w:pPr>
        <w:autoSpaceDE w:val="0"/>
        <w:autoSpaceDN w:val="0"/>
        <w:adjustRightInd w:val="0"/>
        <w:jc w:val="both"/>
        <w:rPr>
          <w:b/>
          <w:bCs/>
          <w:sz w:val="22"/>
          <w:szCs w:val="22"/>
        </w:rPr>
      </w:pPr>
      <w:r w:rsidRPr="008D6843">
        <w:rPr>
          <w:b/>
          <w:bCs/>
          <w:sz w:val="22"/>
          <w:szCs w:val="22"/>
        </w:rPr>
        <w:t xml:space="preserve">8. </w:t>
      </w:r>
      <w:r w:rsidRPr="00015318">
        <w:rPr>
          <w:b/>
          <w:bCs/>
          <w:i/>
          <w:iCs/>
          <w:sz w:val="22"/>
          <w:szCs w:val="22"/>
        </w:rPr>
        <w:t>Codul de conduit</w:t>
      </w:r>
      <w:r w:rsidR="00015318">
        <w:rPr>
          <w:b/>
          <w:bCs/>
          <w:i/>
          <w:iCs/>
          <w:sz w:val="22"/>
          <w:szCs w:val="22"/>
        </w:rPr>
        <w:t>ă</w:t>
      </w:r>
      <w:r w:rsidRPr="008D6843">
        <w:rPr>
          <w:b/>
          <w:bCs/>
          <w:sz w:val="22"/>
          <w:szCs w:val="22"/>
        </w:rPr>
        <w:t xml:space="preserve"> </w:t>
      </w:r>
    </w:p>
    <w:p w14:paraId="4BBC8D45" w14:textId="77777777" w:rsidR="008D6843" w:rsidRPr="008D6843" w:rsidRDefault="008D6843" w:rsidP="008D6843">
      <w:pPr>
        <w:autoSpaceDE w:val="0"/>
        <w:autoSpaceDN w:val="0"/>
        <w:adjustRightInd w:val="0"/>
        <w:jc w:val="both"/>
        <w:rPr>
          <w:sz w:val="22"/>
          <w:szCs w:val="22"/>
        </w:rPr>
      </w:pPr>
      <w:r w:rsidRPr="008D6843">
        <w:rPr>
          <w:sz w:val="22"/>
          <w:szCs w:val="22"/>
        </w:rPr>
        <w:t xml:space="preserve">1. Prestatorul va </w:t>
      </w:r>
      <w:proofErr w:type="spellStart"/>
      <w:r w:rsidRPr="008D6843">
        <w:rPr>
          <w:sz w:val="22"/>
          <w:szCs w:val="22"/>
        </w:rPr>
        <w:t>actiona</w:t>
      </w:r>
      <w:proofErr w:type="spellEnd"/>
      <w:r w:rsidRPr="008D6843">
        <w:rPr>
          <w:sz w:val="22"/>
          <w:szCs w:val="22"/>
        </w:rPr>
        <w:t xml:space="preserve"> întotdeauna loial si </w:t>
      </w:r>
      <w:proofErr w:type="spellStart"/>
      <w:r w:rsidRPr="008D6843">
        <w:rPr>
          <w:sz w:val="22"/>
          <w:szCs w:val="22"/>
        </w:rPr>
        <w:t>impartial</w:t>
      </w:r>
      <w:proofErr w:type="spellEnd"/>
      <w:r w:rsidRPr="008D6843">
        <w:rPr>
          <w:sz w:val="22"/>
          <w:szCs w:val="22"/>
        </w:rPr>
        <w:t xml:space="preserve"> si ca un consilier de încredere pentru Achizitor conform regulilor si/sau codului de conduita al profesiei sale, precum si cu </w:t>
      </w:r>
      <w:proofErr w:type="spellStart"/>
      <w:r w:rsidRPr="008D6843">
        <w:rPr>
          <w:sz w:val="22"/>
          <w:szCs w:val="22"/>
        </w:rPr>
        <w:t>discretia</w:t>
      </w:r>
      <w:proofErr w:type="spellEnd"/>
      <w:r w:rsidRPr="008D6843">
        <w:rPr>
          <w:sz w:val="22"/>
          <w:szCs w:val="22"/>
        </w:rPr>
        <w:t xml:space="preserve"> necesara. Se va </w:t>
      </w:r>
      <w:proofErr w:type="spellStart"/>
      <w:r w:rsidRPr="008D6843">
        <w:rPr>
          <w:sz w:val="22"/>
          <w:szCs w:val="22"/>
        </w:rPr>
        <w:t>abtine</w:t>
      </w:r>
      <w:proofErr w:type="spellEnd"/>
      <w:r w:rsidRPr="008D6843">
        <w:rPr>
          <w:sz w:val="22"/>
          <w:szCs w:val="22"/>
        </w:rPr>
        <w:t xml:space="preserve"> sa </w:t>
      </w:r>
      <w:proofErr w:type="spellStart"/>
      <w:r w:rsidRPr="008D6843">
        <w:rPr>
          <w:sz w:val="22"/>
          <w:szCs w:val="22"/>
        </w:rPr>
        <w:t>faca</w:t>
      </w:r>
      <w:proofErr w:type="spellEnd"/>
      <w:r w:rsidRPr="008D6843">
        <w:rPr>
          <w:sz w:val="22"/>
          <w:szCs w:val="22"/>
        </w:rPr>
        <w:t xml:space="preserve"> </w:t>
      </w:r>
      <w:proofErr w:type="spellStart"/>
      <w:r w:rsidRPr="008D6843">
        <w:rPr>
          <w:sz w:val="22"/>
          <w:szCs w:val="22"/>
        </w:rPr>
        <w:t>afirmatii</w:t>
      </w:r>
      <w:proofErr w:type="spellEnd"/>
      <w:r w:rsidRPr="008D6843">
        <w:rPr>
          <w:sz w:val="22"/>
          <w:szCs w:val="22"/>
        </w:rPr>
        <w:t xml:space="preserve"> publice în </w:t>
      </w:r>
      <w:proofErr w:type="spellStart"/>
      <w:r w:rsidRPr="008D6843">
        <w:rPr>
          <w:sz w:val="22"/>
          <w:szCs w:val="22"/>
        </w:rPr>
        <w:t>legatura</w:t>
      </w:r>
      <w:proofErr w:type="spellEnd"/>
      <w:r w:rsidRPr="008D6843">
        <w:rPr>
          <w:sz w:val="22"/>
          <w:szCs w:val="22"/>
        </w:rPr>
        <w:t xml:space="preserve"> cu serviciile prestate </w:t>
      </w:r>
      <w:proofErr w:type="spellStart"/>
      <w:r w:rsidRPr="008D6843">
        <w:rPr>
          <w:sz w:val="22"/>
          <w:szCs w:val="22"/>
        </w:rPr>
        <w:t>fara</w:t>
      </w:r>
      <w:proofErr w:type="spellEnd"/>
      <w:r w:rsidRPr="008D6843">
        <w:rPr>
          <w:sz w:val="22"/>
          <w:szCs w:val="22"/>
        </w:rPr>
        <w:t xml:space="preserve"> sa </w:t>
      </w:r>
      <w:proofErr w:type="spellStart"/>
      <w:r w:rsidRPr="008D6843">
        <w:rPr>
          <w:sz w:val="22"/>
          <w:szCs w:val="22"/>
        </w:rPr>
        <w:t>aiba</w:t>
      </w:r>
      <w:proofErr w:type="spellEnd"/>
      <w:r w:rsidRPr="008D6843">
        <w:rPr>
          <w:sz w:val="22"/>
          <w:szCs w:val="22"/>
        </w:rPr>
        <w:t xml:space="preserve"> aprobarea prealabila a achizitorului, precum si sa participe în orice </w:t>
      </w:r>
      <w:proofErr w:type="spellStart"/>
      <w:r w:rsidRPr="008D6843">
        <w:rPr>
          <w:sz w:val="22"/>
          <w:szCs w:val="22"/>
        </w:rPr>
        <w:t>activitati</w:t>
      </w:r>
      <w:proofErr w:type="spellEnd"/>
      <w:r w:rsidRPr="008D6843">
        <w:rPr>
          <w:sz w:val="22"/>
          <w:szCs w:val="22"/>
        </w:rPr>
        <w:t xml:space="preserve"> care sunt în conflict cu </w:t>
      </w:r>
      <w:proofErr w:type="spellStart"/>
      <w:r w:rsidRPr="008D6843">
        <w:rPr>
          <w:sz w:val="22"/>
          <w:szCs w:val="22"/>
        </w:rPr>
        <w:t>obligatiile</w:t>
      </w:r>
      <w:proofErr w:type="spellEnd"/>
      <w:r w:rsidRPr="008D6843">
        <w:rPr>
          <w:sz w:val="22"/>
          <w:szCs w:val="22"/>
        </w:rPr>
        <w:t xml:space="preserve"> sale contractuale în raport cu acesta. Nu va angaja Achizitorul în niciun fel, </w:t>
      </w:r>
      <w:proofErr w:type="spellStart"/>
      <w:r w:rsidRPr="008D6843">
        <w:rPr>
          <w:sz w:val="22"/>
          <w:szCs w:val="22"/>
        </w:rPr>
        <w:t>fara</w:t>
      </w:r>
      <w:proofErr w:type="spellEnd"/>
      <w:r w:rsidRPr="008D6843">
        <w:rPr>
          <w:sz w:val="22"/>
          <w:szCs w:val="22"/>
        </w:rPr>
        <w:t xml:space="preserve"> a avea acordul prealabil scris al acesteia si va prezenta aceasta </w:t>
      </w:r>
      <w:proofErr w:type="spellStart"/>
      <w:r w:rsidRPr="008D6843">
        <w:rPr>
          <w:sz w:val="22"/>
          <w:szCs w:val="22"/>
        </w:rPr>
        <w:t>obligatie</w:t>
      </w:r>
      <w:proofErr w:type="spellEnd"/>
      <w:r w:rsidRPr="008D6843">
        <w:rPr>
          <w:sz w:val="22"/>
          <w:szCs w:val="22"/>
        </w:rPr>
        <w:t xml:space="preserve"> în mod clar </w:t>
      </w:r>
      <w:proofErr w:type="spellStart"/>
      <w:r w:rsidRPr="008D6843">
        <w:rPr>
          <w:sz w:val="22"/>
          <w:szCs w:val="22"/>
        </w:rPr>
        <w:t>tertilor</w:t>
      </w:r>
      <w:proofErr w:type="spellEnd"/>
      <w:r w:rsidRPr="008D6843">
        <w:rPr>
          <w:sz w:val="22"/>
          <w:szCs w:val="22"/>
        </w:rPr>
        <w:t xml:space="preserve">, daca va fi cazul. </w:t>
      </w:r>
    </w:p>
    <w:p w14:paraId="1B845B12" w14:textId="77777777" w:rsidR="008D6843" w:rsidRPr="008D6843" w:rsidRDefault="008D6843" w:rsidP="008D6843">
      <w:pPr>
        <w:autoSpaceDE w:val="0"/>
        <w:autoSpaceDN w:val="0"/>
        <w:adjustRightInd w:val="0"/>
        <w:jc w:val="both"/>
        <w:rPr>
          <w:sz w:val="22"/>
          <w:szCs w:val="22"/>
        </w:rPr>
      </w:pPr>
      <w:r w:rsidRPr="008D6843">
        <w:rPr>
          <w:sz w:val="22"/>
          <w:szCs w:val="22"/>
        </w:rPr>
        <w:t xml:space="preserve">2. Pe perioada </w:t>
      </w:r>
      <w:proofErr w:type="spellStart"/>
      <w:r w:rsidRPr="008D6843">
        <w:rPr>
          <w:sz w:val="22"/>
          <w:szCs w:val="22"/>
        </w:rPr>
        <w:t>executarii</w:t>
      </w:r>
      <w:proofErr w:type="spellEnd"/>
      <w:r w:rsidRPr="008D6843">
        <w:rPr>
          <w:sz w:val="22"/>
          <w:szCs w:val="22"/>
        </w:rPr>
        <w:t xml:space="preserve"> contractului, Prestatorul se obliga sa nu </w:t>
      </w:r>
      <w:proofErr w:type="spellStart"/>
      <w:r w:rsidRPr="008D6843">
        <w:rPr>
          <w:sz w:val="22"/>
          <w:szCs w:val="22"/>
        </w:rPr>
        <w:t>aduca</w:t>
      </w:r>
      <w:proofErr w:type="spellEnd"/>
      <w:r w:rsidRPr="008D6843">
        <w:rPr>
          <w:sz w:val="22"/>
          <w:szCs w:val="22"/>
        </w:rPr>
        <w:t xml:space="preserve"> atingere obiceiurilor politice, culturale si religioase dominante în Romania, respectând </w:t>
      </w:r>
      <w:proofErr w:type="spellStart"/>
      <w:r w:rsidRPr="008D6843">
        <w:rPr>
          <w:sz w:val="22"/>
          <w:szCs w:val="22"/>
        </w:rPr>
        <w:t>totodata</w:t>
      </w:r>
      <w:proofErr w:type="spellEnd"/>
      <w:r w:rsidRPr="008D6843">
        <w:rPr>
          <w:sz w:val="22"/>
          <w:szCs w:val="22"/>
        </w:rPr>
        <w:t xml:space="preserve"> si drepturile omului. </w:t>
      </w:r>
    </w:p>
    <w:p w14:paraId="3FA6948F" w14:textId="77777777" w:rsidR="008D6843" w:rsidRPr="008D6843" w:rsidRDefault="008D6843" w:rsidP="008D6843">
      <w:pPr>
        <w:autoSpaceDE w:val="0"/>
        <w:autoSpaceDN w:val="0"/>
        <w:adjustRightInd w:val="0"/>
        <w:jc w:val="both"/>
        <w:rPr>
          <w:sz w:val="22"/>
          <w:szCs w:val="22"/>
        </w:rPr>
      </w:pPr>
      <w:r w:rsidRPr="008D6843">
        <w:rPr>
          <w:sz w:val="22"/>
          <w:szCs w:val="22"/>
        </w:rPr>
        <w:t xml:space="preserve">3. Când Prestatorul sau oricare din </w:t>
      </w:r>
      <w:proofErr w:type="spellStart"/>
      <w:r w:rsidRPr="008D6843">
        <w:rPr>
          <w:sz w:val="22"/>
          <w:szCs w:val="22"/>
        </w:rPr>
        <w:t>subcontractantii</w:t>
      </w:r>
      <w:proofErr w:type="spellEnd"/>
      <w:r w:rsidRPr="008D6843">
        <w:rPr>
          <w:sz w:val="22"/>
          <w:szCs w:val="22"/>
        </w:rPr>
        <w:t xml:space="preserve"> </w:t>
      </w:r>
      <w:proofErr w:type="spellStart"/>
      <w:r w:rsidRPr="008D6843">
        <w:rPr>
          <w:sz w:val="22"/>
          <w:szCs w:val="22"/>
        </w:rPr>
        <w:t>sai</w:t>
      </w:r>
      <w:proofErr w:type="spellEnd"/>
      <w:r w:rsidRPr="008D6843">
        <w:rPr>
          <w:sz w:val="22"/>
          <w:szCs w:val="22"/>
        </w:rPr>
        <w:t xml:space="preserve">, se </w:t>
      </w:r>
      <w:proofErr w:type="spellStart"/>
      <w:r w:rsidRPr="008D6843">
        <w:rPr>
          <w:sz w:val="22"/>
          <w:szCs w:val="22"/>
        </w:rPr>
        <w:t>ofera</w:t>
      </w:r>
      <w:proofErr w:type="spellEnd"/>
      <w:r w:rsidRPr="008D6843">
        <w:rPr>
          <w:sz w:val="22"/>
          <w:szCs w:val="22"/>
        </w:rPr>
        <w:t xml:space="preserve"> sa dea, ori sunt de acord sa ofere ori sa dea, sau dau </w:t>
      </w:r>
      <w:proofErr w:type="spellStart"/>
      <w:r w:rsidRPr="008D6843">
        <w:rPr>
          <w:sz w:val="22"/>
          <w:szCs w:val="22"/>
        </w:rPr>
        <w:t>oricarei</w:t>
      </w:r>
      <w:proofErr w:type="spellEnd"/>
      <w:r w:rsidRPr="008D6843">
        <w:rPr>
          <w:sz w:val="22"/>
          <w:szCs w:val="22"/>
        </w:rPr>
        <w:t xml:space="preserve"> persoane, mita, bunuri în dar, </w:t>
      </w:r>
      <w:proofErr w:type="spellStart"/>
      <w:r w:rsidRPr="008D6843">
        <w:rPr>
          <w:sz w:val="22"/>
          <w:szCs w:val="22"/>
        </w:rPr>
        <w:t>facilitati</w:t>
      </w:r>
      <w:proofErr w:type="spellEnd"/>
      <w:r w:rsidRPr="008D6843">
        <w:rPr>
          <w:sz w:val="22"/>
          <w:szCs w:val="22"/>
        </w:rPr>
        <w:t xml:space="preserve"> ori comisioane în scopul de a determina ori recompensa îndeplinirea ori neîndeplinirea </w:t>
      </w:r>
      <w:proofErr w:type="spellStart"/>
      <w:r w:rsidRPr="008D6843">
        <w:rPr>
          <w:sz w:val="22"/>
          <w:szCs w:val="22"/>
        </w:rPr>
        <w:t>oricarui</w:t>
      </w:r>
      <w:proofErr w:type="spellEnd"/>
      <w:r w:rsidRPr="008D6843">
        <w:rPr>
          <w:sz w:val="22"/>
          <w:szCs w:val="22"/>
        </w:rPr>
        <w:t xml:space="preserve"> act sau fapt privind contractul de servicii sau orice alt contract încheiat cu Achizitorul, ori pentru a favoriza sau defavoriza orice persoana în </w:t>
      </w:r>
      <w:proofErr w:type="spellStart"/>
      <w:r w:rsidRPr="008D6843">
        <w:rPr>
          <w:sz w:val="22"/>
          <w:szCs w:val="22"/>
        </w:rPr>
        <w:t>legatura</w:t>
      </w:r>
      <w:proofErr w:type="spellEnd"/>
      <w:r w:rsidRPr="008D6843">
        <w:rPr>
          <w:sz w:val="22"/>
          <w:szCs w:val="22"/>
        </w:rPr>
        <w:t xml:space="preserve"> cu Contractul de Servicii sau cu orice alt contract încheiat cu acesta, Achizitorul poate decide încetarea Contractului de Servicii conform </w:t>
      </w:r>
      <w:r w:rsidRPr="009C1949">
        <w:rPr>
          <w:sz w:val="22"/>
          <w:szCs w:val="22"/>
        </w:rPr>
        <w:t>prevederilor art</w:t>
      </w:r>
      <w:r w:rsidR="00077905" w:rsidRPr="009C1949">
        <w:rPr>
          <w:sz w:val="22"/>
          <w:szCs w:val="22"/>
        </w:rPr>
        <w:t xml:space="preserve">. 19.1 </w:t>
      </w:r>
      <w:r w:rsidR="009C1949">
        <w:rPr>
          <w:sz w:val="22"/>
          <w:szCs w:val="22"/>
        </w:rPr>
        <w:t xml:space="preserve">d) </w:t>
      </w:r>
      <w:r w:rsidRPr="009C1949">
        <w:rPr>
          <w:sz w:val="22"/>
          <w:szCs w:val="22"/>
        </w:rPr>
        <w:t xml:space="preserve">din prezentul contract, </w:t>
      </w:r>
      <w:proofErr w:type="spellStart"/>
      <w:r w:rsidRPr="009C1949">
        <w:rPr>
          <w:sz w:val="22"/>
          <w:szCs w:val="22"/>
        </w:rPr>
        <w:t>fara</w:t>
      </w:r>
      <w:proofErr w:type="spellEnd"/>
      <w:r w:rsidRPr="009C1949">
        <w:rPr>
          <w:sz w:val="22"/>
          <w:szCs w:val="22"/>
        </w:rPr>
        <w:t xml:space="preserve"> a aduce atingere niciunui drept anterior dobândit de Prestator</w:t>
      </w:r>
      <w:r w:rsidRPr="00077905">
        <w:rPr>
          <w:color w:val="FF0000"/>
          <w:sz w:val="22"/>
          <w:szCs w:val="22"/>
        </w:rPr>
        <w:t xml:space="preserve"> </w:t>
      </w:r>
      <w:r w:rsidRPr="00077905">
        <w:rPr>
          <w:sz w:val="22"/>
          <w:szCs w:val="22"/>
        </w:rPr>
        <w:t xml:space="preserve">în </w:t>
      </w:r>
      <w:r w:rsidRPr="008D6843">
        <w:rPr>
          <w:sz w:val="22"/>
          <w:szCs w:val="22"/>
        </w:rPr>
        <w:t xml:space="preserve">baza Contractului de Servicii. </w:t>
      </w:r>
    </w:p>
    <w:p w14:paraId="749E15AD" w14:textId="77777777" w:rsidR="008D6843" w:rsidRPr="008D6843" w:rsidRDefault="008D6843" w:rsidP="008D6843">
      <w:pPr>
        <w:autoSpaceDE w:val="0"/>
        <w:autoSpaceDN w:val="0"/>
        <w:adjustRightInd w:val="0"/>
        <w:jc w:val="both"/>
        <w:rPr>
          <w:sz w:val="22"/>
          <w:szCs w:val="22"/>
        </w:rPr>
      </w:pPr>
      <w:r w:rsidRPr="008D6843">
        <w:rPr>
          <w:sz w:val="22"/>
          <w:szCs w:val="22"/>
        </w:rPr>
        <w:t xml:space="preserve">4. </w:t>
      </w:r>
      <w:proofErr w:type="spellStart"/>
      <w:r w:rsidRPr="008D6843">
        <w:rPr>
          <w:sz w:val="22"/>
          <w:szCs w:val="22"/>
        </w:rPr>
        <w:t>Platile</w:t>
      </w:r>
      <w:proofErr w:type="spellEnd"/>
      <w:r w:rsidRPr="008D6843">
        <w:rPr>
          <w:sz w:val="22"/>
          <w:szCs w:val="22"/>
        </w:rPr>
        <w:t xml:space="preserve"> </w:t>
      </w:r>
      <w:proofErr w:type="spellStart"/>
      <w:r w:rsidRPr="008D6843">
        <w:rPr>
          <w:sz w:val="22"/>
          <w:szCs w:val="22"/>
        </w:rPr>
        <w:t>catre</w:t>
      </w:r>
      <w:proofErr w:type="spellEnd"/>
      <w:r w:rsidRPr="008D6843">
        <w:rPr>
          <w:sz w:val="22"/>
          <w:szCs w:val="22"/>
        </w:rPr>
        <w:t xml:space="preserve"> Prestator aferente Contractului de Servicii vor constitui singurul venit ori beneficiu ce poate deriva din Contractul de Servicii, si atât Prestatorul cât si personalul sau salariat ori contractat, inclusiv conducerea sa si </w:t>
      </w:r>
      <w:proofErr w:type="spellStart"/>
      <w:r w:rsidRPr="008D6843">
        <w:rPr>
          <w:sz w:val="22"/>
          <w:szCs w:val="22"/>
        </w:rPr>
        <w:t>salariatii</w:t>
      </w:r>
      <w:proofErr w:type="spellEnd"/>
      <w:r w:rsidRPr="008D6843">
        <w:rPr>
          <w:sz w:val="22"/>
          <w:szCs w:val="22"/>
        </w:rPr>
        <w:t xml:space="preserve"> din teritoriu, nu vor accepta niciun comision, discount, </w:t>
      </w:r>
      <w:proofErr w:type="spellStart"/>
      <w:r w:rsidRPr="008D6843">
        <w:rPr>
          <w:sz w:val="22"/>
          <w:szCs w:val="22"/>
        </w:rPr>
        <w:t>alocatie</w:t>
      </w:r>
      <w:proofErr w:type="spellEnd"/>
      <w:r w:rsidRPr="008D6843">
        <w:rPr>
          <w:sz w:val="22"/>
          <w:szCs w:val="22"/>
        </w:rPr>
        <w:t xml:space="preserve">, plata indirecta ori orice alta forma de </w:t>
      </w:r>
      <w:proofErr w:type="spellStart"/>
      <w:r w:rsidRPr="008D6843">
        <w:rPr>
          <w:sz w:val="22"/>
          <w:szCs w:val="22"/>
        </w:rPr>
        <w:t>retributie</w:t>
      </w:r>
      <w:proofErr w:type="spellEnd"/>
      <w:r w:rsidRPr="008D6843">
        <w:rPr>
          <w:sz w:val="22"/>
          <w:szCs w:val="22"/>
        </w:rPr>
        <w:t xml:space="preserve"> în </w:t>
      </w:r>
      <w:proofErr w:type="spellStart"/>
      <w:r w:rsidRPr="008D6843">
        <w:rPr>
          <w:sz w:val="22"/>
          <w:szCs w:val="22"/>
        </w:rPr>
        <w:t>legatura</w:t>
      </w:r>
      <w:proofErr w:type="spellEnd"/>
      <w:r w:rsidRPr="008D6843">
        <w:rPr>
          <w:sz w:val="22"/>
          <w:szCs w:val="22"/>
        </w:rPr>
        <w:t xml:space="preserve"> cu sau pentru executarea </w:t>
      </w:r>
      <w:proofErr w:type="spellStart"/>
      <w:r w:rsidRPr="008D6843">
        <w:rPr>
          <w:sz w:val="22"/>
          <w:szCs w:val="22"/>
        </w:rPr>
        <w:t>obligatiilor</w:t>
      </w:r>
      <w:proofErr w:type="spellEnd"/>
      <w:r w:rsidRPr="008D6843">
        <w:rPr>
          <w:sz w:val="22"/>
          <w:szCs w:val="22"/>
        </w:rPr>
        <w:t xml:space="preserve"> din Contractul de Servicii. </w:t>
      </w:r>
    </w:p>
    <w:p w14:paraId="6FB284FB" w14:textId="77777777" w:rsidR="008D6843" w:rsidRPr="008D6843" w:rsidRDefault="008D6843" w:rsidP="008D6843">
      <w:pPr>
        <w:autoSpaceDE w:val="0"/>
        <w:autoSpaceDN w:val="0"/>
        <w:adjustRightInd w:val="0"/>
        <w:jc w:val="both"/>
        <w:rPr>
          <w:sz w:val="22"/>
          <w:szCs w:val="22"/>
        </w:rPr>
      </w:pPr>
      <w:r w:rsidRPr="008D6843">
        <w:rPr>
          <w:sz w:val="22"/>
          <w:szCs w:val="22"/>
        </w:rPr>
        <w:t xml:space="preserve">5. Prestatorul nu va avea niciun drept, direct sau indirect, la vreo </w:t>
      </w:r>
      <w:proofErr w:type="spellStart"/>
      <w:r w:rsidRPr="008D6843">
        <w:rPr>
          <w:sz w:val="22"/>
          <w:szCs w:val="22"/>
        </w:rPr>
        <w:t>redeventa</w:t>
      </w:r>
      <w:proofErr w:type="spellEnd"/>
      <w:r w:rsidRPr="008D6843">
        <w:rPr>
          <w:sz w:val="22"/>
          <w:szCs w:val="22"/>
        </w:rPr>
        <w:t xml:space="preserve">, facilitate sau comision cu privire la orice bun sau procedeu brevetat sau protejat utilizate în scopurile Contractului de Servicii, </w:t>
      </w:r>
      <w:proofErr w:type="spellStart"/>
      <w:r w:rsidRPr="008D6843">
        <w:rPr>
          <w:sz w:val="22"/>
          <w:szCs w:val="22"/>
        </w:rPr>
        <w:t>fara</w:t>
      </w:r>
      <w:proofErr w:type="spellEnd"/>
      <w:r w:rsidRPr="008D6843">
        <w:rPr>
          <w:sz w:val="22"/>
          <w:szCs w:val="22"/>
        </w:rPr>
        <w:t xml:space="preserve"> aprobarea prealabila în scris a Achizitorului. </w:t>
      </w:r>
    </w:p>
    <w:p w14:paraId="2EA48A32" w14:textId="77777777" w:rsidR="008D6843" w:rsidRPr="008D6843" w:rsidRDefault="008D6843" w:rsidP="008D6843">
      <w:pPr>
        <w:autoSpaceDE w:val="0"/>
        <w:autoSpaceDN w:val="0"/>
        <w:adjustRightInd w:val="0"/>
        <w:jc w:val="both"/>
        <w:rPr>
          <w:sz w:val="22"/>
          <w:szCs w:val="22"/>
        </w:rPr>
      </w:pPr>
      <w:r w:rsidRPr="008D6843">
        <w:rPr>
          <w:sz w:val="22"/>
          <w:szCs w:val="22"/>
        </w:rPr>
        <w:t xml:space="preserve">6. Prestatorul si personalul sau vor respecta secretul profesional, pe perioada </w:t>
      </w:r>
      <w:proofErr w:type="spellStart"/>
      <w:r w:rsidRPr="008D6843">
        <w:rPr>
          <w:sz w:val="22"/>
          <w:szCs w:val="22"/>
        </w:rPr>
        <w:t>executarii</w:t>
      </w:r>
      <w:proofErr w:type="spellEnd"/>
      <w:r w:rsidRPr="008D6843">
        <w:rPr>
          <w:sz w:val="22"/>
          <w:szCs w:val="22"/>
        </w:rPr>
        <w:t xml:space="preserve"> Contractului de Servicii, inclusiv pe perioada </w:t>
      </w:r>
      <w:proofErr w:type="spellStart"/>
      <w:r w:rsidRPr="008D6843">
        <w:rPr>
          <w:sz w:val="22"/>
          <w:szCs w:val="22"/>
        </w:rPr>
        <w:t>oricarei</w:t>
      </w:r>
      <w:proofErr w:type="spellEnd"/>
      <w:r w:rsidRPr="008D6843">
        <w:rPr>
          <w:sz w:val="22"/>
          <w:szCs w:val="22"/>
        </w:rPr>
        <w:t xml:space="preserve"> prelungiri a acestuia, si </w:t>
      </w:r>
      <w:proofErr w:type="spellStart"/>
      <w:r w:rsidRPr="008D6843">
        <w:rPr>
          <w:sz w:val="22"/>
          <w:szCs w:val="22"/>
        </w:rPr>
        <w:t>dupa</w:t>
      </w:r>
      <w:proofErr w:type="spellEnd"/>
      <w:r w:rsidRPr="008D6843">
        <w:rPr>
          <w:sz w:val="22"/>
          <w:szCs w:val="22"/>
        </w:rPr>
        <w:t xml:space="preserve"> încetarea Contractului de Servicii. În acest sens, cu </w:t>
      </w:r>
      <w:proofErr w:type="spellStart"/>
      <w:r w:rsidRPr="008D6843">
        <w:rPr>
          <w:sz w:val="22"/>
          <w:szCs w:val="22"/>
        </w:rPr>
        <w:t>exceptia</w:t>
      </w:r>
      <w:proofErr w:type="spellEnd"/>
      <w:r w:rsidRPr="008D6843">
        <w:rPr>
          <w:sz w:val="22"/>
          <w:szCs w:val="22"/>
        </w:rPr>
        <w:t xml:space="preserve"> cazului în care se </w:t>
      </w:r>
      <w:proofErr w:type="spellStart"/>
      <w:r w:rsidRPr="008D6843">
        <w:rPr>
          <w:sz w:val="22"/>
          <w:szCs w:val="22"/>
        </w:rPr>
        <w:t>obtine</w:t>
      </w:r>
      <w:proofErr w:type="spellEnd"/>
      <w:r w:rsidRPr="008D6843">
        <w:rPr>
          <w:sz w:val="22"/>
          <w:szCs w:val="22"/>
        </w:rPr>
        <w:t xml:space="preserve"> acordul scris prealabil al Achizitorului, Prestatorul si personalul sau, salariat ori contractat de acesta, incluzând conducerea si </w:t>
      </w:r>
      <w:proofErr w:type="spellStart"/>
      <w:r w:rsidRPr="008D6843">
        <w:rPr>
          <w:sz w:val="22"/>
          <w:szCs w:val="22"/>
        </w:rPr>
        <w:t>salariatii</w:t>
      </w:r>
      <w:proofErr w:type="spellEnd"/>
      <w:r w:rsidRPr="008D6843">
        <w:rPr>
          <w:sz w:val="22"/>
          <w:szCs w:val="22"/>
        </w:rPr>
        <w:t xml:space="preserve"> din teritoriu, nu vor comunica </w:t>
      </w:r>
      <w:proofErr w:type="spellStart"/>
      <w:r w:rsidRPr="008D6843">
        <w:rPr>
          <w:sz w:val="22"/>
          <w:szCs w:val="22"/>
        </w:rPr>
        <w:t>niciodata</w:t>
      </w:r>
      <w:proofErr w:type="spellEnd"/>
      <w:r w:rsidRPr="008D6843">
        <w:rPr>
          <w:sz w:val="22"/>
          <w:szCs w:val="22"/>
        </w:rPr>
        <w:t xml:space="preserve"> </w:t>
      </w:r>
      <w:proofErr w:type="spellStart"/>
      <w:r w:rsidRPr="008D6843">
        <w:rPr>
          <w:sz w:val="22"/>
          <w:szCs w:val="22"/>
        </w:rPr>
        <w:t>oricarei</w:t>
      </w:r>
      <w:proofErr w:type="spellEnd"/>
      <w:r w:rsidRPr="008D6843">
        <w:rPr>
          <w:sz w:val="22"/>
          <w:szCs w:val="22"/>
        </w:rPr>
        <w:t xml:space="preserve"> alte persoane sau </w:t>
      </w:r>
      <w:proofErr w:type="spellStart"/>
      <w:r w:rsidRPr="008D6843">
        <w:rPr>
          <w:sz w:val="22"/>
          <w:szCs w:val="22"/>
        </w:rPr>
        <w:t>entitati</w:t>
      </w:r>
      <w:proofErr w:type="spellEnd"/>
      <w:r w:rsidRPr="008D6843">
        <w:rPr>
          <w:sz w:val="22"/>
          <w:szCs w:val="22"/>
        </w:rPr>
        <w:t xml:space="preserve">, nicio </w:t>
      </w:r>
      <w:proofErr w:type="spellStart"/>
      <w:r w:rsidRPr="008D6843">
        <w:rPr>
          <w:sz w:val="22"/>
          <w:szCs w:val="22"/>
        </w:rPr>
        <w:t>informatie</w:t>
      </w:r>
      <w:proofErr w:type="spellEnd"/>
      <w:r w:rsidRPr="008D6843">
        <w:rPr>
          <w:sz w:val="22"/>
          <w:szCs w:val="22"/>
        </w:rPr>
        <w:t xml:space="preserve"> </w:t>
      </w:r>
      <w:proofErr w:type="spellStart"/>
      <w:r w:rsidRPr="008D6843">
        <w:rPr>
          <w:sz w:val="22"/>
          <w:szCs w:val="22"/>
        </w:rPr>
        <w:t>confidentiala</w:t>
      </w:r>
      <w:proofErr w:type="spellEnd"/>
      <w:r w:rsidRPr="008D6843">
        <w:rPr>
          <w:sz w:val="22"/>
          <w:szCs w:val="22"/>
        </w:rPr>
        <w:t xml:space="preserve"> divulgata lor sau despre care au luat </w:t>
      </w:r>
      <w:proofErr w:type="spellStart"/>
      <w:r w:rsidRPr="008D6843">
        <w:rPr>
          <w:sz w:val="22"/>
          <w:szCs w:val="22"/>
        </w:rPr>
        <w:t>cunostinta</w:t>
      </w:r>
      <w:proofErr w:type="spellEnd"/>
      <w:r w:rsidRPr="008D6843">
        <w:rPr>
          <w:sz w:val="22"/>
          <w:szCs w:val="22"/>
        </w:rPr>
        <w:t xml:space="preserve"> si nu vor face publica nicio </w:t>
      </w:r>
      <w:proofErr w:type="spellStart"/>
      <w:r w:rsidRPr="008D6843">
        <w:rPr>
          <w:sz w:val="22"/>
          <w:szCs w:val="22"/>
        </w:rPr>
        <w:t>informatie</w:t>
      </w:r>
      <w:proofErr w:type="spellEnd"/>
      <w:r w:rsidRPr="008D6843">
        <w:rPr>
          <w:sz w:val="22"/>
          <w:szCs w:val="22"/>
        </w:rPr>
        <w:t xml:space="preserve"> referitoare la </w:t>
      </w:r>
      <w:proofErr w:type="spellStart"/>
      <w:r w:rsidRPr="008D6843">
        <w:rPr>
          <w:sz w:val="22"/>
          <w:szCs w:val="22"/>
        </w:rPr>
        <w:t>recomandarile</w:t>
      </w:r>
      <w:proofErr w:type="spellEnd"/>
      <w:r w:rsidRPr="008D6843">
        <w:rPr>
          <w:sz w:val="22"/>
          <w:szCs w:val="22"/>
        </w:rPr>
        <w:t xml:space="preserve"> primite în cursul sau ca rezultat al </w:t>
      </w:r>
      <w:proofErr w:type="spellStart"/>
      <w:r w:rsidRPr="008D6843">
        <w:rPr>
          <w:sz w:val="22"/>
          <w:szCs w:val="22"/>
        </w:rPr>
        <w:t>derularii</w:t>
      </w:r>
      <w:proofErr w:type="spellEnd"/>
      <w:r w:rsidRPr="008D6843">
        <w:rPr>
          <w:sz w:val="22"/>
          <w:szCs w:val="22"/>
        </w:rPr>
        <w:t xml:space="preserve"> Serviciilor ce fac obiectul prezentului contract. </w:t>
      </w:r>
      <w:proofErr w:type="spellStart"/>
      <w:r w:rsidRPr="008D6843">
        <w:rPr>
          <w:sz w:val="22"/>
          <w:szCs w:val="22"/>
        </w:rPr>
        <w:t>Totodata</w:t>
      </w:r>
      <w:proofErr w:type="spellEnd"/>
      <w:r w:rsidRPr="008D6843">
        <w:rPr>
          <w:sz w:val="22"/>
          <w:szCs w:val="22"/>
        </w:rPr>
        <w:t xml:space="preserve">, Prestatorul si personalul sau nu vor utiliza în dauna Achizitorului </w:t>
      </w:r>
      <w:proofErr w:type="spellStart"/>
      <w:r w:rsidRPr="008D6843">
        <w:rPr>
          <w:sz w:val="22"/>
          <w:szCs w:val="22"/>
        </w:rPr>
        <w:t>informatiile</w:t>
      </w:r>
      <w:proofErr w:type="spellEnd"/>
      <w:r w:rsidRPr="008D6843">
        <w:rPr>
          <w:sz w:val="22"/>
          <w:szCs w:val="22"/>
        </w:rPr>
        <w:t xml:space="preserve"> ce le-au fost furnizate sau rezultatul studiilor, testelor, </w:t>
      </w:r>
      <w:proofErr w:type="spellStart"/>
      <w:r w:rsidRPr="008D6843">
        <w:rPr>
          <w:sz w:val="22"/>
          <w:szCs w:val="22"/>
        </w:rPr>
        <w:t>cercetarilor</w:t>
      </w:r>
      <w:proofErr w:type="spellEnd"/>
      <w:r w:rsidRPr="008D6843">
        <w:rPr>
          <w:sz w:val="22"/>
          <w:szCs w:val="22"/>
        </w:rPr>
        <w:t xml:space="preserve"> </w:t>
      </w:r>
      <w:proofErr w:type="spellStart"/>
      <w:r w:rsidRPr="008D6843">
        <w:rPr>
          <w:sz w:val="22"/>
          <w:szCs w:val="22"/>
        </w:rPr>
        <w:t>desfasurate</w:t>
      </w:r>
      <w:proofErr w:type="spellEnd"/>
      <w:r w:rsidRPr="008D6843">
        <w:rPr>
          <w:sz w:val="22"/>
          <w:szCs w:val="22"/>
        </w:rPr>
        <w:t xml:space="preserve"> în cursul sau în scopul </w:t>
      </w:r>
      <w:proofErr w:type="spellStart"/>
      <w:r w:rsidRPr="008D6843">
        <w:rPr>
          <w:sz w:val="22"/>
          <w:szCs w:val="22"/>
        </w:rPr>
        <w:t>executarii</w:t>
      </w:r>
      <w:proofErr w:type="spellEnd"/>
      <w:r w:rsidRPr="008D6843">
        <w:rPr>
          <w:sz w:val="22"/>
          <w:szCs w:val="22"/>
        </w:rPr>
        <w:t xml:space="preserve"> Contractului de Servicii. </w:t>
      </w:r>
    </w:p>
    <w:p w14:paraId="79566120" w14:textId="77777777" w:rsidR="008D6843" w:rsidRPr="008D6843" w:rsidRDefault="008D6843" w:rsidP="008D6843">
      <w:pPr>
        <w:autoSpaceDE w:val="0"/>
        <w:autoSpaceDN w:val="0"/>
        <w:adjustRightInd w:val="0"/>
        <w:jc w:val="both"/>
        <w:rPr>
          <w:sz w:val="22"/>
          <w:szCs w:val="22"/>
        </w:rPr>
      </w:pPr>
      <w:r w:rsidRPr="008D6843">
        <w:rPr>
          <w:sz w:val="22"/>
          <w:szCs w:val="22"/>
        </w:rPr>
        <w:t xml:space="preserve">7. Executarea Contractului de Servicii nu va genera cheltuieli comerciale neuzuale. Daca apar </w:t>
      </w:r>
      <w:proofErr w:type="spellStart"/>
      <w:r w:rsidRPr="008D6843">
        <w:rPr>
          <w:sz w:val="22"/>
          <w:szCs w:val="22"/>
        </w:rPr>
        <w:t>totusi</w:t>
      </w:r>
      <w:proofErr w:type="spellEnd"/>
      <w:r w:rsidRPr="008D6843">
        <w:rPr>
          <w:sz w:val="22"/>
          <w:szCs w:val="22"/>
        </w:rPr>
        <w:t xml:space="preserve"> astfel de cheltuieli, Contractul de Servicii poate înceta conform art.</w:t>
      </w:r>
      <w:r w:rsidR="00562E2A">
        <w:rPr>
          <w:sz w:val="22"/>
          <w:szCs w:val="22"/>
        </w:rPr>
        <w:t xml:space="preserve">19 </w:t>
      </w:r>
      <w:r w:rsidRPr="008D6843">
        <w:rPr>
          <w:sz w:val="22"/>
          <w:szCs w:val="22"/>
        </w:rPr>
        <w:t xml:space="preserve">din prezentul contract. Cheltuielile comerciale neuzuale sunt comisioanele care nu sunt </w:t>
      </w:r>
      <w:proofErr w:type="spellStart"/>
      <w:r w:rsidRPr="008D6843">
        <w:rPr>
          <w:sz w:val="22"/>
          <w:szCs w:val="22"/>
        </w:rPr>
        <w:t>mentionate</w:t>
      </w:r>
      <w:proofErr w:type="spellEnd"/>
      <w:r w:rsidRPr="008D6843">
        <w:rPr>
          <w:sz w:val="22"/>
          <w:szCs w:val="22"/>
        </w:rPr>
        <w:t xml:space="preserve"> în Contractul de Servicii sau care nu rezulta dintr-un contract valabil încheiat referitor la Contractul de Servicii, comisioanele care nu corespund unor servicii executate si legitime, comisioanele </w:t>
      </w:r>
      <w:proofErr w:type="spellStart"/>
      <w:r w:rsidRPr="008D6843">
        <w:rPr>
          <w:sz w:val="22"/>
          <w:szCs w:val="22"/>
        </w:rPr>
        <w:t>platite</w:t>
      </w:r>
      <w:proofErr w:type="spellEnd"/>
      <w:r w:rsidRPr="008D6843">
        <w:rPr>
          <w:sz w:val="22"/>
          <w:szCs w:val="22"/>
        </w:rPr>
        <w:t xml:space="preserve"> unui destinatar care nu este în mod clar identificat sau comisioanele </w:t>
      </w:r>
      <w:proofErr w:type="spellStart"/>
      <w:r w:rsidRPr="008D6843">
        <w:rPr>
          <w:sz w:val="22"/>
          <w:szCs w:val="22"/>
        </w:rPr>
        <w:t>platite</w:t>
      </w:r>
      <w:proofErr w:type="spellEnd"/>
      <w:r w:rsidRPr="008D6843">
        <w:rPr>
          <w:sz w:val="22"/>
          <w:szCs w:val="22"/>
        </w:rPr>
        <w:t xml:space="preserve"> unei </w:t>
      </w:r>
      <w:proofErr w:type="spellStart"/>
      <w:r w:rsidRPr="008D6843">
        <w:rPr>
          <w:sz w:val="22"/>
          <w:szCs w:val="22"/>
        </w:rPr>
        <w:t>societati</w:t>
      </w:r>
      <w:proofErr w:type="spellEnd"/>
      <w:r w:rsidRPr="008D6843">
        <w:rPr>
          <w:sz w:val="22"/>
          <w:szCs w:val="22"/>
        </w:rPr>
        <w:t xml:space="preserve"> care potrivit tuturor aparentelor este o societate interpusa. </w:t>
      </w:r>
    </w:p>
    <w:p w14:paraId="01D8F4FA" w14:textId="77777777" w:rsidR="008D6843" w:rsidRPr="008D6843" w:rsidRDefault="008D6843" w:rsidP="008D6843">
      <w:pPr>
        <w:autoSpaceDE w:val="0"/>
        <w:autoSpaceDN w:val="0"/>
        <w:adjustRightInd w:val="0"/>
        <w:jc w:val="both"/>
        <w:rPr>
          <w:sz w:val="22"/>
          <w:szCs w:val="22"/>
        </w:rPr>
      </w:pPr>
      <w:r w:rsidRPr="008D6843">
        <w:rPr>
          <w:sz w:val="22"/>
          <w:szCs w:val="22"/>
        </w:rPr>
        <w:t xml:space="preserve">8. Prestatorul va furniza Achizitorului, la cerere, documente justificative cu privire la </w:t>
      </w:r>
      <w:proofErr w:type="spellStart"/>
      <w:r w:rsidRPr="008D6843">
        <w:rPr>
          <w:sz w:val="22"/>
          <w:szCs w:val="22"/>
        </w:rPr>
        <w:t>conditiile</w:t>
      </w:r>
      <w:proofErr w:type="spellEnd"/>
      <w:r w:rsidRPr="008D6843">
        <w:rPr>
          <w:sz w:val="22"/>
          <w:szCs w:val="22"/>
        </w:rPr>
        <w:t xml:space="preserve"> în care se executa Contractul de Servicii. Achizitorul va efectua orice documentare sau cercetare la fata locului pe care o considera necesara pentru strângerea de probe în cazul </w:t>
      </w:r>
      <w:proofErr w:type="spellStart"/>
      <w:r w:rsidRPr="008D6843">
        <w:rPr>
          <w:sz w:val="22"/>
          <w:szCs w:val="22"/>
        </w:rPr>
        <w:t>oricarei</w:t>
      </w:r>
      <w:proofErr w:type="spellEnd"/>
      <w:r w:rsidRPr="008D6843">
        <w:rPr>
          <w:sz w:val="22"/>
          <w:szCs w:val="22"/>
        </w:rPr>
        <w:t xml:space="preserve"> suspiciuni cu privire la existenta unor cheltuieli comerciale neuzuale. </w:t>
      </w:r>
    </w:p>
    <w:p w14:paraId="7B3AC11B" w14:textId="77777777" w:rsidR="008D6843" w:rsidRPr="008D6843" w:rsidRDefault="008D6843" w:rsidP="008D6843">
      <w:pPr>
        <w:autoSpaceDE w:val="0"/>
        <w:autoSpaceDN w:val="0"/>
        <w:adjustRightInd w:val="0"/>
        <w:jc w:val="both"/>
        <w:rPr>
          <w:sz w:val="22"/>
          <w:szCs w:val="22"/>
        </w:rPr>
      </w:pPr>
    </w:p>
    <w:p w14:paraId="180F220C" w14:textId="77777777" w:rsidR="008D6843" w:rsidRPr="008D6843" w:rsidRDefault="008D6843" w:rsidP="008D6843">
      <w:pPr>
        <w:autoSpaceDE w:val="0"/>
        <w:autoSpaceDN w:val="0"/>
        <w:adjustRightInd w:val="0"/>
        <w:jc w:val="both"/>
        <w:rPr>
          <w:b/>
          <w:bCs/>
          <w:sz w:val="22"/>
          <w:szCs w:val="22"/>
        </w:rPr>
      </w:pPr>
      <w:r w:rsidRPr="008D6843">
        <w:rPr>
          <w:b/>
          <w:bCs/>
          <w:sz w:val="22"/>
          <w:szCs w:val="22"/>
        </w:rPr>
        <w:t xml:space="preserve">9. </w:t>
      </w:r>
      <w:r w:rsidRPr="00015318">
        <w:rPr>
          <w:b/>
          <w:bCs/>
          <w:i/>
          <w:iCs/>
          <w:sz w:val="22"/>
          <w:szCs w:val="22"/>
        </w:rPr>
        <w:t>Conflictul de interese</w:t>
      </w:r>
      <w:r w:rsidRPr="008D6843">
        <w:rPr>
          <w:b/>
          <w:bCs/>
          <w:sz w:val="22"/>
          <w:szCs w:val="22"/>
        </w:rPr>
        <w:t xml:space="preserve"> </w:t>
      </w:r>
    </w:p>
    <w:p w14:paraId="1799ECDF" w14:textId="77777777" w:rsidR="008D6843" w:rsidRPr="008D6843" w:rsidRDefault="008D6843" w:rsidP="008D6843">
      <w:pPr>
        <w:autoSpaceDE w:val="0"/>
        <w:autoSpaceDN w:val="0"/>
        <w:adjustRightInd w:val="0"/>
        <w:jc w:val="both"/>
        <w:rPr>
          <w:sz w:val="22"/>
          <w:szCs w:val="22"/>
        </w:rPr>
      </w:pPr>
      <w:r w:rsidRPr="008D6843">
        <w:rPr>
          <w:sz w:val="22"/>
          <w:szCs w:val="22"/>
        </w:rPr>
        <w:lastRenderedPageBreak/>
        <w:t xml:space="preserve">1. Prestatorul va lua toate masurile necesare pentru a preveni ori stopa orice </w:t>
      </w:r>
      <w:proofErr w:type="spellStart"/>
      <w:r w:rsidRPr="008D6843">
        <w:rPr>
          <w:sz w:val="22"/>
          <w:szCs w:val="22"/>
        </w:rPr>
        <w:t>situatie</w:t>
      </w:r>
      <w:proofErr w:type="spellEnd"/>
      <w:r w:rsidRPr="008D6843">
        <w:rPr>
          <w:sz w:val="22"/>
          <w:szCs w:val="22"/>
        </w:rPr>
        <w:t xml:space="preserve"> care ar putea compromite executarea obiectiva si </w:t>
      </w:r>
      <w:proofErr w:type="spellStart"/>
      <w:r w:rsidRPr="008D6843">
        <w:rPr>
          <w:sz w:val="22"/>
          <w:szCs w:val="22"/>
        </w:rPr>
        <w:t>impartiala</w:t>
      </w:r>
      <w:proofErr w:type="spellEnd"/>
      <w:r w:rsidRPr="008D6843">
        <w:rPr>
          <w:sz w:val="22"/>
          <w:szCs w:val="22"/>
        </w:rPr>
        <w:t xml:space="preserve"> a Contractului de Servicii. Conflictele de interese pot </w:t>
      </w:r>
      <w:proofErr w:type="spellStart"/>
      <w:r w:rsidRPr="008D6843">
        <w:rPr>
          <w:sz w:val="22"/>
          <w:szCs w:val="22"/>
        </w:rPr>
        <w:t>aparea</w:t>
      </w:r>
      <w:proofErr w:type="spellEnd"/>
      <w:r w:rsidRPr="008D6843">
        <w:rPr>
          <w:sz w:val="22"/>
          <w:szCs w:val="22"/>
        </w:rPr>
        <w:t xml:space="preserve"> în mod special ca rezultat al intereselor economice, </w:t>
      </w:r>
      <w:proofErr w:type="spellStart"/>
      <w:r w:rsidRPr="008D6843">
        <w:rPr>
          <w:sz w:val="22"/>
          <w:szCs w:val="22"/>
        </w:rPr>
        <w:t>afinitatilor</w:t>
      </w:r>
      <w:proofErr w:type="spellEnd"/>
      <w:r w:rsidRPr="008D6843">
        <w:rPr>
          <w:sz w:val="22"/>
          <w:szCs w:val="22"/>
        </w:rPr>
        <w:t xml:space="preserve"> politice ori de </w:t>
      </w:r>
      <w:proofErr w:type="spellStart"/>
      <w:r w:rsidRPr="008D6843">
        <w:rPr>
          <w:sz w:val="22"/>
          <w:szCs w:val="22"/>
        </w:rPr>
        <w:t>nationalitate</w:t>
      </w:r>
      <w:proofErr w:type="spellEnd"/>
      <w:r w:rsidRPr="008D6843">
        <w:rPr>
          <w:sz w:val="22"/>
          <w:szCs w:val="22"/>
        </w:rPr>
        <w:t xml:space="preserve">, </w:t>
      </w:r>
      <w:proofErr w:type="spellStart"/>
      <w:r w:rsidRPr="008D6843">
        <w:rPr>
          <w:sz w:val="22"/>
          <w:szCs w:val="22"/>
        </w:rPr>
        <w:t>legaturilor</w:t>
      </w:r>
      <w:proofErr w:type="spellEnd"/>
      <w:r w:rsidRPr="008D6843">
        <w:rPr>
          <w:sz w:val="22"/>
          <w:szCs w:val="22"/>
        </w:rPr>
        <w:t xml:space="preserve"> de rudenie ori afinitate, sau al </w:t>
      </w:r>
      <w:proofErr w:type="spellStart"/>
      <w:r w:rsidRPr="008D6843">
        <w:rPr>
          <w:sz w:val="22"/>
          <w:szCs w:val="22"/>
        </w:rPr>
        <w:t>oricaror</w:t>
      </w:r>
      <w:proofErr w:type="spellEnd"/>
      <w:r w:rsidRPr="008D6843">
        <w:rPr>
          <w:sz w:val="22"/>
          <w:szCs w:val="22"/>
        </w:rPr>
        <w:t xml:space="preserve"> alte </w:t>
      </w:r>
      <w:proofErr w:type="spellStart"/>
      <w:r w:rsidRPr="008D6843">
        <w:rPr>
          <w:sz w:val="22"/>
          <w:szCs w:val="22"/>
        </w:rPr>
        <w:t>legaturi</w:t>
      </w:r>
      <w:proofErr w:type="spellEnd"/>
      <w:r w:rsidRPr="008D6843">
        <w:rPr>
          <w:sz w:val="22"/>
          <w:szCs w:val="22"/>
        </w:rPr>
        <w:t xml:space="preserve"> ori interese comune. Orice conflict de interese </w:t>
      </w:r>
      <w:proofErr w:type="spellStart"/>
      <w:r w:rsidRPr="008D6843">
        <w:rPr>
          <w:sz w:val="22"/>
          <w:szCs w:val="22"/>
        </w:rPr>
        <w:t>aparut</w:t>
      </w:r>
      <w:proofErr w:type="spellEnd"/>
      <w:r w:rsidRPr="008D6843">
        <w:rPr>
          <w:sz w:val="22"/>
          <w:szCs w:val="22"/>
        </w:rPr>
        <w:t xml:space="preserve"> în timpul </w:t>
      </w:r>
      <w:proofErr w:type="spellStart"/>
      <w:r w:rsidRPr="008D6843">
        <w:rPr>
          <w:sz w:val="22"/>
          <w:szCs w:val="22"/>
        </w:rPr>
        <w:t>executarii</w:t>
      </w:r>
      <w:proofErr w:type="spellEnd"/>
      <w:r w:rsidRPr="008D6843">
        <w:rPr>
          <w:sz w:val="22"/>
          <w:szCs w:val="22"/>
        </w:rPr>
        <w:t xml:space="preserve"> Contractului de Servicii trebuie notificat în scris </w:t>
      </w:r>
      <w:proofErr w:type="spellStart"/>
      <w:r w:rsidRPr="008D6843">
        <w:rPr>
          <w:sz w:val="22"/>
          <w:szCs w:val="22"/>
        </w:rPr>
        <w:t>Autoritatii</w:t>
      </w:r>
      <w:proofErr w:type="spellEnd"/>
      <w:r w:rsidRPr="008D6843">
        <w:rPr>
          <w:sz w:val="22"/>
          <w:szCs w:val="22"/>
        </w:rPr>
        <w:t xml:space="preserve"> Contractante, în termen de </w:t>
      </w:r>
      <w:r w:rsidR="00EF718D">
        <w:rPr>
          <w:sz w:val="22"/>
          <w:szCs w:val="22"/>
        </w:rPr>
        <w:t xml:space="preserve">5 </w:t>
      </w:r>
      <w:r w:rsidRPr="008D6843">
        <w:rPr>
          <w:sz w:val="22"/>
          <w:szCs w:val="22"/>
        </w:rPr>
        <w:t xml:space="preserve">zile de la </w:t>
      </w:r>
      <w:proofErr w:type="spellStart"/>
      <w:r w:rsidRPr="008D6843">
        <w:rPr>
          <w:sz w:val="22"/>
          <w:szCs w:val="22"/>
        </w:rPr>
        <w:t>aparitia</w:t>
      </w:r>
      <w:proofErr w:type="spellEnd"/>
      <w:r w:rsidRPr="008D6843">
        <w:rPr>
          <w:sz w:val="22"/>
          <w:szCs w:val="22"/>
        </w:rPr>
        <w:t xml:space="preserve"> acestuia. </w:t>
      </w:r>
    </w:p>
    <w:p w14:paraId="0720D792" w14:textId="77777777" w:rsidR="008D6843" w:rsidRPr="008D6843" w:rsidRDefault="008D6843" w:rsidP="008D6843">
      <w:pPr>
        <w:autoSpaceDE w:val="0"/>
        <w:autoSpaceDN w:val="0"/>
        <w:adjustRightInd w:val="0"/>
        <w:jc w:val="both"/>
        <w:rPr>
          <w:sz w:val="22"/>
          <w:szCs w:val="22"/>
        </w:rPr>
      </w:pPr>
      <w:r w:rsidRPr="008D6843">
        <w:rPr>
          <w:sz w:val="22"/>
          <w:szCs w:val="22"/>
        </w:rPr>
        <w:t xml:space="preserve">2. Achizitorul </w:t>
      </w:r>
      <w:proofErr w:type="spellStart"/>
      <w:r w:rsidRPr="008D6843">
        <w:rPr>
          <w:sz w:val="22"/>
          <w:szCs w:val="22"/>
        </w:rPr>
        <w:t>îsi</w:t>
      </w:r>
      <w:proofErr w:type="spellEnd"/>
      <w:r w:rsidRPr="008D6843">
        <w:rPr>
          <w:sz w:val="22"/>
          <w:szCs w:val="22"/>
        </w:rPr>
        <w:t xml:space="preserve"> rezerva dreptul de a verifica daca masurile luate sunt </w:t>
      </w:r>
      <w:proofErr w:type="spellStart"/>
      <w:r w:rsidRPr="008D6843">
        <w:rPr>
          <w:sz w:val="22"/>
          <w:szCs w:val="22"/>
        </w:rPr>
        <w:t>corespunzatoare</w:t>
      </w:r>
      <w:proofErr w:type="spellEnd"/>
      <w:r w:rsidRPr="008D6843">
        <w:rPr>
          <w:sz w:val="22"/>
          <w:szCs w:val="22"/>
        </w:rPr>
        <w:t xml:space="preserve"> si poate solicita masuri suplimentare daca este necesar. Prestatorul se va asigura ca personalul sau, salariat sau contractat de el, inclusiv conducerea si </w:t>
      </w:r>
      <w:proofErr w:type="spellStart"/>
      <w:r w:rsidRPr="008D6843">
        <w:rPr>
          <w:sz w:val="22"/>
          <w:szCs w:val="22"/>
        </w:rPr>
        <w:t>salariatii</w:t>
      </w:r>
      <w:proofErr w:type="spellEnd"/>
      <w:r w:rsidRPr="008D6843">
        <w:rPr>
          <w:sz w:val="22"/>
          <w:szCs w:val="22"/>
        </w:rPr>
        <w:t xml:space="preserve"> din teritoriu, nu se afla într-o </w:t>
      </w:r>
      <w:proofErr w:type="spellStart"/>
      <w:r w:rsidRPr="008D6843">
        <w:rPr>
          <w:sz w:val="22"/>
          <w:szCs w:val="22"/>
        </w:rPr>
        <w:t>situatie</w:t>
      </w:r>
      <w:proofErr w:type="spellEnd"/>
      <w:r w:rsidRPr="008D6843">
        <w:rPr>
          <w:sz w:val="22"/>
          <w:szCs w:val="22"/>
        </w:rPr>
        <w:t xml:space="preserve"> care ar putea genera un conflict de interese. Prestatorul va înlocui, în...zile si </w:t>
      </w:r>
      <w:proofErr w:type="spellStart"/>
      <w:r w:rsidRPr="008D6843">
        <w:rPr>
          <w:sz w:val="22"/>
          <w:szCs w:val="22"/>
        </w:rPr>
        <w:t>fara</w:t>
      </w:r>
      <w:proofErr w:type="spellEnd"/>
      <w:r w:rsidRPr="008D6843">
        <w:rPr>
          <w:sz w:val="22"/>
          <w:szCs w:val="22"/>
        </w:rPr>
        <w:t xml:space="preserve"> vreo </w:t>
      </w:r>
      <w:proofErr w:type="spellStart"/>
      <w:r w:rsidRPr="008D6843">
        <w:rPr>
          <w:sz w:val="22"/>
          <w:szCs w:val="22"/>
        </w:rPr>
        <w:t>compensatie</w:t>
      </w:r>
      <w:proofErr w:type="spellEnd"/>
      <w:r w:rsidRPr="008D6843">
        <w:rPr>
          <w:sz w:val="22"/>
          <w:szCs w:val="22"/>
        </w:rPr>
        <w:t xml:space="preserve"> din partea Achizitorului, orice membru al personalului sau salariat ori contractat, inclusiv conducerea ori </w:t>
      </w:r>
      <w:proofErr w:type="spellStart"/>
      <w:r w:rsidRPr="008D6843">
        <w:rPr>
          <w:sz w:val="22"/>
          <w:szCs w:val="22"/>
        </w:rPr>
        <w:t>salariatii</w:t>
      </w:r>
      <w:proofErr w:type="spellEnd"/>
      <w:r w:rsidRPr="008D6843">
        <w:rPr>
          <w:sz w:val="22"/>
          <w:szCs w:val="22"/>
        </w:rPr>
        <w:t xml:space="preserve"> din teritoriu, care se </w:t>
      </w:r>
      <w:proofErr w:type="spellStart"/>
      <w:r w:rsidRPr="008D6843">
        <w:rPr>
          <w:sz w:val="22"/>
          <w:szCs w:val="22"/>
        </w:rPr>
        <w:t>regaseste</w:t>
      </w:r>
      <w:proofErr w:type="spellEnd"/>
      <w:r w:rsidRPr="008D6843">
        <w:rPr>
          <w:sz w:val="22"/>
          <w:szCs w:val="22"/>
        </w:rPr>
        <w:t xml:space="preserve"> într-o astfel de </w:t>
      </w:r>
      <w:proofErr w:type="spellStart"/>
      <w:r w:rsidRPr="008D6843">
        <w:rPr>
          <w:sz w:val="22"/>
          <w:szCs w:val="22"/>
        </w:rPr>
        <w:t>situatie</w:t>
      </w:r>
      <w:proofErr w:type="spellEnd"/>
      <w:r w:rsidRPr="008D6843">
        <w:rPr>
          <w:sz w:val="22"/>
          <w:szCs w:val="22"/>
        </w:rPr>
        <w:t xml:space="preserve">. </w:t>
      </w:r>
    </w:p>
    <w:p w14:paraId="11FAA421" w14:textId="77777777" w:rsidR="008D6843" w:rsidRPr="008D6843" w:rsidRDefault="008D6843" w:rsidP="008D6843">
      <w:pPr>
        <w:autoSpaceDE w:val="0"/>
        <w:autoSpaceDN w:val="0"/>
        <w:adjustRightInd w:val="0"/>
        <w:jc w:val="both"/>
        <w:rPr>
          <w:sz w:val="22"/>
          <w:szCs w:val="22"/>
        </w:rPr>
      </w:pPr>
      <w:r w:rsidRPr="008D6843">
        <w:rPr>
          <w:sz w:val="22"/>
          <w:szCs w:val="22"/>
        </w:rPr>
        <w:t xml:space="preserve">3. Prestatorul trebuie sa evite orice contact care ar putea sa-i </w:t>
      </w:r>
      <w:proofErr w:type="spellStart"/>
      <w:r w:rsidRPr="008D6843">
        <w:rPr>
          <w:sz w:val="22"/>
          <w:szCs w:val="22"/>
        </w:rPr>
        <w:t>compromita</w:t>
      </w:r>
      <w:proofErr w:type="spellEnd"/>
      <w:r w:rsidRPr="008D6843">
        <w:rPr>
          <w:sz w:val="22"/>
          <w:szCs w:val="22"/>
        </w:rPr>
        <w:t xml:space="preserve"> independenta ori pe cea a personalului sau, salariat sau contractat, inclusiv conducerea si </w:t>
      </w:r>
      <w:proofErr w:type="spellStart"/>
      <w:r w:rsidRPr="008D6843">
        <w:rPr>
          <w:sz w:val="22"/>
          <w:szCs w:val="22"/>
        </w:rPr>
        <w:t>salariatii</w:t>
      </w:r>
      <w:proofErr w:type="spellEnd"/>
      <w:r w:rsidRPr="008D6843">
        <w:rPr>
          <w:sz w:val="22"/>
          <w:szCs w:val="22"/>
        </w:rPr>
        <w:t xml:space="preserve"> din teritoriu. În cazul în care prestatorul nu-si </w:t>
      </w:r>
      <w:proofErr w:type="spellStart"/>
      <w:r w:rsidRPr="008D6843">
        <w:rPr>
          <w:sz w:val="22"/>
          <w:szCs w:val="22"/>
        </w:rPr>
        <w:t>mentine</w:t>
      </w:r>
      <w:proofErr w:type="spellEnd"/>
      <w:r w:rsidRPr="008D6843">
        <w:rPr>
          <w:sz w:val="22"/>
          <w:szCs w:val="22"/>
        </w:rPr>
        <w:t xml:space="preserve"> independenta, Achizitorul, </w:t>
      </w:r>
      <w:proofErr w:type="spellStart"/>
      <w:r w:rsidRPr="008D6843">
        <w:rPr>
          <w:sz w:val="22"/>
          <w:szCs w:val="22"/>
        </w:rPr>
        <w:t>fara</w:t>
      </w:r>
      <w:proofErr w:type="spellEnd"/>
      <w:r w:rsidRPr="008D6843">
        <w:rPr>
          <w:sz w:val="22"/>
          <w:szCs w:val="22"/>
        </w:rPr>
        <w:t xml:space="preserve"> afectarea dreptului acesteia de a </w:t>
      </w:r>
      <w:proofErr w:type="spellStart"/>
      <w:r w:rsidRPr="008D6843">
        <w:rPr>
          <w:sz w:val="22"/>
          <w:szCs w:val="22"/>
        </w:rPr>
        <w:t>obtine</w:t>
      </w:r>
      <w:proofErr w:type="spellEnd"/>
      <w:r w:rsidRPr="008D6843">
        <w:rPr>
          <w:sz w:val="22"/>
          <w:szCs w:val="22"/>
        </w:rPr>
        <w:t xml:space="preserve"> repararea prejudiciului ce i-a fost cauzat ca urmare a </w:t>
      </w:r>
      <w:proofErr w:type="spellStart"/>
      <w:r w:rsidRPr="008D6843">
        <w:rPr>
          <w:sz w:val="22"/>
          <w:szCs w:val="22"/>
        </w:rPr>
        <w:t>situatiei</w:t>
      </w:r>
      <w:proofErr w:type="spellEnd"/>
      <w:r w:rsidRPr="008D6843">
        <w:rPr>
          <w:sz w:val="22"/>
          <w:szCs w:val="22"/>
        </w:rPr>
        <w:t xml:space="preserve"> de conflict de interese, va putea decide încetarea de plin drept si cu efect imediat a Contractul de Servicii, în </w:t>
      </w:r>
      <w:proofErr w:type="spellStart"/>
      <w:r w:rsidRPr="008D6843">
        <w:rPr>
          <w:sz w:val="22"/>
          <w:szCs w:val="22"/>
        </w:rPr>
        <w:t>conditiile</w:t>
      </w:r>
      <w:proofErr w:type="spellEnd"/>
      <w:r w:rsidRPr="008D6843">
        <w:rPr>
          <w:sz w:val="22"/>
          <w:szCs w:val="22"/>
        </w:rPr>
        <w:t xml:space="preserve"> </w:t>
      </w:r>
      <w:proofErr w:type="spellStart"/>
      <w:r w:rsidRPr="008D6843">
        <w:rPr>
          <w:sz w:val="22"/>
          <w:szCs w:val="22"/>
        </w:rPr>
        <w:t>prevazute</w:t>
      </w:r>
      <w:proofErr w:type="spellEnd"/>
      <w:r w:rsidRPr="008D6843">
        <w:rPr>
          <w:sz w:val="22"/>
          <w:szCs w:val="22"/>
        </w:rPr>
        <w:t xml:space="preserve"> la art</w:t>
      </w:r>
      <w:r w:rsidR="00562E2A">
        <w:rPr>
          <w:sz w:val="22"/>
          <w:szCs w:val="22"/>
        </w:rPr>
        <w:t>. 19</w:t>
      </w:r>
      <w:r w:rsidRPr="008D6843">
        <w:rPr>
          <w:sz w:val="22"/>
          <w:szCs w:val="22"/>
        </w:rPr>
        <w:t xml:space="preserve"> din prezentul contract. </w:t>
      </w:r>
    </w:p>
    <w:p w14:paraId="57774048" w14:textId="77777777" w:rsidR="008D6843" w:rsidRPr="008D6843" w:rsidRDefault="008D6843" w:rsidP="008D6843">
      <w:pPr>
        <w:autoSpaceDE w:val="0"/>
        <w:autoSpaceDN w:val="0"/>
        <w:adjustRightInd w:val="0"/>
        <w:jc w:val="both"/>
        <w:rPr>
          <w:sz w:val="22"/>
          <w:szCs w:val="22"/>
        </w:rPr>
      </w:pPr>
    </w:p>
    <w:p w14:paraId="14E9F023" w14:textId="77777777" w:rsidR="008D6843" w:rsidRPr="008D6843" w:rsidRDefault="008D6843" w:rsidP="008D6843">
      <w:pPr>
        <w:autoSpaceDE w:val="0"/>
        <w:autoSpaceDN w:val="0"/>
        <w:adjustRightInd w:val="0"/>
        <w:jc w:val="both"/>
        <w:rPr>
          <w:b/>
          <w:bCs/>
          <w:sz w:val="22"/>
          <w:szCs w:val="22"/>
        </w:rPr>
      </w:pPr>
      <w:r w:rsidRPr="008D6843">
        <w:rPr>
          <w:b/>
          <w:bCs/>
          <w:sz w:val="22"/>
          <w:szCs w:val="22"/>
        </w:rPr>
        <w:t>10.</w:t>
      </w:r>
      <w:r w:rsidR="00015318">
        <w:rPr>
          <w:b/>
          <w:bCs/>
          <w:sz w:val="22"/>
          <w:szCs w:val="22"/>
        </w:rPr>
        <w:t xml:space="preserve"> </w:t>
      </w:r>
      <w:r w:rsidRPr="00015318">
        <w:rPr>
          <w:b/>
          <w:bCs/>
          <w:i/>
          <w:iCs/>
          <w:sz w:val="22"/>
          <w:szCs w:val="22"/>
        </w:rPr>
        <w:t>Desp</w:t>
      </w:r>
      <w:r w:rsidR="00015318" w:rsidRPr="00015318">
        <w:rPr>
          <w:b/>
          <w:bCs/>
          <w:i/>
          <w:iCs/>
          <w:sz w:val="22"/>
          <w:szCs w:val="22"/>
        </w:rPr>
        <w:t>ă</w:t>
      </w:r>
      <w:r w:rsidRPr="00015318">
        <w:rPr>
          <w:b/>
          <w:bCs/>
          <w:i/>
          <w:iCs/>
          <w:sz w:val="22"/>
          <w:szCs w:val="22"/>
        </w:rPr>
        <w:t>gubiri</w:t>
      </w:r>
      <w:r w:rsidRPr="008D6843">
        <w:rPr>
          <w:b/>
          <w:bCs/>
          <w:sz w:val="22"/>
          <w:szCs w:val="22"/>
        </w:rPr>
        <w:t xml:space="preserve"> </w:t>
      </w:r>
    </w:p>
    <w:p w14:paraId="6DAE2A5B" w14:textId="77777777" w:rsidR="008D6843" w:rsidRPr="008D6843" w:rsidRDefault="008D6843" w:rsidP="008D6843">
      <w:pPr>
        <w:autoSpaceDE w:val="0"/>
        <w:autoSpaceDN w:val="0"/>
        <w:adjustRightInd w:val="0"/>
        <w:jc w:val="both"/>
        <w:rPr>
          <w:sz w:val="22"/>
          <w:szCs w:val="22"/>
        </w:rPr>
      </w:pPr>
      <w:r w:rsidRPr="008D6843">
        <w:rPr>
          <w:sz w:val="22"/>
          <w:szCs w:val="22"/>
        </w:rPr>
        <w:t xml:space="preserve">1. Prestatorul va </w:t>
      </w:r>
      <w:proofErr w:type="spellStart"/>
      <w:r w:rsidRPr="008D6843">
        <w:rPr>
          <w:sz w:val="22"/>
          <w:szCs w:val="22"/>
        </w:rPr>
        <w:t>despagubi</w:t>
      </w:r>
      <w:proofErr w:type="spellEnd"/>
      <w:r w:rsidRPr="008D6843">
        <w:rPr>
          <w:sz w:val="22"/>
          <w:szCs w:val="22"/>
        </w:rPr>
        <w:t xml:space="preserve">, proteja si </w:t>
      </w:r>
      <w:proofErr w:type="spellStart"/>
      <w:r w:rsidRPr="008D6843">
        <w:rPr>
          <w:sz w:val="22"/>
          <w:szCs w:val="22"/>
        </w:rPr>
        <w:t>apara</w:t>
      </w:r>
      <w:proofErr w:type="spellEnd"/>
      <w:r w:rsidRPr="008D6843">
        <w:rPr>
          <w:sz w:val="22"/>
          <w:szCs w:val="22"/>
        </w:rPr>
        <w:t xml:space="preserve"> pe cheltuiala sa Achizitorul, pe </w:t>
      </w:r>
      <w:proofErr w:type="spellStart"/>
      <w:r w:rsidRPr="008D6843">
        <w:rPr>
          <w:sz w:val="22"/>
          <w:szCs w:val="22"/>
        </w:rPr>
        <w:t>agentii</w:t>
      </w:r>
      <w:proofErr w:type="spellEnd"/>
      <w:r w:rsidRPr="008D6843">
        <w:rPr>
          <w:sz w:val="22"/>
          <w:szCs w:val="22"/>
        </w:rPr>
        <w:t xml:space="preserve"> si </w:t>
      </w:r>
      <w:proofErr w:type="spellStart"/>
      <w:r w:rsidRPr="008D6843">
        <w:rPr>
          <w:sz w:val="22"/>
          <w:szCs w:val="22"/>
        </w:rPr>
        <w:t>salariatii</w:t>
      </w:r>
      <w:proofErr w:type="spellEnd"/>
      <w:r w:rsidRPr="008D6843">
        <w:rPr>
          <w:sz w:val="22"/>
          <w:szCs w:val="22"/>
        </w:rPr>
        <w:t xml:space="preserve"> acesteia, pentru si împotriva tuturor </w:t>
      </w:r>
      <w:proofErr w:type="spellStart"/>
      <w:r w:rsidRPr="008D6843">
        <w:rPr>
          <w:sz w:val="22"/>
          <w:szCs w:val="22"/>
        </w:rPr>
        <w:t>actiunilor</w:t>
      </w:r>
      <w:proofErr w:type="spellEnd"/>
      <w:r w:rsidRPr="008D6843">
        <w:rPr>
          <w:sz w:val="22"/>
          <w:szCs w:val="22"/>
        </w:rPr>
        <w:t xml:space="preserve"> în </w:t>
      </w:r>
      <w:proofErr w:type="spellStart"/>
      <w:r w:rsidRPr="008D6843">
        <w:rPr>
          <w:sz w:val="22"/>
          <w:szCs w:val="22"/>
        </w:rPr>
        <w:t>justitie</w:t>
      </w:r>
      <w:proofErr w:type="spellEnd"/>
      <w:r w:rsidRPr="008D6843">
        <w:rPr>
          <w:sz w:val="22"/>
          <w:szCs w:val="22"/>
        </w:rPr>
        <w:t xml:space="preserve">, </w:t>
      </w:r>
      <w:proofErr w:type="spellStart"/>
      <w:r w:rsidRPr="008D6843">
        <w:rPr>
          <w:sz w:val="22"/>
          <w:szCs w:val="22"/>
        </w:rPr>
        <w:t>revendicarilor</w:t>
      </w:r>
      <w:proofErr w:type="spellEnd"/>
      <w:r w:rsidRPr="008D6843">
        <w:rPr>
          <w:sz w:val="22"/>
          <w:szCs w:val="22"/>
        </w:rPr>
        <w:t xml:space="preserve">, pierderilor si pagubelor rezultate din orice </w:t>
      </w:r>
      <w:proofErr w:type="spellStart"/>
      <w:r w:rsidRPr="008D6843">
        <w:rPr>
          <w:sz w:val="22"/>
          <w:szCs w:val="22"/>
        </w:rPr>
        <w:t>actiune</w:t>
      </w:r>
      <w:proofErr w:type="spellEnd"/>
      <w:r w:rsidRPr="008D6843">
        <w:rPr>
          <w:sz w:val="22"/>
          <w:szCs w:val="22"/>
        </w:rPr>
        <w:t xml:space="preserve"> ori omisiune a Prestatorului si/sau a </w:t>
      </w:r>
      <w:proofErr w:type="spellStart"/>
      <w:r w:rsidRPr="008D6843">
        <w:rPr>
          <w:sz w:val="22"/>
          <w:szCs w:val="22"/>
        </w:rPr>
        <w:t>subcontractantii</w:t>
      </w:r>
      <w:proofErr w:type="spellEnd"/>
      <w:r w:rsidRPr="008D6843">
        <w:rPr>
          <w:sz w:val="22"/>
          <w:szCs w:val="22"/>
        </w:rPr>
        <w:t xml:space="preserve"> </w:t>
      </w:r>
      <w:proofErr w:type="spellStart"/>
      <w:r w:rsidRPr="008D6843">
        <w:rPr>
          <w:sz w:val="22"/>
          <w:szCs w:val="22"/>
        </w:rPr>
        <w:t>sai</w:t>
      </w:r>
      <w:proofErr w:type="spellEnd"/>
      <w:r w:rsidRPr="008D6843">
        <w:rPr>
          <w:sz w:val="22"/>
          <w:szCs w:val="22"/>
        </w:rPr>
        <w:t xml:space="preserve">, personalului salariat ori contractat de acesta, inclusiv conducerea, în executarea Serviciilor ce fac obiectul prezentului contract, inclusiv împotriva </w:t>
      </w:r>
      <w:proofErr w:type="spellStart"/>
      <w:r w:rsidRPr="008D6843">
        <w:rPr>
          <w:sz w:val="22"/>
          <w:szCs w:val="22"/>
        </w:rPr>
        <w:t>oricarei</w:t>
      </w:r>
      <w:proofErr w:type="spellEnd"/>
      <w:r w:rsidRPr="008D6843">
        <w:rPr>
          <w:sz w:val="22"/>
          <w:szCs w:val="22"/>
        </w:rPr>
        <w:t xml:space="preserve"> </w:t>
      </w:r>
      <w:proofErr w:type="spellStart"/>
      <w:r w:rsidRPr="008D6843">
        <w:rPr>
          <w:sz w:val="22"/>
          <w:szCs w:val="22"/>
        </w:rPr>
        <w:t>încalcari</w:t>
      </w:r>
      <w:proofErr w:type="spellEnd"/>
      <w:r w:rsidRPr="008D6843">
        <w:rPr>
          <w:sz w:val="22"/>
          <w:szCs w:val="22"/>
        </w:rPr>
        <w:t xml:space="preserve"> a prevederilor legale sau a drepturilor </w:t>
      </w:r>
      <w:proofErr w:type="spellStart"/>
      <w:r w:rsidRPr="008D6843">
        <w:rPr>
          <w:sz w:val="22"/>
          <w:szCs w:val="22"/>
        </w:rPr>
        <w:t>tertilor</w:t>
      </w:r>
      <w:proofErr w:type="spellEnd"/>
      <w:r w:rsidRPr="008D6843">
        <w:rPr>
          <w:sz w:val="22"/>
          <w:szCs w:val="22"/>
        </w:rPr>
        <w:t xml:space="preserve">, privind brevetele, </w:t>
      </w:r>
      <w:proofErr w:type="spellStart"/>
      <w:r w:rsidRPr="008D6843">
        <w:rPr>
          <w:sz w:val="22"/>
          <w:szCs w:val="22"/>
        </w:rPr>
        <w:t>marcile</w:t>
      </w:r>
      <w:proofErr w:type="spellEnd"/>
      <w:r w:rsidRPr="008D6843">
        <w:rPr>
          <w:sz w:val="22"/>
          <w:szCs w:val="22"/>
        </w:rPr>
        <w:t xml:space="preserve"> comerciale ori alte forme de proprietate intelectuala precum dreptul de autor.</w:t>
      </w:r>
    </w:p>
    <w:p w14:paraId="4D9BD560" w14:textId="77777777" w:rsidR="008D6843" w:rsidRPr="008D6843" w:rsidRDefault="008D6843" w:rsidP="008D6843">
      <w:pPr>
        <w:autoSpaceDE w:val="0"/>
        <w:autoSpaceDN w:val="0"/>
        <w:adjustRightInd w:val="0"/>
        <w:jc w:val="both"/>
        <w:rPr>
          <w:sz w:val="22"/>
          <w:szCs w:val="22"/>
        </w:rPr>
      </w:pPr>
      <w:r w:rsidRPr="008D6843">
        <w:rPr>
          <w:sz w:val="22"/>
          <w:szCs w:val="22"/>
        </w:rPr>
        <w:t xml:space="preserve"> 2. Prestatorul se obliga sa </w:t>
      </w:r>
      <w:proofErr w:type="spellStart"/>
      <w:r w:rsidRPr="008D6843">
        <w:rPr>
          <w:sz w:val="22"/>
          <w:szCs w:val="22"/>
        </w:rPr>
        <w:t>plateasca</w:t>
      </w:r>
      <w:proofErr w:type="spellEnd"/>
      <w:r w:rsidRPr="008D6843">
        <w:rPr>
          <w:sz w:val="22"/>
          <w:szCs w:val="22"/>
        </w:rPr>
        <w:t xml:space="preserve"> daune-interese, costuri, taxe si cheltuieli de orice natura, aferente, cu </w:t>
      </w:r>
      <w:proofErr w:type="spellStart"/>
      <w:r w:rsidRPr="008D6843">
        <w:rPr>
          <w:sz w:val="22"/>
          <w:szCs w:val="22"/>
        </w:rPr>
        <w:t>exceptia</w:t>
      </w:r>
      <w:proofErr w:type="spellEnd"/>
      <w:r w:rsidRPr="008D6843">
        <w:rPr>
          <w:sz w:val="22"/>
          <w:szCs w:val="22"/>
        </w:rPr>
        <w:t xml:space="preserve"> </w:t>
      </w:r>
      <w:proofErr w:type="spellStart"/>
      <w:r w:rsidRPr="008D6843">
        <w:rPr>
          <w:sz w:val="22"/>
          <w:szCs w:val="22"/>
        </w:rPr>
        <w:t>situatiei</w:t>
      </w:r>
      <w:proofErr w:type="spellEnd"/>
      <w:r w:rsidRPr="008D6843">
        <w:rPr>
          <w:sz w:val="22"/>
          <w:szCs w:val="22"/>
        </w:rPr>
        <w:t xml:space="preserve"> în care o astfel de </w:t>
      </w:r>
      <w:proofErr w:type="spellStart"/>
      <w:r w:rsidRPr="008D6843">
        <w:rPr>
          <w:sz w:val="22"/>
          <w:szCs w:val="22"/>
        </w:rPr>
        <w:t>încalcare</w:t>
      </w:r>
      <w:proofErr w:type="spellEnd"/>
      <w:r w:rsidRPr="008D6843">
        <w:rPr>
          <w:sz w:val="22"/>
          <w:szCs w:val="22"/>
        </w:rPr>
        <w:t xml:space="preserve"> rezulta din respectarea caietului de sarcini întocmit de </w:t>
      </w:r>
      <w:proofErr w:type="spellStart"/>
      <w:r w:rsidRPr="008D6843">
        <w:rPr>
          <w:sz w:val="22"/>
          <w:szCs w:val="22"/>
        </w:rPr>
        <w:t>catre</w:t>
      </w:r>
      <w:proofErr w:type="spellEnd"/>
      <w:r w:rsidRPr="008D6843">
        <w:rPr>
          <w:sz w:val="22"/>
          <w:szCs w:val="22"/>
        </w:rPr>
        <w:t xml:space="preserve"> achizitor. </w:t>
      </w:r>
    </w:p>
    <w:p w14:paraId="6E55A880" w14:textId="77777777" w:rsidR="008D6843" w:rsidRPr="008D6843" w:rsidRDefault="008D6843" w:rsidP="008D6843">
      <w:pPr>
        <w:autoSpaceDE w:val="0"/>
        <w:autoSpaceDN w:val="0"/>
        <w:adjustRightInd w:val="0"/>
        <w:jc w:val="both"/>
        <w:rPr>
          <w:sz w:val="22"/>
          <w:szCs w:val="22"/>
        </w:rPr>
      </w:pPr>
      <w:r w:rsidRPr="008D6843">
        <w:rPr>
          <w:sz w:val="22"/>
          <w:szCs w:val="22"/>
        </w:rPr>
        <w:t xml:space="preserve">3. Pe cheltuiala sa, Prestatorul va </w:t>
      </w:r>
      <w:proofErr w:type="spellStart"/>
      <w:r w:rsidRPr="008D6843">
        <w:rPr>
          <w:sz w:val="22"/>
          <w:szCs w:val="22"/>
        </w:rPr>
        <w:t>despagubi</w:t>
      </w:r>
      <w:proofErr w:type="spellEnd"/>
      <w:r w:rsidRPr="008D6843">
        <w:rPr>
          <w:sz w:val="22"/>
          <w:szCs w:val="22"/>
        </w:rPr>
        <w:t xml:space="preserve">, proteja si </w:t>
      </w:r>
      <w:proofErr w:type="spellStart"/>
      <w:r w:rsidRPr="008D6843">
        <w:rPr>
          <w:sz w:val="22"/>
          <w:szCs w:val="22"/>
        </w:rPr>
        <w:t>apara</w:t>
      </w:r>
      <w:proofErr w:type="spellEnd"/>
      <w:r w:rsidRPr="008D6843">
        <w:rPr>
          <w:sz w:val="22"/>
          <w:szCs w:val="22"/>
        </w:rPr>
        <w:t xml:space="preserve"> Achizitorul, </w:t>
      </w:r>
      <w:proofErr w:type="spellStart"/>
      <w:r w:rsidRPr="008D6843">
        <w:rPr>
          <w:sz w:val="22"/>
          <w:szCs w:val="22"/>
        </w:rPr>
        <w:t>agentii</w:t>
      </w:r>
      <w:proofErr w:type="spellEnd"/>
      <w:r w:rsidRPr="008D6843">
        <w:rPr>
          <w:sz w:val="22"/>
          <w:szCs w:val="22"/>
        </w:rPr>
        <w:t xml:space="preserve"> si </w:t>
      </w:r>
      <w:proofErr w:type="spellStart"/>
      <w:r w:rsidRPr="008D6843">
        <w:rPr>
          <w:sz w:val="22"/>
          <w:szCs w:val="22"/>
        </w:rPr>
        <w:t>salariatii</w:t>
      </w:r>
      <w:proofErr w:type="spellEnd"/>
      <w:r w:rsidRPr="008D6843">
        <w:rPr>
          <w:sz w:val="22"/>
          <w:szCs w:val="22"/>
        </w:rPr>
        <w:t xml:space="preserve"> acesteia, pentru si împotriva tuturor </w:t>
      </w:r>
      <w:proofErr w:type="spellStart"/>
      <w:r w:rsidRPr="008D6843">
        <w:rPr>
          <w:sz w:val="22"/>
          <w:szCs w:val="22"/>
        </w:rPr>
        <w:t>actiunilor</w:t>
      </w:r>
      <w:proofErr w:type="spellEnd"/>
      <w:r w:rsidRPr="008D6843">
        <w:rPr>
          <w:sz w:val="22"/>
          <w:szCs w:val="22"/>
        </w:rPr>
        <w:t xml:space="preserve"> în </w:t>
      </w:r>
      <w:proofErr w:type="spellStart"/>
      <w:r w:rsidRPr="008D6843">
        <w:rPr>
          <w:sz w:val="22"/>
          <w:szCs w:val="22"/>
        </w:rPr>
        <w:t>justitie</w:t>
      </w:r>
      <w:proofErr w:type="spellEnd"/>
      <w:r w:rsidRPr="008D6843">
        <w:rPr>
          <w:sz w:val="22"/>
          <w:szCs w:val="22"/>
        </w:rPr>
        <w:t xml:space="preserve">, </w:t>
      </w:r>
      <w:proofErr w:type="spellStart"/>
      <w:r w:rsidRPr="008D6843">
        <w:rPr>
          <w:sz w:val="22"/>
          <w:szCs w:val="22"/>
        </w:rPr>
        <w:t>reclamatiilor</w:t>
      </w:r>
      <w:proofErr w:type="spellEnd"/>
      <w:r w:rsidRPr="008D6843">
        <w:rPr>
          <w:sz w:val="22"/>
          <w:szCs w:val="22"/>
        </w:rPr>
        <w:t xml:space="preserve">, pierderilor si pagubelor rezultate din executarea Contractului de Servicii de </w:t>
      </w:r>
      <w:proofErr w:type="spellStart"/>
      <w:r w:rsidRPr="008D6843">
        <w:rPr>
          <w:sz w:val="22"/>
          <w:szCs w:val="22"/>
        </w:rPr>
        <w:t>catre</w:t>
      </w:r>
      <w:proofErr w:type="spellEnd"/>
      <w:r w:rsidRPr="008D6843">
        <w:rPr>
          <w:sz w:val="22"/>
          <w:szCs w:val="22"/>
        </w:rPr>
        <w:t xml:space="preserve"> Prestator, în </w:t>
      </w:r>
      <w:proofErr w:type="spellStart"/>
      <w:r w:rsidRPr="008D6843">
        <w:rPr>
          <w:sz w:val="22"/>
          <w:szCs w:val="22"/>
        </w:rPr>
        <w:t>conditiile</w:t>
      </w:r>
      <w:proofErr w:type="spellEnd"/>
      <w:r w:rsidRPr="008D6843">
        <w:rPr>
          <w:sz w:val="22"/>
          <w:szCs w:val="22"/>
        </w:rPr>
        <w:t xml:space="preserve"> în care: </w:t>
      </w:r>
    </w:p>
    <w:p w14:paraId="672E3487" w14:textId="77777777" w:rsidR="008D6843" w:rsidRPr="008D6843" w:rsidRDefault="008D6843" w:rsidP="008D6843">
      <w:pPr>
        <w:autoSpaceDE w:val="0"/>
        <w:autoSpaceDN w:val="0"/>
        <w:adjustRightInd w:val="0"/>
        <w:jc w:val="both"/>
        <w:rPr>
          <w:sz w:val="22"/>
          <w:szCs w:val="22"/>
        </w:rPr>
      </w:pPr>
      <w:r w:rsidRPr="008D6843">
        <w:rPr>
          <w:sz w:val="22"/>
          <w:szCs w:val="22"/>
        </w:rPr>
        <w:t xml:space="preserve">a) Prestatorul este notificat de </w:t>
      </w:r>
      <w:proofErr w:type="spellStart"/>
      <w:r w:rsidRPr="008D6843">
        <w:rPr>
          <w:sz w:val="22"/>
          <w:szCs w:val="22"/>
        </w:rPr>
        <w:t>catre</w:t>
      </w:r>
      <w:proofErr w:type="spellEnd"/>
      <w:r w:rsidRPr="008D6843">
        <w:rPr>
          <w:sz w:val="22"/>
          <w:szCs w:val="22"/>
        </w:rPr>
        <w:t xml:space="preserve"> Achizitor despre asemenea </w:t>
      </w:r>
      <w:proofErr w:type="spellStart"/>
      <w:r w:rsidRPr="008D6843">
        <w:rPr>
          <w:sz w:val="22"/>
          <w:szCs w:val="22"/>
        </w:rPr>
        <w:t>actiuni</w:t>
      </w:r>
      <w:proofErr w:type="spellEnd"/>
      <w:r w:rsidRPr="008D6843">
        <w:rPr>
          <w:sz w:val="22"/>
          <w:szCs w:val="22"/>
        </w:rPr>
        <w:t xml:space="preserve">, </w:t>
      </w:r>
      <w:proofErr w:type="spellStart"/>
      <w:r w:rsidRPr="008D6843">
        <w:rPr>
          <w:sz w:val="22"/>
          <w:szCs w:val="22"/>
        </w:rPr>
        <w:t>revendicari</w:t>
      </w:r>
      <w:proofErr w:type="spellEnd"/>
      <w:r w:rsidRPr="008D6843">
        <w:rPr>
          <w:sz w:val="22"/>
          <w:szCs w:val="22"/>
        </w:rPr>
        <w:t xml:space="preserve">, pierderi sau pagube, </w:t>
      </w:r>
      <w:proofErr w:type="spellStart"/>
      <w:r w:rsidRPr="008D6843">
        <w:rPr>
          <w:sz w:val="22"/>
          <w:szCs w:val="22"/>
        </w:rPr>
        <w:t>dupa</w:t>
      </w:r>
      <w:proofErr w:type="spellEnd"/>
      <w:r w:rsidRPr="008D6843">
        <w:rPr>
          <w:sz w:val="22"/>
          <w:szCs w:val="22"/>
        </w:rPr>
        <w:t xml:space="preserve"> ce Achizitorul a luat </w:t>
      </w:r>
      <w:proofErr w:type="spellStart"/>
      <w:r w:rsidRPr="008D6843">
        <w:rPr>
          <w:sz w:val="22"/>
          <w:szCs w:val="22"/>
        </w:rPr>
        <w:t>cunostinta</w:t>
      </w:r>
      <w:proofErr w:type="spellEnd"/>
      <w:r w:rsidRPr="008D6843">
        <w:rPr>
          <w:sz w:val="22"/>
          <w:szCs w:val="22"/>
        </w:rPr>
        <w:t xml:space="preserve"> despre acestea;</w:t>
      </w:r>
    </w:p>
    <w:p w14:paraId="72A20CF6" w14:textId="77777777" w:rsidR="008D6843" w:rsidRPr="008D6843" w:rsidRDefault="008D6843" w:rsidP="008D6843">
      <w:pPr>
        <w:autoSpaceDE w:val="0"/>
        <w:autoSpaceDN w:val="0"/>
        <w:adjustRightInd w:val="0"/>
        <w:jc w:val="both"/>
        <w:rPr>
          <w:sz w:val="22"/>
          <w:szCs w:val="22"/>
        </w:rPr>
      </w:pPr>
      <w:r w:rsidRPr="008D6843">
        <w:rPr>
          <w:sz w:val="22"/>
          <w:szCs w:val="22"/>
        </w:rPr>
        <w:t xml:space="preserve">b) plafonul maxim al </w:t>
      </w:r>
      <w:proofErr w:type="spellStart"/>
      <w:r w:rsidRPr="008D6843">
        <w:rPr>
          <w:sz w:val="22"/>
          <w:szCs w:val="22"/>
        </w:rPr>
        <w:t>raspunderii</w:t>
      </w:r>
      <w:proofErr w:type="spellEnd"/>
      <w:r w:rsidRPr="008D6843">
        <w:rPr>
          <w:sz w:val="22"/>
          <w:szCs w:val="22"/>
        </w:rPr>
        <w:t xml:space="preserve"> Prestatorului va fi limitat la o suma egala cu Valoarea Contractului; </w:t>
      </w:r>
    </w:p>
    <w:p w14:paraId="4DD8251D" w14:textId="77777777" w:rsidR="008D6843" w:rsidRPr="008D6843" w:rsidRDefault="008D6843" w:rsidP="008D6843">
      <w:pPr>
        <w:autoSpaceDE w:val="0"/>
        <w:autoSpaceDN w:val="0"/>
        <w:adjustRightInd w:val="0"/>
        <w:jc w:val="both"/>
        <w:rPr>
          <w:sz w:val="22"/>
          <w:szCs w:val="22"/>
        </w:rPr>
      </w:pPr>
      <w:r w:rsidRPr="008D6843">
        <w:rPr>
          <w:sz w:val="22"/>
          <w:szCs w:val="22"/>
        </w:rPr>
        <w:t xml:space="preserve">c) </w:t>
      </w:r>
      <w:proofErr w:type="spellStart"/>
      <w:r w:rsidRPr="008D6843">
        <w:rPr>
          <w:sz w:val="22"/>
          <w:szCs w:val="22"/>
        </w:rPr>
        <w:t>raspunderea</w:t>
      </w:r>
      <w:proofErr w:type="spellEnd"/>
      <w:r w:rsidRPr="008D6843">
        <w:rPr>
          <w:sz w:val="22"/>
          <w:szCs w:val="22"/>
        </w:rPr>
        <w:t xml:space="preserve"> Prestatorului se va limita la </w:t>
      </w:r>
      <w:proofErr w:type="spellStart"/>
      <w:r w:rsidRPr="008D6843">
        <w:rPr>
          <w:sz w:val="22"/>
          <w:szCs w:val="22"/>
        </w:rPr>
        <w:t>actiuni</w:t>
      </w:r>
      <w:proofErr w:type="spellEnd"/>
      <w:r w:rsidRPr="008D6843">
        <w:rPr>
          <w:sz w:val="22"/>
          <w:szCs w:val="22"/>
        </w:rPr>
        <w:t xml:space="preserve">, plângeri, pierderi ori pagube produse în mod direct ca urmare a </w:t>
      </w:r>
      <w:proofErr w:type="spellStart"/>
      <w:r w:rsidRPr="008D6843">
        <w:rPr>
          <w:sz w:val="22"/>
          <w:szCs w:val="22"/>
        </w:rPr>
        <w:t>neexecutarii</w:t>
      </w:r>
      <w:proofErr w:type="spellEnd"/>
      <w:r w:rsidRPr="008D6843">
        <w:rPr>
          <w:sz w:val="22"/>
          <w:szCs w:val="22"/>
        </w:rPr>
        <w:t xml:space="preserve"> </w:t>
      </w:r>
      <w:proofErr w:type="spellStart"/>
      <w:r w:rsidRPr="008D6843">
        <w:rPr>
          <w:sz w:val="22"/>
          <w:szCs w:val="22"/>
        </w:rPr>
        <w:t>obligatiilor</w:t>
      </w:r>
      <w:proofErr w:type="spellEnd"/>
      <w:r w:rsidRPr="008D6843">
        <w:rPr>
          <w:sz w:val="22"/>
          <w:szCs w:val="22"/>
        </w:rPr>
        <w:t xml:space="preserve"> în baza Contractului de Servicii si nu va include </w:t>
      </w:r>
      <w:proofErr w:type="spellStart"/>
      <w:r w:rsidRPr="008D6843">
        <w:rPr>
          <w:sz w:val="22"/>
          <w:szCs w:val="22"/>
        </w:rPr>
        <w:t>raspunderea</w:t>
      </w:r>
      <w:proofErr w:type="spellEnd"/>
      <w:r w:rsidRPr="008D6843">
        <w:rPr>
          <w:sz w:val="22"/>
          <w:szCs w:val="22"/>
        </w:rPr>
        <w:t xml:space="preserve"> ca urmarea a unor fapte imprevizibile, </w:t>
      </w:r>
      <w:proofErr w:type="spellStart"/>
      <w:r w:rsidRPr="008D6843">
        <w:rPr>
          <w:sz w:val="22"/>
          <w:szCs w:val="22"/>
        </w:rPr>
        <w:t>consecinte</w:t>
      </w:r>
      <w:proofErr w:type="spellEnd"/>
      <w:r w:rsidRPr="008D6843">
        <w:rPr>
          <w:sz w:val="22"/>
          <w:szCs w:val="22"/>
        </w:rPr>
        <w:t xml:space="preserve"> indirecte ale unei asemenea </w:t>
      </w:r>
      <w:proofErr w:type="spellStart"/>
      <w:r w:rsidRPr="008D6843">
        <w:rPr>
          <w:sz w:val="22"/>
          <w:szCs w:val="22"/>
        </w:rPr>
        <w:t>neexecutari</w:t>
      </w:r>
      <w:proofErr w:type="spellEnd"/>
      <w:r w:rsidRPr="008D6843">
        <w:rPr>
          <w:sz w:val="22"/>
          <w:szCs w:val="22"/>
        </w:rPr>
        <w:t xml:space="preserve">. </w:t>
      </w:r>
    </w:p>
    <w:p w14:paraId="7814AB2A" w14:textId="77777777" w:rsidR="008D6843" w:rsidRPr="007E1DA1" w:rsidRDefault="008D6843" w:rsidP="008D6843">
      <w:pPr>
        <w:autoSpaceDE w:val="0"/>
        <w:autoSpaceDN w:val="0"/>
        <w:adjustRightInd w:val="0"/>
        <w:jc w:val="both"/>
        <w:rPr>
          <w:rFonts w:eastAsia="Calibri"/>
          <w:sz w:val="22"/>
          <w:szCs w:val="22"/>
          <w:lang w:val="it-IT"/>
        </w:rPr>
      </w:pPr>
    </w:p>
    <w:p w14:paraId="4BF75E19" w14:textId="77777777" w:rsidR="008D6843" w:rsidRPr="008D6843" w:rsidRDefault="008D6843" w:rsidP="008D6843">
      <w:pPr>
        <w:autoSpaceDE w:val="0"/>
        <w:autoSpaceDN w:val="0"/>
        <w:adjustRightInd w:val="0"/>
        <w:jc w:val="both"/>
        <w:rPr>
          <w:b/>
          <w:bCs/>
          <w:sz w:val="22"/>
          <w:szCs w:val="22"/>
        </w:rPr>
      </w:pPr>
      <w:r w:rsidRPr="008D6843">
        <w:rPr>
          <w:b/>
          <w:bCs/>
          <w:sz w:val="22"/>
          <w:szCs w:val="22"/>
        </w:rPr>
        <w:t xml:space="preserve">11. </w:t>
      </w:r>
      <w:r w:rsidRPr="00015318">
        <w:rPr>
          <w:b/>
          <w:bCs/>
          <w:i/>
          <w:iCs/>
          <w:sz w:val="22"/>
          <w:szCs w:val="22"/>
        </w:rPr>
        <w:t>Personalul si echipamentul</w:t>
      </w:r>
    </w:p>
    <w:p w14:paraId="6BE1B806" w14:textId="77777777" w:rsidR="008D6843" w:rsidRPr="008D6843" w:rsidRDefault="008D6843" w:rsidP="008D6843">
      <w:pPr>
        <w:autoSpaceDE w:val="0"/>
        <w:autoSpaceDN w:val="0"/>
        <w:adjustRightInd w:val="0"/>
        <w:jc w:val="both"/>
        <w:rPr>
          <w:sz w:val="22"/>
          <w:szCs w:val="22"/>
        </w:rPr>
      </w:pPr>
      <w:r w:rsidRPr="008D6843">
        <w:rPr>
          <w:sz w:val="22"/>
          <w:szCs w:val="22"/>
        </w:rPr>
        <w:t>Prestatorul va adopta toate masurile necesare pentru a asigura în mod continuu personalului salariat ori contractat echipamentul si suportul necesare pentru îndeplinirea în mod eficient a sarcinilor acestuia.</w:t>
      </w:r>
    </w:p>
    <w:p w14:paraId="4D5DC14E" w14:textId="77777777" w:rsidR="008D6843" w:rsidRPr="007E1DA1" w:rsidRDefault="008D6843" w:rsidP="008D6843">
      <w:pPr>
        <w:autoSpaceDE w:val="0"/>
        <w:autoSpaceDN w:val="0"/>
        <w:adjustRightInd w:val="0"/>
        <w:jc w:val="both"/>
        <w:rPr>
          <w:rFonts w:eastAsia="Calibri"/>
          <w:sz w:val="22"/>
          <w:szCs w:val="22"/>
          <w:lang w:val="it-IT"/>
        </w:rPr>
      </w:pPr>
    </w:p>
    <w:p w14:paraId="20CDA262" w14:textId="77777777" w:rsidR="008D6843" w:rsidRPr="007E1DA1" w:rsidRDefault="008D6843" w:rsidP="008D6843">
      <w:pPr>
        <w:autoSpaceDE w:val="0"/>
        <w:autoSpaceDN w:val="0"/>
        <w:adjustRightInd w:val="0"/>
        <w:jc w:val="both"/>
        <w:rPr>
          <w:rFonts w:eastAsia="Calibri"/>
          <w:b/>
          <w:bCs/>
          <w:sz w:val="22"/>
          <w:szCs w:val="22"/>
          <w:lang w:val="it-IT"/>
        </w:rPr>
      </w:pPr>
      <w:r w:rsidRPr="007E1DA1">
        <w:rPr>
          <w:rFonts w:eastAsia="Calibri"/>
          <w:b/>
          <w:bCs/>
          <w:sz w:val="22"/>
          <w:szCs w:val="22"/>
          <w:lang w:val="it-IT"/>
        </w:rPr>
        <w:t xml:space="preserve">12. </w:t>
      </w:r>
      <w:r w:rsidRPr="007E1DA1">
        <w:rPr>
          <w:rFonts w:eastAsia="Calibri"/>
          <w:b/>
          <w:bCs/>
          <w:i/>
          <w:iCs/>
          <w:sz w:val="22"/>
          <w:szCs w:val="22"/>
          <w:lang w:val="it-IT"/>
        </w:rPr>
        <w:t>Obligaţiile achizitorului</w:t>
      </w:r>
    </w:p>
    <w:p w14:paraId="0BDB434D"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 xml:space="preserve">1  Achizitorul se obligă să ofere sprijinul necesar îndeplinirii serviciilor prestate în termenul convenit. </w:t>
      </w:r>
    </w:p>
    <w:p w14:paraId="75B18F33"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 xml:space="preserve">2 </w:t>
      </w:r>
      <w:r w:rsidRPr="008D6843">
        <w:rPr>
          <w:sz w:val="22"/>
          <w:szCs w:val="22"/>
        </w:rPr>
        <w:t xml:space="preserve">Achizitorul se obliga sa </w:t>
      </w:r>
      <w:proofErr w:type="spellStart"/>
      <w:r w:rsidRPr="008D6843">
        <w:rPr>
          <w:sz w:val="22"/>
          <w:szCs w:val="22"/>
        </w:rPr>
        <w:t>puna</w:t>
      </w:r>
      <w:proofErr w:type="spellEnd"/>
      <w:r w:rsidRPr="008D6843">
        <w:rPr>
          <w:sz w:val="22"/>
          <w:szCs w:val="22"/>
        </w:rPr>
        <w:t xml:space="preserve"> la </w:t>
      </w:r>
      <w:proofErr w:type="spellStart"/>
      <w:r w:rsidRPr="008D6843">
        <w:rPr>
          <w:sz w:val="22"/>
          <w:szCs w:val="22"/>
        </w:rPr>
        <w:t>dispozitia</w:t>
      </w:r>
      <w:proofErr w:type="spellEnd"/>
      <w:r w:rsidRPr="008D6843">
        <w:rPr>
          <w:sz w:val="22"/>
          <w:szCs w:val="22"/>
        </w:rPr>
        <w:t xml:space="preserve"> prestatorului orice </w:t>
      </w:r>
      <w:proofErr w:type="spellStart"/>
      <w:r w:rsidRPr="008D6843">
        <w:rPr>
          <w:sz w:val="22"/>
          <w:szCs w:val="22"/>
        </w:rPr>
        <w:t>facilitati</w:t>
      </w:r>
      <w:proofErr w:type="spellEnd"/>
      <w:r w:rsidRPr="008D6843">
        <w:rPr>
          <w:sz w:val="22"/>
          <w:szCs w:val="22"/>
        </w:rPr>
        <w:t xml:space="preserve"> si/sau </w:t>
      </w:r>
      <w:proofErr w:type="spellStart"/>
      <w:r w:rsidRPr="008D6843">
        <w:rPr>
          <w:sz w:val="22"/>
          <w:szCs w:val="22"/>
        </w:rPr>
        <w:t>informatii</w:t>
      </w:r>
      <w:proofErr w:type="spellEnd"/>
      <w:r w:rsidRPr="008D6843">
        <w:rPr>
          <w:sz w:val="22"/>
          <w:szCs w:val="22"/>
        </w:rPr>
        <w:t xml:space="preserve"> pe care acesta le-a cerut în propunerea tehnica si pe care le considera necesare îndeplinirii contractului.</w:t>
      </w:r>
    </w:p>
    <w:p w14:paraId="37CF9A81" w14:textId="77777777" w:rsidR="008D6843" w:rsidRPr="007E1DA1" w:rsidRDefault="008D6843" w:rsidP="008D6843">
      <w:pPr>
        <w:autoSpaceDE w:val="0"/>
        <w:autoSpaceDN w:val="0"/>
        <w:adjustRightInd w:val="0"/>
        <w:jc w:val="both"/>
        <w:rPr>
          <w:rFonts w:eastAsia="Calibri"/>
          <w:sz w:val="22"/>
          <w:szCs w:val="22"/>
          <w:lang w:val="it-IT"/>
        </w:rPr>
      </w:pPr>
      <w:r w:rsidRPr="008D6843">
        <w:rPr>
          <w:sz w:val="22"/>
          <w:szCs w:val="22"/>
        </w:rPr>
        <w:t xml:space="preserve">3 Achizitorul se obliga sa </w:t>
      </w:r>
      <w:proofErr w:type="spellStart"/>
      <w:r w:rsidRPr="008D6843">
        <w:rPr>
          <w:sz w:val="22"/>
          <w:szCs w:val="22"/>
        </w:rPr>
        <w:t>receptioneze</w:t>
      </w:r>
      <w:proofErr w:type="spellEnd"/>
      <w:r w:rsidRPr="008D6843">
        <w:rPr>
          <w:sz w:val="22"/>
          <w:szCs w:val="22"/>
        </w:rPr>
        <w:t xml:space="preserve"> serviciile prestate.</w:t>
      </w:r>
    </w:p>
    <w:p w14:paraId="32670DD2" w14:textId="77777777" w:rsidR="008D6843" w:rsidRPr="008D6843" w:rsidRDefault="008D6843" w:rsidP="008D6843">
      <w:pPr>
        <w:pStyle w:val="DefaultText"/>
        <w:jc w:val="both"/>
        <w:rPr>
          <w:sz w:val="22"/>
          <w:szCs w:val="22"/>
        </w:rPr>
      </w:pPr>
      <w:r w:rsidRPr="008D6843">
        <w:rPr>
          <w:rFonts w:eastAsia="Calibri"/>
          <w:sz w:val="22"/>
          <w:szCs w:val="22"/>
        </w:rPr>
        <w:t xml:space="preserve">4 Achizitorul se obligă să </w:t>
      </w:r>
      <w:proofErr w:type="spellStart"/>
      <w:r w:rsidRPr="008D6843">
        <w:rPr>
          <w:rFonts w:eastAsia="Calibri"/>
          <w:sz w:val="22"/>
          <w:szCs w:val="22"/>
        </w:rPr>
        <w:t>platească</w:t>
      </w:r>
      <w:proofErr w:type="spellEnd"/>
      <w:r w:rsidRPr="008D6843">
        <w:rPr>
          <w:rFonts w:eastAsia="Calibri"/>
          <w:sz w:val="22"/>
          <w:szCs w:val="22"/>
        </w:rPr>
        <w:t xml:space="preserve"> </w:t>
      </w:r>
      <w:proofErr w:type="spellStart"/>
      <w:r w:rsidRPr="008D6843">
        <w:rPr>
          <w:rFonts w:eastAsia="Calibri"/>
          <w:sz w:val="22"/>
          <w:szCs w:val="22"/>
        </w:rPr>
        <w:t>preţul</w:t>
      </w:r>
      <w:proofErr w:type="spellEnd"/>
      <w:r w:rsidRPr="008D6843">
        <w:rPr>
          <w:rFonts w:eastAsia="Calibri"/>
          <w:sz w:val="22"/>
          <w:szCs w:val="22"/>
        </w:rPr>
        <w:t xml:space="preserve"> către prestator în termen de maxim 30 zile de la înregistrarea facturilor prestatorului la </w:t>
      </w:r>
      <w:proofErr w:type="spellStart"/>
      <w:r w:rsidRPr="008D6843">
        <w:rPr>
          <w:rFonts w:eastAsia="Calibri"/>
          <w:sz w:val="22"/>
          <w:szCs w:val="22"/>
        </w:rPr>
        <w:t>Direcţia</w:t>
      </w:r>
      <w:proofErr w:type="spellEnd"/>
      <w:r w:rsidRPr="008D6843">
        <w:rPr>
          <w:rFonts w:eastAsia="Calibri"/>
          <w:sz w:val="22"/>
          <w:szCs w:val="22"/>
        </w:rPr>
        <w:t xml:space="preserve"> Economică din cadrul Primăriei Sectorului </w:t>
      </w:r>
      <w:r w:rsidR="00D020F2">
        <w:rPr>
          <w:rFonts w:eastAsia="Calibri"/>
          <w:sz w:val="22"/>
          <w:szCs w:val="22"/>
        </w:rPr>
        <w:t>2</w:t>
      </w:r>
      <w:r w:rsidRPr="008D6843">
        <w:rPr>
          <w:rFonts w:eastAsia="Calibri"/>
          <w:sz w:val="22"/>
          <w:szCs w:val="22"/>
        </w:rPr>
        <w:t xml:space="preserve">, </w:t>
      </w:r>
      <w:r w:rsidRPr="008D6843">
        <w:rPr>
          <w:sz w:val="22"/>
          <w:szCs w:val="22"/>
        </w:rPr>
        <w:t xml:space="preserve">pe baza proceselor-verbale de </w:t>
      </w:r>
      <w:proofErr w:type="spellStart"/>
      <w:r w:rsidRPr="008D6843">
        <w:rPr>
          <w:sz w:val="22"/>
          <w:szCs w:val="22"/>
        </w:rPr>
        <w:t>recepţie</w:t>
      </w:r>
      <w:proofErr w:type="spellEnd"/>
      <w:r w:rsidRPr="008D6843">
        <w:rPr>
          <w:sz w:val="22"/>
          <w:szCs w:val="22"/>
        </w:rPr>
        <w:t xml:space="preserve"> a serviciilor, semnate fără obiecțiuni. </w:t>
      </w:r>
    </w:p>
    <w:p w14:paraId="368A0BA7" w14:textId="77777777" w:rsidR="008D6843" w:rsidRPr="007E1DA1" w:rsidRDefault="008D6843" w:rsidP="008D6843">
      <w:pPr>
        <w:autoSpaceDE w:val="0"/>
        <w:autoSpaceDN w:val="0"/>
        <w:adjustRightInd w:val="0"/>
        <w:jc w:val="both"/>
        <w:rPr>
          <w:rFonts w:eastAsia="Calibri"/>
          <w:sz w:val="22"/>
          <w:szCs w:val="22"/>
          <w:lang w:val="it-IT"/>
        </w:rPr>
      </w:pPr>
    </w:p>
    <w:p w14:paraId="68EDE1C1" w14:textId="77777777" w:rsidR="008D6843" w:rsidRPr="008D6843" w:rsidRDefault="008D6843" w:rsidP="008D6843">
      <w:pPr>
        <w:autoSpaceDE w:val="0"/>
        <w:autoSpaceDN w:val="0"/>
        <w:adjustRightInd w:val="0"/>
        <w:jc w:val="both"/>
        <w:rPr>
          <w:b/>
          <w:bCs/>
          <w:sz w:val="22"/>
          <w:szCs w:val="22"/>
        </w:rPr>
      </w:pPr>
      <w:r w:rsidRPr="008D6843">
        <w:rPr>
          <w:b/>
          <w:bCs/>
          <w:sz w:val="22"/>
          <w:szCs w:val="22"/>
        </w:rPr>
        <w:t>13.</w:t>
      </w:r>
      <w:r w:rsidR="00015318">
        <w:rPr>
          <w:b/>
          <w:bCs/>
          <w:sz w:val="22"/>
          <w:szCs w:val="22"/>
        </w:rPr>
        <w:t xml:space="preserve"> </w:t>
      </w:r>
      <w:r w:rsidRPr="00015318">
        <w:rPr>
          <w:b/>
          <w:bCs/>
          <w:i/>
          <w:iCs/>
          <w:sz w:val="22"/>
          <w:szCs w:val="22"/>
        </w:rPr>
        <w:t xml:space="preserve">Asigurarea </w:t>
      </w:r>
      <w:proofErr w:type="spellStart"/>
      <w:r w:rsidRPr="00015318">
        <w:rPr>
          <w:b/>
          <w:bCs/>
          <w:i/>
          <w:iCs/>
          <w:sz w:val="22"/>
          <w:szCs w:val="22"/>
        </w:rPr>
        <w:t>informatiilor</w:t>
      </w:r>
      <w:proofErr w:type="spellEnd"/>
      <w:r w:rsidRPr="00015318">
        <w:rPr>
          <w:b/>
          <w:bCs/>
          <w:i/>
          <w:iCs/>
          <w:sz w:val="22"/>
          <w:szCs w:val="22"/>
        </w:rPr>
        <w:t xml:space="preserve">  </w:t>
      </w:r>
    </w:p>
    <w:p w14:paraId="08FA8C06" w14:textId="77777777" w:rsidR="008D6843" w:rsidRPr="008D6843" w:rsidRDefault="008D6843" w:rsidP="008D6843">
      <w:pPr>
        <w:autoSpaceDE w:val="0"/>
        <w:autoSpaceDN w:val="0"/>
        <w:adjustRightInd w:val="0"/>
        <w:jc w:val="both"/>
        <w:rPr>
          <w:sz w:val="22"/>
          <w:szCs w:val="22"/>
        </w:rPr>
      </w:pPr>
      <w:r w:rsidRPr="008D6843">
        <w:rPr>
          <w:sz w:val="22"/>
          <w:szCs w:val="22"/>
        </w:rPr>
        <w:t xml:space="preserve">1. Achizitorul va pune la </w:t>
      </w:r>
      <w:proofErr w:type="spellStart"/>
      <w:r w:rsidRPr="008D6843">
        <w:rPr>
          <w:sz w:val="22"/>
          <w:szCs w:val="22"/>
        </w:rPr>
        <w:t>dispozitia</w:t>
      </w:r>
      <w:proofErr w:type="spellEnd"/>
      <w:r w:rsidRPr="008D6843">
        <w:rPr>
          <w:sz w:val="22"/>
          <w:szCs w:val="22"/>
        </w:rPr>
        <w:t xml:space="preserve"> Prestatorului cu promptitudine orice </w:t>
      </w:r>
      <w:proofErr w:type="spellStart"/>
      <w:r w:rsidRPr="008D6843">
        <w:rPr>
          <w:sz w:val="22"/>
          <w:szCs w:val="22"/>
        </w:rPr>
        <w:t>informatii</w:t>
      </w:r>
      <w:proofErr w:type="spellEnd"/>
      <w:r w:rsidRPr="008D6843">
        <w:rPr>
          <w:sz w:val="22"/>
          <w:szCs w:val="22"/>
        </w:rPr>
        <w:t xml:space="preserve"> si/sau documente pe care le </w:t>
      </w:r>
      <w:proofErr w:type="spellStart"/>
      <w:r w:rsidRPr="008D6843">
        <w:rPr>
          <w:sz w:val="22"/>
          <w:szCs w:val="22"/>
        </w:rPr>
        <w:t>detine</w:t>
      </w:r>
      <w:proofErr w:type="spellEnd"/>
      <w:r w:rsidRPr="008D6843">
        <w:rPr>
          <w:sz w:val="22"/>
          <w:szCs w:val="22"/>
        </w:rPr>
        <w:t xml:space="preserve"> si care pot fi relevante pentru realizarea contractului. Aceste documente vor fi returnate Achizitorului la </w:t>
      </w:r>
      <w:proofErr w:type="spellStart"/>
      <w:r w:rsidRPr="008D6843">
        <w:rPr>
          <w:sz w:val="22"/>
          <w:szCs w:val="22"/>
        </w:rPr>
        <w:t>sfârsitul</w:t>
      </w:r>
      <w:proofErr w:type="spellEnd"/>
      <w:r w:rsidRPr="008D6843">
        <w:rPr>
          <w:sz w:val="22"/>
          <w:szCs w:val="22"/>
        </w:rPr>
        <w:t xml:space="preserve"> perioadei de </w:t>
      </w:r>
      <w:proofErr w:type="spellStart"/>
      <w:r w:rsidRPr="008D6843">
        <w:rPr>
          <w:sz w:val="22"/>
          <w:szCs w:val="22"/>
        </w:rPr>
        <w:t>executie</w:t>
      </w:r>
      <w:proofErr w:type="spellEnd"/>
      <w:r w:rsidRPr="008D6843">
        <w:rPr>
          <w:sz w:val="22"/>
          <w:szCs w:val="22"/>
        </w:rPr>
        <w:t xml:space="preserve"> a contractului. </w:t>
      </w:r>
    </w:p>
    <w:p w14:paraId="0EDA6CAB" w14:textId="77777777" w:rsidR="008D6843" w:rsidRPr="008D6843" w:rsidRDefault="008D6843" w:rsidP="008D6843">
      <w:pPr>
        <w:autoSpaceDE w:val="0"/>
        <w:autoSpaceDN w:val="0"/>
        <w:adjustRightInd w:val="0"/>
        <w:jc w:val="both"/>
        <w:rPr>
          <w:sz w:val="22"/>
          <w:szCs w:val="22"/>
        </w:rPr>
      </w:pPr>
      <w:r w:rsidRPr="008D6843">
        <w:rPr>
          <w:sz w:val="22"/>
          <w:szCs w:val="22"/>
        </w:rPr>
        <w:t xml:space="preserve">2. Achizitorul va colabora, atât cât este posibil, cu Prestatorul pentru furnizarea </w:t>
      </w:r>
      <w:proofErr w:type="spellStart"/>
      <w:r w:rsidRPr="008D6843">
        <w:rPr>
          <w:sz w:val="22"/>
          <w:szCs w:val="22"/>
        </w:rPr>
        <w:t>informatiilor</w:t>
      </w:r>
      <w:proofErr w:type="spellEnd"/>
      <w:r w:rsidRPr="008D6843">
        <w:rPr>
          <w:sz w:val="22"/>
          <w:szCs w:val="22"/>
        </w:rPr>
        <w:t xml:space="preserve"> pe care acesta din urma le poate solicita în mod rezonabil pentru realizarea contractului. </w:t>
      </w:r>
    </w:p>
    <w:p w14:paraId="6C878F38" w14:textId="77777777" w:rsidR="008D6843" w:rsidRPr="008D6843" w:rsidRDefault="008D6843" w:rsidP="008D6843">
      <w:pPr>
        <w:autoSpaceDE w:val="0"/>
        <w:autoSpaceDN w:val="0"/>
        <w:adjustRightInd w:val="0"/>
        <w:jc w:val="both"/>
        <w:rPr>
          <w:sz w:val="22"/>
          <w:szCs w:val="22"/>
        </w:rPr>
      </w:pPr>
    </w:p>
    <w:p w14:paraId="278E52E7" w14:textId="77777777" w:rsidR="008D6843" w:rsidRPr="007E1DA1" w:rsidRDefault="008D6843" w:rsidP="008D6843">
      <w:pPr>
        <w:autoSpaceDE w:val="0"/>
        <w:autoSpaceDN w:val="0"/>
        <w:adjustRightInd w:val="0"/>
        <w:jc w:val="both"/>
        <w:rPr>
          <w:rFonts w:eastAsia="Calibri"/>
          <w:b/>
          <w:bCs/>
          <w:sz w:val="22"/>
          <w:szCs w:val="22"/>
          <w:lang w:val="it-IT"/>
        </w:rPr>
      </w:pPr>
      <w:r w:rsidRPr="007E1DA1">
        <w:rPr>
          <w:rFonts w:eastAsia="Calibri"/>
          <w:b/>
          <w:bCs/>
          <w:sz w:val="22"/>
          <w:szCs w:val="22"/>
          <w:lang w:val="it-IT"/>
        </w:rPr>
        <w:t xml:space="preserve">14. </w:t>
      </w:r>
      <w:r w:rsidRPr="007E1DA1">
        <w:rPr>
          <w:rFonts w:eastAsia="Calibri"/>
          <w:b/>
          <w:bCs/>
          <w:i/>
          <w:iCs/>
          <w:sz w:val="22"/>
          <w:szCs w:val="22"/>
          <w:lang w:val="it-IT"/>
        </w:rPr>
        <w:t>Sancţiuni pentru neîndeplinirea culpabilă a obligaţiilor</w:t>
      </w:r>
    </w:p>
    <w:p w14:paraId="1A0F2FA1" w14:textId="77777777" w:rsidR="008D6843" w:rsidRPr="007E1DA1" w:rsidRDefault="008D6843" w:rsidP="00D020F2">
      <w:pPr>
        <w:pStyle w:val="PreformattedTex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14.1 - În cazul în care, din vina sa exclusiva, prestatorul nu reuseste sa-si îndeplineasca obligatiile asumate, atunci achizitorul are dreptul de a solicita plata dobânzii legale penalizatoare aplicate la valoarea platii neefectuate, în conformitate cu Legea nr. 72/2013, o dobanda legala penalizatoare la nivelul ratei lunare a </w:t>
      </w:r>
      <w:r w:rsidRPr="007E1DA1">
        <w:rPr>
          <w:rFonts w:ascii="Times New Roman" w:hAnsi="Times New Roman" w:cs="Times New Roman"/>
          <w:sz w:val="22"/>
          <w:szCs w:val="22"/>
          <w:lang w:val="it-IT"/>
        </w:rPr>
        <w:lastRenderedPageBreak/>
        <w:t>dobânzii de referinta stabilita de BNR plus 8 puncte procentuale din valoarea facturii neachitate, pâna la îndeplinirea efectiva a obligatiilor. Aceasta perioada se va considera ca începe la data pentru la care trebuia facuta livrarea si se calculeaza pâna la data efectuarii livrarii.</w:t>
      </w:r>
    </w:p>
    <w:p w14:paraId="53A2E072" w14:textId="77777777" w:rsidR="008D6843" w:rsidRPr="007E1DA1" w:rsidRDefault="008D6843" w:rsidP="00D020F2">
      <w:pPr>
        <w:pStyle w:val="PreformattedTex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14.2 - În cazul în care achizitorul nu îsi onoreaza facturile în termen de 30 de zile de la expirarea perioadei convenite atunci prestatorul are dreptul de a solicita plata dobânzii legale penalizatoare aplicate la valoarea platii neefectuate, în conformitate cu Legea nr. 72/2013, o dobanda legala penalizatoare la nivelul ratei lunare a dobânzii de referinta stabilita de BNR plus 8 puncte procentuale din valoarea facturii neachitate, pâna la îndeplinirea efectiva a obligatiilor. Aceasta perioada se va considera ca începe la data pentru plata si se calculeaza pâna la data efectuarii platii.</w:t>
      </w:r>
    </w:p>
    <w:p w14:paraId="2A894EA8" w14:textId="77777777" w:rsidR="008D6843" w:rsidRPr="007E1DA1" w:rsidRDefault="008D6843" w:rsidP="008D6843">
      <w:pPr>
        <w:pStyle w:val="PreformattedText"/>
        <w:widowControl/>
        <w:jc w:val="both"/>
        <w:rPr>
          <w:rFonts w:ascii="Times New Roman" w:hAnsi="Times New Roman" w:cs="Times New Roman"/>
          <w:iCs/>
          <w:sz w:val="22"/>
          <w:szCs w:val="22"/>
          <w:lang w:val="it-IT" w:eastAsia="en-US"/>
        </w:rPr>
      </w:pPr>
      <w:r w:rsidRPr="007E1DA1">
        <w:rPr>
          <w:rFonts w:ascii="Times New Roman" w:hAnsi="Times New Roman" w:cs="Times New Roman"/>
          <w:iCs/>
          <w:sz w:val="22"/>
          <w:szCs w:val="22"/>
          <w:lang w:val="it-IT" w:eastAsia="en-US"/>
        </w:rPr>
        <w:t>14.3 - Achizitorul îsi rezerva dreptul de a renunta oricând la contractual subsecvent, printr-o notificare scrisa adresata prestatorului, fara nicio compensatie, de la deschiderea falimentului împotriva acestuia în conditiile Legii nr. 85/2006 privind procedura insolventei, cu modificarile si completarile ulterioare, cu conditia ca aceasta renuntare sa nu prejudicieze sau sa afecteze dreptul la actiune sau despagubire pentru prestator. În acest caz, prestatorul are dreptul de a pretinde numai plata corespunzatoare pentru partea din contractul subsecvent executata pâna la data denuntarii unilaterale a contractului subsecvent.</w:t>
      </w:r>
    </w:p>
    <w:p w14:paraId="709B4351" w14:textId="77777777" w:rsidR="008D6843" w:rsidRPr="007E1DA1" w:rsidRDefault="008D6843" w:rsidP="008D6843">
      <w:pPr>
        <w:autoSpaceDE w:val="0"/>
        <w:autoSpaceDN w:val="0"/>
        <w:adjustRightInd w:val="0"/>
        <w:jc w:val="center"/>
        <w:rPr>
          <w:rFonts w:eastAsia="Calibri"/>
          <w:b/>
          <w:bCs/>
          <w:i/>
          <w:iCs/>
          <w:sz w:val="22"/>
          <w:szCs w:val="22"/>
          <w:lang w:val="it-IT"/>
        </w:rPr>
      </w:pPr>
    </w:p>
    <w:p w14:paraId="0F7274C9" w14:textId="77777777" w:rsidR="008D6843" w:rsidRPr="007E1DA1" w:rsidRDefault="008D6843" w:rsidP="008D6843">
      <w:pPr>
        <w:autoSpaceDE w:val="0"/>
        <w:autoSpaceDN w:val="0"/>
        <w:adjustRightInd w:val="0"/>
        <w:jc w:val="center"/>
        <w:rPr>
          <w:rFonts w:eastAsia="Calibri"/>
          <w:b/>
          <w:bCs/>
          <w:sz w:val="22"/>
          <w:szCs w:val="22"/>
          <w:lang w:val="it-IT"/>
        </w:rPr>
      </w:pPr>
      <w:r w:rsidRPr="007E1DA1">
        <w:rPr>
          <w:rFonts w:eastAsia="Calibri"/>
          <w:b/>
          <w:bCs/>
          <w:sz w:val="22"/>
          <w:szCs w:val="22"/>
          <w:lang w:val="it-IT"/>
        </w:rPr>
        <w:t>Clauze specifice</w:t>
      </w:r>
    </w:p>
    <w:p w14:paraId="34F70E53" w14:textId="77777777" w:rsidR="008D6843" w:rsidRPr="007E1DA1" w:rsidRDefault="008D6843" w:rsidP="008D6843">
      <w:pPr>
        <w:autoSpaceDE w:val="0"/>
        <w:autoSpaceDN w:val="0"/>
        <w:adjustRightInd w:val="0"/>
        <w:jc w:val="center"/>
        <w:rPr>
          <w:rFonts w:eastAsia="Calibri"/>
          <w:b/>
          <w:bCs/>
          <w:i/>
          <w:iCs/>
          <w:sz w:val="22"/>
          <w:szCs w:val="22"/>
          <w:lang w:val="it-IT"/>
        </w:rPr>
      </w:pPr>
    </w:p>
    <w:p w14:paraId="04ED4EB0" w14:textId="77777777" w:rsidR="008D6843" w:rsidRPr="007E1DA1" w:rsidRDefault="008D6843" w:rsidP="008D6843">
      <w:pPr>
        <w:autoSpaceDE w:val="0"/>
        <w:autoSpaceDN w:val="0"/>
        <w:adjustRightInd w:val="0"/>
        <w:jc w:val="both"/>
        <w:rPr>
          <w:rFonts w:eastAsia="Calibri"/>
          <w:b/>
          <w:bCs/>
          <w:sz w:val="22"/>
          <w:szCs w:val="22"/>
          <w:lang w:val="it-IT"/>
        </w:rPr>
      </w:pPr>
      <w:bookmarkStart w:id="1" w:name="tree#650"/>
      <w:r w:rsidRPr="007E1DA1">
        <w:rPr>
          <w:rFonts w:eastAsia="Calibri"/>
          <w:b/>
          <w:bCs/>
          <w:sz w:val="22"/>
          <w:szCs w:val="22"/>
          <w:lang w:val="it-IT"/>
        </w:rPr>
        <w:t>15. Garanţia de bună execuţie a contractului</w:t>
      </w:r>
    </w:p>
    <w:p w14:paraId="1EF062D2" w14:textId="77777777" w:rsidR="008D6843" w:rsidRPr="007E1DA1" w:rsidRDefault="008D6843" w:rsidP="008D6843">
      <w:pPr>
        <w:suppressAutoHyphens/>
        <w:autoSpaceDE w:val="0"/>
        <w:autoSpaceDN w:val="0"/>
        <w:adjustRightInd w:val="0"/>
        <w:jc w:val="both"/>
        <w:rPr>
          <w:sz w:val="22"/>
          <w:szCs w:val="22"/>
          <w:lang w:val="it-IT" w:eastAsia="ar-SA"/>
        </w:rPr>
      </w:pPr>
      <w:r w:rsidRPr="007E1DA1">
        <w:rPr>
          <w:rFonts w:eastAsia="Calibri"/>
          <w:sz w:val="22"/>
          <w:szCs w:val="22"/>
          <w:lang w:val="it-IT" w:eastAsia="ar-SA"/>
        </w:rPr>
        <w:t xml:space="preserve">1 (1) Prestatorul va constitui garantia de buna executie in </w:t>
      </w:r>
      <w:r w:rsidR="00D3070F" w:rsidRPr="007E1DA1">
        <w:rPr>
          <w:rFonts w:eastAsia="Calibri"/>
          <w:sz w:val="22"/>
          <w:szCs w:val="22"/>
          <w:lang w:val="it-IT" w:eastAsia="ar-SA"/>
        </w:rPr>
        <w:t xml:space="preserve">procent </w:t>
      </w:r>
      <w:r w:rsidRPr="007E1DA1">
        <w:rPr>
          <w:rFonts w:eastAsia="Calibri"/>
          <w:sz w:val="22"/>
          <w:szCs w:val="22"/>
          <w:lang w:val="it-IT" w:eastAsia="ar-SA"/>
        </w:rPr>
        <w:t xml:space="preserve">de </w:t>
      </w:r>
      <w:r w:rsidR="00D3070F" w:rsidRPr="007E1DA1">
        <w:rPr>
          <w:rFonts w:eastAsia="Calibri"/>
          <w:sz w:val="22"/>
          <w:szCs w:val="22"/>
          <w:lang w:val="it-IT" w:eastAsia="ar-SA"/>
        </w:rPr>
        <w:t>5%</w:t>
      </w:r>
      <w:r w:rsidRPr="007E1DA1">
        <w:rPr>
          <w:rFonts w:eastAsia="Calibri"/>
          <w:sz w:val="22"/>
          <w:szCs w:val="22"/>
          <w:lang w:val="it-IT" w:eastAsia="ar-SA"/>
        </w:rPr>
        <w:t xml:space="preserve"> din valoarea contractului de servicii fara TVA, respectiv </w:t>
      </w:r>
      <w:r w:rsidR="00015318" w:rsidRPr="007E1DA1">
        <w:rPr>
          <w:rFonts w:eastAsia="Calibri"/>
          <w:b/>
          <w:bCs/>
          <w:sz w:val="22"/>
          <w:szCs w:val="22"/>
          <w:lang w:val="it-IT" w:eastAsia="ar-SA"/>
        </w:rPr>
        <w:t>601.265</w:t>
      </w:r>
      <w:r w:rsidRPr="007E1DA1">
        <w:rPr>
          <w:rFonts w:eastAsia="Calibri"/>
          <w:b/>
          <w:bCs/>
          <w:sz w:val="22"/>
          <w:szCs w:val="22"/>
          <w:lang w:val="it-IT" w:eastAsia="ar-SA"/>
        </w:rPr>
        <w:t xml:space="preserve"> lei.</w:t>
      </w:r>
      <w:r w:rsidRPr="007E1DA1">
        <w:rPr>
          <w:rFonts w:eastAsia="Calibri"/>
          <w:sz w:val="22"/>
          <w:szCs w:val="22"/>
          <w:lang w:val="it-IT" w:eastAsia="ar-SA"/>
        </w:rPr>
        <w:t xml:space="preserve"> </w:t>
      </w:r>
    </w:p>
    <w:p w14:paraId="070BE490" w14:textId="77777777" w:rsidR="008D6843" w:rsidRPr="007E1DA1" w:rsidRDefault="008D6843" w:rsidP="008D6843">
      <w:pPr>
        <w:suppressAutoHyphens/>
        <w:autoSpaceDE w:val="0"/>
        <w:autoSpaceDN w:val="0"/>
        <w:adjustRightInd w:val="0"/>
        <w:jc w:val="both"/>
        <w:rPr>
          <w:rFonts w:eastAsia="Calibri"/>
          <w:sz w:val="22"/>
          <w:szCs w:val="22"/>
          <w:lang w:val="it-IT" w:eastAsia="ar-SA"/>
        </w:rPr>
      </w:pPr>
      <w:r w:rsidRPr="007E1DA1">
        <w:rPr>
          <w:sz w:val="22"/>
          <w:szCs w:val="22"/>
          <w:lang w:val="it-IT" w:eastAsia="ar-SA"/>
        </w:rPr>
        <w:t xml:space="preserve"> (2) </w:t>
      </w:r>
      <w:r w:rsidRPr="007E1DA1">
        <w:rPr>
          <w:rFonts w:eastAsia="Calibri"/>
          <w:sz w:val="22"/>
          <w:szCs w:val="22"/>
          <w:lang w:val="it-IT" w:eastAsia="ar-SA"/>
        </w:rPr>
        <w:t>Prestatorul va constitui garantia de buna executie,</w:t>
      </w:r>
      <w:r w:rsidRPr="007E1DA1">
        <w:rPr>
          <w:sz w:val="22"/>
          <w:szCs w:val="22"/>
          <w:lang w:val="it-IT" w:eastAsia="ar-SA"/>
        </w:rPr>
        <w:t xml:space="preserve"> pe toată perioada de derulare a contractului de servicii. </w:t>
      </w:r>
    </w:p>
    <w:p w14:paraId="6E4C2CB8" w14:textId="77777777" w:rsidR="008D6843" w:rsidRPr="007E1DA1" w:rsidRDefault="008D6843" w:rsidP="008D6843">
      <w:pPr>
        <w:pStyle w:val="Frspaiere"/>
        <w:jc w:val="both"/>
        <w:rPr>
          <w:rFonts w:ascii="Times New Roman" w:hAnsi="Times New Roman"/>
          <w:lang w:val="it-IT"/>
        </w:rPr>
      </w:pPr>
      <w:r w:rsidRPr="007E1DA1">
        <w:rPr>
          <w:rFonts w:ascii="Times New Roman" w:hAnsi="Times New Roman"/>
          <w:lang w:val="it-IT"/>
        </w:rPr>
        <w:t xml:space="preserve">2. Garantia de buna executie se va constitui în una din formele prevazute la art. 40 din Normele metodologice de aplicare a prevederilor referitoare la atribuirea contractului de achizitie publica/acordului- cadru din Legea nr. 98/2016 privind achizitiile publice din 02.06.2016, aprobate prin Hotarârea nr. 395/2016 cu modificarile si completarile ulterioare, care devine anexa la contractul </w:t>
      </w:r>
      <w:r w:rsidR="007E76B1" w:rsidRPr="007E1DA1">
        <w:rPr>
          <w:rFonts w:ascii="Times New Roman" w:hAnsi="Times New Roman"/>
          <w:lang w:val="it-IT"/>
        </w:rPr>
        <w:t>subsecvent</w:t>
      </w:r>
      <w:r w:rsidRPr="007E1DA1">
        <w:rPr>
          <w:rFonts w:ascii="Times New Roman" w:hAnsi="Times New Roman"/>
          <w:lang w:val="it-IT"/>
        </w:rPr>
        <w:t xml:space="preserve">. </w:t>
      </w:r>
    </w:p>
    <w:p w14:paraId="7B5C88D3" w14:textId="77777777" w:rsidR="008D6843" w:rsidRPr="007E1DA1" w:rsidRDefault="008D6843" w:rsidP="008D6843">
      <w:pPr>
        <w:pStyle w:val="Frspaiere"/>
        <w:jc w:val="both"/>
        <w:rPr>
          <w:rFonts w:ascii="Times New Roman" w:hAnsi="Times New Roman"/>
          <w:lang w:val="it-IT"/>
        </w:rPr>
      </w:pPr>
      <w:r w:rsidRPr="007E1DA1">
        <w:rPr>
          <w:rFonts w:ascii="Times New Roman" w:hAnsi="Times New Roman"/>
          <w:lang w:val="it-IT"/>
        </w:rPr>
        <w:t xml:space="preserve">3. Prestatorul se obliga sa constituie garantia de buna executie a contractului în termen de 5 zile lucratoare de la data semnarii contractului de achizitie publica, conform art. 39 alin. (3) din Normele metodologice de aplicare a prevederilor referitoare la atribuirea contractului de achizitie publica/acordului-cadru din Legea nr. 98/2016 privind achizitiile publice din 02.06.2016, aprobate prin Hotarârea nr. 395/2016, cu modificarile si completarile ulterioare. </w:t>
      </w:r>
    </w:p>
    <w:p w14:paraId="27F9FBC4" w14:textId="77777777" w:rsidR="008D6843" w:rsidRPr="007E1DA1" w:rsidRDefault="008D6843" w:rsidP="008D6843">
      <w:pPr>
        <w:pStyle w:val="Frspaiere"/>
        <w:jc w:val="both"/>
        <w:rPr>
          <w:rFonts w:ascii="Times New Roman" w:hAnsi="Times New Roman"/>
          <w:lang w:val="it-IT"/>
        </w:rPr>
      </w:pPr>
      <w:r w:rsidRPr="007E1DA1">
        <w:rPr>
          <w:rFonts w:ascii="Times New Roman" w:hAnsi="Times New Roman"/>
          <w:lang w:val="it-IT"/>
        </w:rPr>
        <w:t xml:space="preserve">4. Achizitorul are dreptul de a emite pretentii asupra garantiei de buna executie, oricând pe parcursul îndeplinirii contractului de achizitie publica, în limita prejudiciului creat, în cazul în care contractantul nu îsi îndeplineste din culpa sa obligatiile asumate prin contractul </w:t>
      </w:r>
      <w:r w:rsidR="007E76B1" w:rsidRPr="007E1DA1">
        <w:rPr>
          <w:rFonts w:ascii="Times New Roman" w:hAnsi="Times New Roman"/>
          <w:lang w:val="it-IT"/>
        </w:rPr>
        <w:t>subsecvent</w:t>
      </w:r>
      <w:r w:rsidRPr="007E1DA1">
        <w:rPr>
          <w:rFonts w:ascii="Times New Roman" w:hAnsi="Times New Roman"/>
          <w:lang w:val="it-IT"/>
        </w:rPr>
        <w:t xml:space="preserve">. Anterior emiterii unei pretentii asupra garantiei de buna executie autoritatea contractanta are obligatia de a notifica pretentia atât contractantului, cât si emitentului instrumentului de garantare, precizând obligatiile care nu au fost respectate, precum si modul de calcul al prejudiciului. În situatia executarii garantiei de buna executie, partial sau total, contractantul are obligatia de a reîntregii garantia în cauza raportat la restul ramas de executat. </w:t>
      </w:r>
    </w:p>
    <w:p w14:paraId="3C3C6472" w14:textId="77777777" w:rsidR="008D6843" w:rsidRPr="007E1DA1" w:rsidRDefault="008D6843" w:rsidP="008D6843">
      <w:pPr>
        <w:pStyle w:val="Frspaiere"/>
        <w:jc w:val="both"/>
        <w:rPr>
          <w:rFonts w:ascii="Times New Roman" w:hAnsi="Times New Roman"/>
          <w:lang w:val="it-IT"/>
        </w:rPr>
      </w:pPr>
      <w:r w:rsidRPr="007E1DA1">
        <w:rPr>
          <w:rFonts w:ascii="Times New Roman" w:hAnsi="Times New Roman"/>
          <w:lang w:val="it-IT"/>
        </w:rPr>
        <w:t xml:space="preserve">5. Achizitorul are obligatia de a elibera/restitui garantia de buna executie, conform art. 42 alin. (2) din din Normele metodologice de aplicare a prevederilor referitoare la atribuirea contractului de achizitie publica/acordului-cadru din Legea nr. 98/2016 privind achizitiile publice din 02.06.2016, aprobate prin Hotarârea nr. 395/2016, cu modificarile si completarile ulterioare ,dupa cum urmeaza: </w:t>
      </w:r>
    </w:p>
    <w:p w14:paraId="73E645DF" w14:textId="77777777" w:rsidR="008D6843" w:rsidRPr="007E1DA1" w:rsidRDefault="008D6843" w:rsidP="008D6843">
      <w:pPr>
        <w:pStyle w:val="Frspaiere"/>
        <w:jc w:val="both"/>
        <w:rPr>
          <w:rFonts w:ascii="Times New Roman" w:hAnsi="Times New Roman"/>
          <w:lang w:val="it-IT"/>
        </w:rPr>
      </w:pPr>
      <w:r w:rsidRPr="007E1DA1">
        <w:rPr>
          <w:rFonts w:ascii="Times New Roman" w:hAnsi="Times New Roman"/>
          <w:lang w:val="it-IT"/>
        </w:rPr>
        <w:t xml:space="preserve">- în cel mult 14 zile de la data îndeplinirii de catre contractant a obligatiilor asumate prin contractul de achizitie publica/contractul respectiv, daca nu a ridicat pâna la acea data pretentii asupra ei. </w:t>
      </w:r>
    </w:p>
    <w:p w14:paraId="641381C2" w14:textId="77777777" w:rsidR="008D6843" w:rsidRPr="007E1DA1" w:rsidRDefault="008D6843" w:rsidP="008D6843">
      <w:pPr>
        <w:pStyle w:val="Frspaiere"/>
        <w:jc w:val="both"/>
        <w:rPr>
          <w:rFonts w:ascii="Times New Roman" w:hAnsi="Times New Roman"/>
          <w:lang w:val="it-IT"/>
        </w:rPr>
      </w:pPr>
    </w:p>
    <w:bookmarkEnd w:id="1"/>
    <w:p w14:paraId="5B65D228" w14:textId="77777777" w:rsidR="008D6843" w:rsidRPr="007E1DA1" w:rsidRDefault="008D6843" w:rsidP="008D6843">
      <w:pPr>
        <w:autoSpaceDE w:val="0"/>
        <w:autoSpaceDN w:val="0"/>
        <w:adjustRightInd w:val="0"/>
        <w:jc w:val="both"/>
        <w:rPr>
          <w:rFonts w:eastAsia="Calibri"/>
          <w:b/>
          <w:bCs/>
          <w:sz w:val="22"/>
          <w:szCs w:val="22"/>
          <w:lang w:val="it-IT"/>
        </w:rPr>
      </w:pPr>
      <w:r w:rsidRPr="007E1DA1">
        <w:rPr>
          <w:rFonts w:eastAsia="Calibri"/>
          <w:b/>
          <w:bCs/>
          <w:sz w:val="22"/>
          <w:szCs w:val="22"/>
          <w:lang w:val="it-IT"/>
        </w:rPr>
        <w:t>16. Începere, finalizare, întârzieri, sistare</w:t>
      </w:r>
    </w:p>
    <w:p w14:paraId="6C3C2AD6" w14:textId="77777777" w:rsidR="008D6843" w:rsidRPr="007E1DA1" w:rsidRDefault="008D6843" w:rsidP="008D6843">
      <w:pPr>
        <w:jc w:val="both"/>
        <w:rPr>
          <w:rFonts w:eastAsia="Calibri"/>
          <w:noProof/>
          <w:sz w:val="22"/>
          <w:szCs w:val="22"/>
          <w:lang w:val="it-IT"/>
        </w:rPr>
      </w:pPr>
      <w:r w:rsidRPr="007E1DA1">
        <w:rPr>
          <w:rFonts w:eastAsia="Calibri"/>
          <w:noProof/>
          <w:sz w:val="22"/>
          <w:szCs w:val="22"/>
          <w:lang w:val="it-IT"/>
        </w:rPr>
        <w:t>16.1 -  (1) Prestatorul are obligaţia de a începe prestarea serviciilor în termenul prevăzut în comanda achizitorului.</w:t>
      </w:r>
    </w:p>
    <w:p w14:paraId="5B443992"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(2) In cazul in care prestatorul sufera intarzieri, datorate in exclusivitate achizitorului, partile vor stabili de comun acord prelungirea perioadei de prestare a serviciului.</w:t>
      </w:r>
    </w:p>
    <w:p w14:paraId="63616A2F"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16.2 -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2B33663E"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(2) În cazul în care:</w:t>
      </w:r>
    </w:p>
    <w:p w14:paraId="6DE611D7"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i) orice motive de întârziere, ce nu se datorează prestatorului, sau</w:t>
      </w:r>
    </w:p>
    <w:p w14:paraId="2E476396"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3C43C59"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16.3 - Dacă pe parcursul îndeplinirii contractului prestatorul nu respectă termenul de prestare, acesta are obligaţia de a notifica acest lucru, în timp util, achizitorul. Modificarea datei/perioadelor de prestare asumate în contract, prin act adiţional.</w:t>
      </w:r>
    </w:p>
    <w:p w14:paraId="1A4BE76B"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lastRenderedPageBreak/>
        <w:t>16.4 - În afara cazului în care achizitorul este de acord cu o prelungire a termenului de prestare, orice întârziere în îndeplinirea contractului dă dreptul achizitorului de a solicita penalităţi prestatorului.</w:t>
      </w:r>
    </w:p>
    <w:p w14:paraId="6CF9B97A" w14:textId="77777777" w:rsidR="008D6843" w:rsidRPr="007E1DA1" w:rsidRDefault="008D6843" w:rsidP="008D6843">
      <w:pPr>
        <w:autoSpaceDE w:val="0"/>
        <w:autoSpaceDN w:val="0"/>
        <w:adjustRightInd w:val="0"/>
        <w:jc w:val="both"/>
        <w:rPr>
          <w:rFonts w:eastAsia="Calibri"/>
          <w:sz w:val="22"/>
          <w:szCs w:val="22"/>
          <w:lang w:val="it-IT"/>
        </w:rPr>
      </w:pPr>
    </w:p>
    <w:p w14:paraId="434D73B5" w14:textId="77777777" w:rsidR="008D6843" w:rsidRPr="007E1DA1" w:rsidRDefault="008D6843" w:rsidP="008D6843">
      <w:pPr>
        <w:autoSpaceDE w:val="0"/>
        <w:autoSpaceDN w:val="0"/>
        <w:adjustRightInd w:val="0"/>
        <w:jc w:val="both"/>
        <w:rPr>
          <w:rFonts w:eastAsia="Calibri"/>
          <w:b/>
          <w:bCs/>
          <w:sz w:val="22"/>
          <w:szCs w:val="22"/>
          <w:lang w:val="it-IT"/>
        </w:rPr>
      </w:pPr>
      <w:r w:rsidRPr="007E1DA1">
        <w:rPr>
          <w:rFonts w:eastAsia="Calibri"/>
          <w:b/>
          <w:bCs/>
          <w:sz w:val="22"/>
          <w:szCs w:val="22"/>
          <w:lang w:val="it-IT"/>
        </w:rPr>
        <w:t>17. Recepţie şi verificări</w:t>
      </w:r>
    </w:p>
    <w:p w14:paraId="0D5CC04C"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17.1 - Achizitorul are dreptul de a verifica modul de prestare a serviciilor pentru a stabili conformitatea lor cu prevederile din propunerea tehnică şi din caietul de sarcini.</w:t>
      </w:r>
    </w:p>
    <w:p w14:paraId="3A49D969" w14:textId="77777777" w:rsidR="008D6843" w:rsidRPr="007E1DA1" w:rsidRDefault="008D6843" w:rsidP="008D6843">
      <w:pPr>
        <w:autoSpaceDE w:val="0"/>
        <w:autoSpaceDN w:val="0"/>
        <w:adjustRightInd w:val="0"/>
        <w:jc w:val="both"/>
        <w:rPr>
          <w:rFonts w:eastAsia="Calibri"/>
          <w:sz w:val="22"/>
          <w:szCs w:val="22"/>
          <w:lang w:val="it-IT"/>
        </w:rPr>
      </w:pPr>
      <w:r w:rsidRPr="007E1DA1">
        <w:rPr>
          <w:rFonts w:eastAsia="Calibri"/>
          <w:sz w:val="22"/>
          <w:szCs w:val="22"/>
          <w:lang w:val="it-IT"/>
        </w:rPr>
        <w:t>17.2 - Verificările vor fi efectuate în conformitate cu prevederile din prezentul contract. Achizitorul are obligaţia de a notifica, în scris, prestatorului identitatea reprezentanţilor săi împuterniciţi pentru acest scop.</w:t>
      </w:r>
    </w:p>
    <w:p w14:paraId="3E2654A8" w14:textId="77777777" w:rsidR="008D6843" w:rsidRPr="007E1DA1" w:rsidRDefault="008D6843" w:rsidP="008D6843">
      <w:pPr>
        <w:autoSpaceDE w:val="0"/>
        <w:autoSpaceDN w:val="0"/>
        <w:adjustRightInd w:val="0"/>
        <w:jc w:val="both"/>
        <w:rPr>
          <w:rFonts w:eastAsia="Calibri"/>
          <w:sz w:val="22"/>
          <w:szCs w:val="22"/>
          <w:lang w:val="it-IT"/>
        </w:rPr>
      </w:pPr>
    </w:p>
    <w:p w14:paraId="5F8A7DC2" w14:textId="77777777" w:rsidR="008D6843" w:rsidRPr="008D6843" w:rsidRDefault="008D6843" w:rsidP="008D6843">
      <w:pPr>
        <w:jc w:val="both"/>
        <w:rPr>
          <w:b/>
          <w:bCs/>
          <w:noProof/>
          <w:sz w:val="22"/>
          <w:szCs w:val="22"/>
          <w:lang w:val="es-ES"/>
        </w:rPr>
      </w:pPr>
      <w:r w:rsidRPr="008D6843">
        <w:rPr>
          <w:b/>
          <w:bCs/>
          <w:noProof/>
          <w:sz w:val="22"/>
          <w:szCs w:val="22"/>
          <w:lang w:val="es-ES"/>
        </w:rPr>
        <w:t>18. Rezilierea contractului</w:t>
      </w:r>
    </w:p>
    <w:p w14:paraId="5F075550"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18.1. - Nerespectarea obligatiilor asumate prin prezentul acord de catre una dintre parti da dreptul partii lezate de a cere rezilierea acordului – cadru de servicii si de a pretinde plata de daune-interese. </w:t>
      </w:r>
    </w:p>
    <w:p w14:paraId="3760D619"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18.2. - Achizitorul îsi rezerva dreptul de a denunta unilateral acordul – cadru de servicii în cel mult 30 de zile de la aparitia unor circumstante care nu au putut fi prevazute la data încheierii acestuia si care conduc la modificarea clauzelor contractuale astfel încât îndeplinirea contractului respectiv ar fi contrara interesului public. </w:t>
      </w:r>
    </w:p>
    <w:p w14:paraId="19025679"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In acest caz, prestatorul are dreptul de a pretinde numai plata corespunzatoare pentru partea din contract îndeplinita pâna la data denuntarii unilaterale a contractului. </w:t>
      </w:r>
    </w:p>
    <w:p w14:paraId="09BC2E30"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18.3. Achizitorul are dreptul să rezilieze unilateral Contractul printr-o notificare transmisă cu 15 zile înainte de data la care rezilirea unilaterală va produce efecte, în următoarele cazuri: </w:t>
      </w:r>
    </w:p>
    <w:p w14:paraId="13448CD4"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a) Prestatorul nu respectă termenul final şi/sau termenele intermediare asumate prin oferta sa, iar întârzierile depăşesc cu mai mult de 15 zile termenele convenite în Contract; </w:t>
      </w:r>
    </w:p>
    <w:p w14:paraId="47DB6CFE"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b) Prestatorul nu prestează servicii de calitate şi în conformitate cu caietul de sarcini şi cu prescripţiile şi standardele în vigoare şi nu reface/modifică si/sau completează documentația la solicitarea achizitorului, în termen de maxim 15 zile, deşi a fost notificat în acest sens de Achizitor; </w:t>
      </w:r>
    </w:p>
    <w:p w14:paraId="47F12D28"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c) În cazul în care împotriva Prestatorului s-a declanşat procedura dizolvării sau cea a reorganizării judiciare sau a falimentului; </w:t>
      </w:r>
    </w:p>
    <w:p w14:paraId="0A5E2C0E"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d) Dacă Prestatorul subcontractează în tot sau în parte serviciile ce fac obiectul prezentului acord - cadru, fără acordul scris al Achizitorului. </w:t>
      </w:r>
    </w:p>
    <w:p w14:paraId="59CCC45D" w14:textId="77777777" w:rsidR="008D6843" w:rsidRPr="007E1DA1" w:rsidRDefault="008D6843" w:rsidP="008D6843">
      <w:pPr>
        <w:pStyle w:val="Default"/>
        <w:jc w:val="both"/>
        <w:rPr>
          <w:rFonts w:ascii="Times New Roman" w:hAnsi="Times New Roman" w:cs="Times New Roman"/>
          <w:sz w:val="22"/>
          <w:szCs w:val="22"/>
          <w:lang w:val="it-IT"/>
        </w:rPr>
      </w:pPr>
      <w:r w:rsidRPr="007E1DA1">
        <w:rPr>
          <w:rFonts w:ascii="Times New Roman" w:hAnsi="Times New Roman" w:cs="Times New Roman"/>
          <w:sz w:val="22"/>
          <w:szCs w:val="22"/>
          <w:lang w:val="it-IT"/>
        </w:rPr>
        <w:t xml:space="preserve">18.4. Rezilierea Contractului pentru motivele menţionate la articolele de mai sus, va interveni în urma unei notificari de reziliere, transmise de Partea care invocă rezilierea părţii în culpă, conform termenelor menţionate anterior. </w:t>
      </w:r>
    </w:p>
    <w:p w14:paraId="1F96153B" w14:textId="77777777" w:rsidR="008D6843" w:rsidRPr="008D6843" w:rsidRDefault="008D6843" w:rsidP="008D6843">
      <w:pPr>
        <w:jc w:val="both"/>
        <w:rPr>
          <w:noProof/>
          <w:sz w:val="22"/>
          <w:szCs w:val="22"/>
          <w:highlight w:val="yellow"/>
          <w:lang w:val="es-ES"/>
        </w:rPr>
      </w:pPr>
    </w:p>
    <w:p w14:paraId="5BB92C0F" w14:textId="77777777" w:rsidR="008D6843" w:rsidRPr="008D6843" w:rsidRDefault="008D6843" w:rsidP="008D6843">
      <w:pPr>
        <w:jc w:val="both"/>
        <w:rPr>
          <w:b/>
          <w:bCs/>
          <w:noProof/>
          <w:sz w:val="22"/>
          <w:szCs w:val="22"/>
          <w:lang w:val="es-ES"/>
        </w:rPr>
      </w:pPr>
      <w:r w:rsidRPr="007E1DA1">
        <w:rPr>
          <w:b/>
          <w:noProof/>
          <w:sz w:val="22"/>
          <w:szCs w:val="22"/>
          <w:lang w:val="it-IT"/>
        </w:rPr>
        <w:t>19. Încetarea contractului</w:t>
      </w:r>
    </w:p>
    <w:p w14:paraId="69DC1B0E" w14:textId="77777777" w:rsidR="008D6843" w:rsidRPr="008D6843" w:rsidRDefault="008D6843" w:rsidP="008D6843">
      <w:pPr>
        <w:jc w:val="both"/>
        <w:rPr>
          <w:noProof/>
          <w:sz w:val="22"/>
          <w:szCs w:val="22"/>
          <w:lang w:val="nl-NL"/>
        </w:rPr>
      </w:pPr>
      <w:r w:rsidRPr="008D6843">
        <w:rPr>
          <w:noProof/>
          <w:sz w:val="22"/>
          <w:szCs w:val="22"/>
          <w:lang w:val="nl-NL"/>
        </w:rPr>
        <w:t>19.1 -  Prezentul contract încetează de drept:</w:t>
      </w:r>
    </w:p>
    <w:p w14:paraId="3C06DF99" w14:textId="77777777" w:rsidR="008D6843" w:rsidRPr="008D6843" w:rsidRDefault="008D6843" w:rsidP="008D6843">
      <w:pPr>
        <w:jc w:val="both"/>
        <w:rPr>
          <w:noProof/>
          <w:sz w:val="22"/>
          <w:szCs w:val="22"/>
          <w:lang w:val="nl-NL"/>
        </w:rPr>
      </w:pPr>
      <w:r w:rsidRPr="008D6843">
        <w:rPr>
          <w:noProof/>
          <w:sz w:val="22"/>
          <w:szCs w:val="22"/>
          <w:lang w:val="nl-NL"/>
        </w:rPr>
        <w:t>a)</w:t>
      </w:r>
      <w:r w:rsidRPr="008D6843">
        <w:rPr>
          <w:noProof/>
          <w:sz w:val="22"/>
          <w:szCs w:val="22"/>
        </w:rPr>
        <w:t xml:space="preserve"> prin ajungerea la termen</w:t>
      </w:r>
    </w:p>
    <w:p w14:paraId="6EBCBF8E" w14:textId="77777777" w:rsidR="008D6843" w:rsidRPr="008D6843" w:rsidRDefault="008D6843" w:rsidP="008D6843">
      <w:pPr>
        <w:jc w:val="both"/>
        <w:rPr>
          <w:noProof/>
          <w:sz w:val="22"/>
          <w:szCs w:val="22"/>
          <w:lang w:val="es-ES"/>
        </w:rPr>
      </w:pPr>
      <w:bookmarkStart w:id="2" w:name="_Hlk66868585"/>
      <w:r w:rsidRPr="008D6843">
        <w:rPr>
          <w:bCs/>
          <w:noProof/>
          <w:sz w:val="22"/>
          <w:szCs w:val="22"/>
        </w:rPr>
        <w:t xml:space="preserve">b) </w:t>
      </w:r>
      <w:r w:rsidRPr="008D6843">
        <w:rPr>
          <w:noProof/>
          <w:sz w:val="22"/>
          <w:szCs w:val="22"/>
        </w:rPr>
        <w:t>prin acordul scris al Părţilor, precum și în orice alt caz prevăzut de lege;</w:t>
      </w:r>
    </w:p>
    <w:bookmarkEnd w:id="2"/>
    <w:p w14:paraId="5A0D95A8" w14:textId="77777777" w:rsidR="008D6843" w:rsidRPr="008D6843" w:rsidRDefault="008D6843" w:rsidP="008D6843">
      <w:pPr>
        <w:jc w:val="both"/>
        <w:rPr>
          <w:bCs/>
          <w:noProof/>
          <w:sz w:val="22"/>
          <w:szCs w:val="22"/>
        </w:rPr>
      </w:pPr>
      <w:r w:rsidRPr="008D6843">
        <w:rPr>
          <w:bCs/>
          <w:noProof/>
          <w:sz w:val="22"/>
          <w:szCs w:val="22"/>
        </w:rPr>
        <w:t xml:space="preserve">c) </w:t>
      </w:r>
      <w:bookmarkStart w:id="3" w:name="_Hlk66868652"/>
      <w:r w:rsidRPr="008D6843">
        <w:rPr>
          <w:bCs/>
          <w:noProof/>
          <w:sz w:val="22"/>
          <w:szCs w:val="22"/>
        </w:rPr>
        <w:t>în situația în care cazul de forță majoră durează mai mult de 30 de zile, fără plata de despăgubiri, în condițiile art. 24.3;</w:t>
      </w:r>
    </w:p>
    <w:bookmarkEnd w:id="3"/>
    <w:p w14:paraId="56333D99" w14:textId="77777777" w:rsidR="008D6843" w:rsidRPr="008D6843" w:rsidRDefault="008D6843" w:rsidP="008D6843">
      <w:pPr>
        <w:autoSpaceDE w:val="0"/>
        <w:autoSpaceDN w:val="0"/>
        <w:adjustRightInd w:val="0"/>
        <w:jc w:val="both"/>
        <w:rPr>
          <w:rFonts w:eastAsia="NSimSun"/>
          <w:bCs/>
          <w:kern w:val="2"/>
          <w:sz w:val="22"/>
          <w:szCs w:val="22"/>
          <w:lang w:bidi="hi-IN"/>
        </w:rPr>
      </w:pPr>
      <w:r w:rsidRPr="008D6843">
        <w:rPr>
          <w:bCs/>
          <w:noProof/>
          <w:sz w:val="22"/>
          <w:szCs w:val="22"/>
        </w:rPr>
        <w:t xml:space="preserve">d) </w:t>
      </w:r>
      <w:r w:rsidRPr="008D6843">
        <w:rPr>
          <w:rFonts w:eastAsia="NSimSun"/>
          <w:bCs/>
          <w:kern w:val="2"/>
          <w:sz w:val="22"/>
          <w:szCs w:val="22"/>
          <w:lang w:bidi="hi-IN"/>
        </w:rPr>
        <w:t xml:space="preserve">prin rezilierea de către o parte ca urmare a neîndeplinirii sau îndeplinirii în mod necorespunzător a </w:t>
      </w:r>
      <w:proofErr w:type="spellStart"/>
      <w:r w:rsidRPr="008D6843">
        <w:rPr>
          <w:rFonts w:eastAsia="NSimSun"/>
          <w:bCs/>
          <w:kern w:val="2"/>
          <w:sz w:val="22"/>
          <w:szCs w:val="22"/>
          <w:lang w:bidi="hi-IN"/>
        </w:rPr>
        <w:t>obligaţiilor</w:t>
      </w:r>
      <w:proofErr w:type="spellEnd"/>
      <w:r w:rsidRPr="008D6843">
        <w:rPr>
          <w:rFonts w:eastAsia="NSimSun"/>
          <w:bCs/>
          <w:kern w:val="2"/>
          <w:sz w:val="22"/>
          <w:szCs w:val="22"/>
          <w:lang w:bidi="hi-IN"/>
        </w:rPr>
        <w:t xml:space="preserve"> asumate prin prezentul contract subsecvent de către cealaltă parte, cu notificare prealabilă de 10 zile a </w:t>
      </w:r>
      <w:proofErr w:type="spellStart"/>
      <w:r w:rsidRPr="008D6843">
        <w:rPr>
          <w:rFonts w:eastAsia="NSimSun"/>
          <w:bCs/>
          <w:kern w:val="2"/>
          <w:sz w:val="22"/>
          <w:szCs w:val="22"/>
          <w:lang w:bidi="hi-IN"/>
        </w:rPr>
        <w:t>părţii</w:t>
      </w:r>
      <w:proofErr w:type="spellEnd"/>
      <w:r w:rsidRPr="008D6843">
        <w:rPr>
          <w:rFonts w:eastAsia="NSimSun"/>
          <w:bCs/>
          <w:kern w:val="2"/>
          <w:sz w:val="22"/>
          <w:szCs w:val="22"/>
          <w:lang w:bidi="hi-IN"/>
        </w:rPr>
        <w:t xml:space="preserve"> în culpă.</w:t>
      </w:r>
    </w:p>
    <w:p w14:paraId="06CF022F" w14:textId="77777777" w:rsidR="008D6843" w:rsidRPr="008D6843" w:rsidRDefault="008D6843" w:rsidP="008D6843">
      <w:pPr>
        <w:jc w:val="both"/>
        <w:rPr>
          <w:noProof/>
          <w:sz w:val="22"/>
          <w:szCs w:val="22"/>
          <w:highlight w:val="yellow"/>
        </w:rPr>
      </w:pPr>
    </w:p>
    <w:p w14:paraId="4E937241" w14:textId="77777777" w:rsidR="008D6843" w:rsidRPr="007E1DA1" w:rsidRDefault="008D6843" w:rsidP="008D6843">
      <w:pPr>
        <w:autoSpaceDE w:val="0"/>
        <w:autoSpaceDN w:val="0"/>
        <w:adjustRightInd w:val="0"/>
        <w:jc w:val="both"/>
        <w:rPr>
          <w:b/>
          <w:bCs/>
          <w:color w:val="000000"/>
          <w:sz w:val="22"/>
          <w:szCs w:val="22"/>
          <w:lang w:val="it-IT"/>
        </w:rPr>
      </w:pPr>
      <w:r w:rsidRPr="007E1DA1">
        <w:rPr>
          <w:b/>
          <w:bCs/>
          <w:color w:val="000000"/>
          <w:sz w:val="22"/>
          <w:szCs w:val="22"/>
          <w:lang w:val="it-IT"/>
        </w:rPr>
        <w:t>20. Cesiunea</w:t>
      </w:r>
    </w:p>
    <w:p w14:paraId="099315C3" w14:textId="77777777" w:rsidR="008D6843" w:rsidRPr="008D6843" w:rsidRDefault="008D6843" w:rsidP="008D6843">
      <w:pPr>
        <w:autoSpaceDE w:val="0"/>
        <w:autoSpaceDN w:val="0"/>
        <w:adjustRightInd w:val="0"/>
        <w:rPr>
          <w:sz w:val="22"/>
          <w:szCs w:val="22"/>
        </w:rPr>
      </w:pPr>
      <w:r w:rsidRPr="008D6843">
        <w:rPr>
          <w:rFonts w:eastAsia="NSimSun"/>
          <w:b/>
          <w:bCs/>
          <w:color w:val="000000"/>
          <w:kern w:val="2"/>
          <w:sz w:val="22"/>
          <w:szCs w:val="22"/>
          <w:lang w:eastAsia="ro-RO" w:bidi="hi-IN"/>
        </w:rPr>
        <w:t xml:space="preserve">20.1. </w:t>
      </w:r>
      <w:r w:rsidRPr="008D6843">
        <w:rPr>
          <w:sz w:val="22"/>
          <w:szCs w:val="22"/>
        </w:rPr>
        <w:t xml:space="preserve">Prestatorul are </w:t>
      </w:r>
      <w:proofErr w:type="spellStart"/>
      <w:r w:rsidRPr="008D6843">
        <w:rPr>
          <w:sz w:val="22"/>
          <w:szCs w:val="22"/>
        </w:rPr>
        <w:t>obligatia</w:t>
      </w:r>
      <w:proofErr w:type="spellEnd"/>
      <w:r w:rsidRPr="008D6843">
        <w:rPr>
          <w:sz w:val="22"/>
          <w:szCs w:val="22"/>
        </w:rPr>
        <w:t xml:space="preserve"> de a nu transfera total sau </w:t>
      </w:r>
      <w:proofErr w:type="spellStart"/>
      <w:r w:rsidRPr="008D6843">
        <w:rPr>
          <w:sz w:val="22"/>
          <w:szCs w:val="22"/>
        </w:rPr>
        <w:t>partial</w:t>
      </w:r>
      <w:proofErr w:type="spellEnd"/>
      <w:r w:rsidRPr="008D6843">
        <w:rPr>
          <w:sz w:val="22"/>
          <w:szCs w:val="22"/>
        </w:rPr>
        <w:t xml:space="preserve"> </w:t>
      </w:r>
      <w:proofErr w:type="spellStart"/>
      <w:r w:rsidRPr="008D6843">
        <w:rPr>
          <w:sz w:val="22"/>
          <w:szCs w:val="22"/>
        </w:rPr>
        <w:t>obligatiile</w:t>
      </w:r>
      <w:proofErr w:type="spellEnd"/>
      <w:r w:rsidRPr="008D6843">
        <w:rPr>
          <w:sz w:val="22"/>
          <w:szCs w:val="22"/>
        </w:rPr>
        <w:t xml:space="preserve"> sale asumate prin prezentul contract.</w:t>
      </w:r>
    </w:p>
    <w:p w14:paraId="6AB68DC3" w14:textId="77777777" w:rsidR="008D6843" w:rsidRPr="008D6843" w:rsidRDefault="008D6843" w:rsidP="008D6843">
      <w:pPr>
        <w:autoSpaceDE w:val="0"/>
        <w:autoSpaceDN w:val="0"/>
        <w:adjustRightInd w:val="0"/>
        <w:rPr>
          <w:sz w:val="22"/>
          <w:szCs w:val="22"/>
        </w:rPr>
      </w:pPr>
      <w:r w:rsidRPr="008D6843">
        <w:rPr>
          <w:b/>
          <w:bCs/>
          <w:sz w:val="22"/>
          <w:szCs w:val="22"/>
        </w:rPr>
        <w:t>20.2.</w:t>
      </w:r>
      <w:r w:rsidRPr="008D6843">
        <w:rPr>
          <w:sz w:val="22"/>
          <w:szCs w:val="22"/>
        </w:rPr>
        <w:t xml:space="preserve"> Prestatorul poate cesiona dreptul sau de a încasa contravaloarea produselor livrate, în </w:t>
      </w:r>
      <w:proofErr w:type="spellStart"/>
      <w:r w:rsidRPr="008D6843">
        <w:rPr>
          <w:sz w:val="22"/>
          <w:szCs w:val="22"/>
        </w:rPr>
        <w:t>conditiile</w:t>
      </w:r>
      <w:proofErr w:type="spellEnd"/>
      <w:r w:rsidRPr="008D6843">
        <w:rPr>
          <w:sz w:val="22"/>
          <w:szCs w:val="22"/>
        </w:rPr>
        <w:t xml:space="preserve"> </w:t>
      </w:r>
      <w:proofErr w:type="spellStart"/>
      <w:r w:rsidRPr="008D6843">
        <w:rPr>
          <w:sz w:val="22"/>
          <w:szCs w:val="22"/>
        </w:rPr>
        <w:t>prevazute</w:t>
      </w:r>
      <w:proofErr w:type="spellEnd"/>
      <w:r w:rsidRPr="008D6843">
        <w:rPr>
          <w:sz w:val="22"/>
          <w:szCs w:val="22"/>
        </w:rPr>
        <w:t xml:space="preserve"> de </w:t>
      </w:r>
      <w:proofErr w:type="spellStart"/>
      <w:r w:rsidRPr="008D6843">
        <w:rPr>
          <w:sz w:val="22"/>
          <w:szCs w:val="22"/>
        </w:rPr>
        <w:t>dispozitiile</w:t>
      </w:r>
      <w:proofErr w:type="spellEnd"/>
      <w:r w:rsidRPr="008D6843">
        <w:rPr>
          <w:sz w:val="22"/>
          <w:szCs w:val="22"/>
        </w:rPr>
        <w:t xml:space="preserve"> Codului Civil.</w:t>
      </w:r>
    </w:p>
    <w:p w14:paraId="78696D52" w14:textId="77777777" w:rsidR="008D6843" w:rsidRPr="008D6843" w:rsidRDefault="008D6843" w:rsidP="008D6843">
      <w:pPr>
        <w:autoSpaceDE w:val="0"/>
        <w:autoSpaceDN w:val="0"/>
        <w:adjustRightInd w:val="0"/>
        <w:jc w:val="both"/>
        <w:rPr>
          <w:sz w:val="22"/>
          <w:szCs w:val="22"/>
        </w:rPr>
      </w:pPr>
      <w:r w:rsidRPr="008D6843">
        <w:rPr>
          <w:b/>
          <w:bCs/>
          <w:sz w:val="22"/>
          <w:szCs w:val="22"/>
        </w:rPr>
        <w:t>20.3.</w:t>
      </w:r>
      <w:r w:rsidRPr="008D6843">
        <w:rPr>
          <w:sz w:val="22"/>
          <w:szCs w:val="22"/>
        </w:rPr>
        <w:t xml:space="preserve"> </w:t>
      </w:r>
      <w:proofErr w:type="spellStart"/>
      <w:r w:rsidRPr="008D6843">
        <w:rPr>
          <w:sz w:val="22"/>
          <w:szCs w:val="22"/>
        </w:rPr>
        <w:t>Solicitarile</w:t>
      </w:r>
      <w:proofErr w:type="spellEnd"/>
      <w:r w:rsidRPr="008D6843">
        <w:rPr>
          <w:sz w:val="22"/>
          <w:szCs w:val="22"/>
        </w:rPr>
        <w:t xml:space="preserve"> de plata </w:t>
      </w:r>
      <w:proofErr w:type="spellStart"/>
      <w:r w:rsidRPr="008D6843">
        <w:rPr>
          <w:sz w:val="22"/>
          <w:szCs w:val="22"/>
        </w:rPr>
        <w:t>catre</w:t>
      </w:r>
      <w:proofErr w:type="spellEnd"/>
      <w:r w:rsidRPr="008D6843">
        <w:rPr>
          <w:sz w:val="22"/>
          <w:szCs w:val="22"/>
        </w:rPr>
        <w:t xml:space="preserve"> </w:t>
      </w:r>
      <w:proofErr w:type="spellStart"/>
      <w:r w:rsidRPr="008D6843">
        <w:rPr>
          <w:sz w:val="22"/>
          <w:szCs w:val="22"/>
        </w:rPr>
        <w:t>terti</w:t>
      </w:r>
      <w:proofErr w:type="spellEnd"/>
      <w:r w:rsidRPr="008D6843">
        <w:rPr>
          <w:sz w:val="22"/>
          <w:szCs w:val="22"/>
        </w:rPr>
        <w:t xml:space="preserve"> pot fi onorate numai </w:t>
      </w:r>
      <w:proofErr w:type="spellStart"/>
      <w:r w:rsidRPr="008D6843">
        <w:rPr>
          <w:sz w:val="22"/>
          <w:szCs w:val="22"/>
        </w:rPr>
        <w:t>dupa</w:t>
      </w:r>
      <w:proofErr w:type="spellEnd"/>
      <w:r w:rsidRPr="008D6843">
        <w:rPr>
          <w:sz w:val="22"/>
          <w:szCs w:val="22"/>
        </w:rPr>
        <w:t xml:space="preserve"> operarea unei cesiuni în </w:t>
      </w:r>
      <w:proofErr w:type="spellStart"/>
      <w:r w:rsidRPr="008D6843">
        <w:rPr>
          <w:sz w:val="22"/>
          <w:szCs w:val="22"/>
        </w:rPr>
        <w:t>conditiile</w:t>
      </w:r>
      <w:proofErr w:type="spellEnd"/>
      <w:r w:rsidRPr="008D6843">
        <w:rPr>
          <w:sz w:val="22"/>
          <w:szCs w:val="22"/>
        </w:rPr>
        <w:t xml:space="preserve"> art. 20.2.</w:t>
      </w:r>
    </w:p>
    <w:p w14:paraId="7F93C9D0" w14:textId="77777777" w:rsidR="008D6843" w:rsidRPr="008D6843" w:rsidRDefault="008D6843" w:rsidP="008D6843">
      <w:pPr>
        <w:jc w:val="both"/>
        <w:rPr>
          <w:noProof/>
          <w:sz w:val="22"/>
          <w:szCs w:val="22"/>
          <w:lang w:val="es-ES"/>
        </w:rPr>
      </w:pPr>
    </w:p>
    <w:p w14:paraId="63B22779" w14:textId="77777777" w:rsidR="008D6843" w:rsidRPr="007E1DA1" w:rsidRDefault="008D6843" w:rsidP="008D6843">
      <w:pPr>
        <w:autoSpaceDE w:val="0"/>
        <w:autoSpaceDN w:val="0"/>
        <w:adjustRightInd w:val="0"/>
        <w:jc w:val="both"/>
        <w:rPr>
          <w:rFonts w:eastAsia="Calibri"/>
          <w:b/>
          <w:bCs/>
          <w:iCs/>
          <w:sz w:val="22"/>
          <w:szCs w:val="22"/>
          <w:lang w:val="it-IT"/>
        </w:rPr>
      </w:pPr>
      <w:r w:rsidRPr="007E1DA1">
        <w:rPr>
          <w:rFonts w:eastAsia="Calibri"/>
          <w:b/>
          <w:bCs/>
          <w:iCs/>
          <w:sz w:val="22"/>
          <w:szCs w:val="22"/>
          <w:lang w:val="it-IT"/>
        </w:rPr>
        <w:t>21. Ajustarea preţului contractului</w:t>
      </w:r>
    </w:p>
    <w:p w14:paraId="44A130FD" w14:textId="77777777" w:rsidR="008D6843" w:rsidRPr="008D6843" w:rsidRDefault="008D6843" w:rsidP="008D6843">
      <w:pPr>
        <w:pStyle w:val="DefaultText"/>
        <w:jc w:val="both"/>
        <w:rPr>
          <w:sz w:val="22"/>
          <w:szCs w:val="22"/>
        </w:rPr>
      </w:pPr>
      <w:r w:rsidRPr="005D1C73">
        <w:rPr>
          <w:b/>
          <w:bCs/>
          <w:sz w:val="22"/>
          <w:szCs w:val="22"/>
          <w:lang w:val="nl-NL"/>
        </w:rPr>
        <w:t>21.1</w:t>
      </w:r>
      <w:r w:rsidRPr="008D6843">
        <w:rPr>
          <w:sz w:val="22"/>
          <w:szCs w:val="22"/>
          <w:lang w:val="nl-NL"/>
        </w:rPr>
        <w:t xml:space="preserve"> - </w:t>
      </w:r>
      <w:r w:rsidRPr="008D6843">
        <w:rPr>
          <w:sz w:val="22"/>
          <w:szCs w:val="22"/>
          <w:lang w:val="it-CH"/>
        </w:rPr>
        <w:t xml:space="preserve">Pentru serviciile prestate plăţile datorate de achizitor prestatorului sunt conform tarifului </w:t>
      </w:r>
      <w:r w:rsidRPr="008D6843">
        <w:rPr>
          <w:sz w:val="22"/>
          <w:szCs w:val="22"/>
        </w:rPr>
        <w:t xml:space="preserve">ofertat </w:t>
      </w:r>
      <w:proofErr w:type="spellStart"/>
      <w:r w:rsidRPr="008D6843">
        <w:rPr>
          <w:sz w:val="22"/>
          <w:szCs w:val="22"/>
        </w:rPr>
        <w:t>fara</w:t>
      </w:r>
      <w:proofErr w:type="spellEnd"/>
      <w:r w:rsidRPr="008D6843">
        <w:rPr>
          <w:sz w:val="22"/>
          <w:szCs w:val="22"/>
        </w:rPr>
        <w:t xml:space="preserve"> TVA/ora/post, la care se </w:t>
      </w:r>
      <w:proofErr w:type="spellStart"/>
      <w:r w:rsidRPr="008D6843">
        <w:rPr>
          <w:sz w:val="22"/>
          <w:szCs w:val="22"/>
        </w:rPr>
        <w:t>adauga</w:t>
      </w:r>
      <w:proofErr w:type="spellEnd"/>
      <w:r w:rsidRPr="008D6843">
        <w:rPr>
          <w:sz w:val="22"/>
          <w:szCs w:val="22"/>
        </w:rPr>
        <w:t xml:space="preserve"> TVA, </w:t>
      </w:r>
      <w:r w:rsidRPr="008D6843">
        <w:rPr>
          <w:sz w:val="22"/>
          <w:szCs w:val="22"/>
          <w:lang w:val="it-CH"/>
        </w:rPr>
        <w:t>declarat în propunerea financiară</w:t>
      </w:r>
      <w:r w:rsidRPr="008D6843">
        <w:rPr>
          <w:sz w:val="22"/>
          <w:szCs w:val="22"/>
        </w:rPr>
        <w:t>.</w:t>
      </w:r>
    </w:p>
    <w:p w14:paraId="76E12031" w14:textId="77777777" w:rsidR="005D1C73" w:rsidRPr="008D6843" w:rsidRDefault="005D1C73" w:rsidP="005D1C73">
      <w:pPr>
        <w:jc w:val="both"/>
        <w:rPr>
          <w:sz w:val="22"/>
          <w:szCs w:val="22"/>
        </w:rPr>
      </w:pPr>
      <w:r>
        <w:rPr>
          <w:b/>
          <w:bCs/>
          <w:sz w:val="22"/>
          <w:szCs w:val="22"/>
          <w:lang w:val="nl-NL"/>
        </w:rPr>
        <w:t>21</w:t>
      </w:r>
      <w:r w:rsidRPr="008D6843">
        <w:rPr>
          <w:b/>
          <w:bCs/>
          <w:sz w:val="22"/>
          <w:szCs w:val="22"/>
          <w:lang w:val="nl-NL"/>
        </w:rPr>
        <w:t>.1</w:t>
      </w:r>
      <w:r w:rsidRPr="008D6843">
        <w:rPr>
          <w:sz w:val="22"/>
          <w:szCs w:val="22"/>
          <w:lang w:val="nl-NL"/>
        </w:rPr>
        <w:t xml:space="preserve"> </w:t>
      </w:r>
      <w:proofErr w:type="spellStart"/>
      <w:r w:rsidRPr="008D6843">
        <w:rPr>
          <w:sz w:val="22"/>
          <w:szCs w:val="22"/>
        </w:rPr>
        <w:t>Pretul</w:t>
      </w:r>
      <w:proofErr w:type="spellEnd"/>
      <w:r w:rsidRPr="008D6843">
        <w:rPr>
          <w:sz w:val="22"/>
          <w:szCs w:val="22"/>
        </w:rPr>
        <w:t xml:space="preserve"> unitar si </w:t>
      </w:r>
      <w:proofErr w:type="spellStart"/>
      <w:r w:rsidRPr="008D6843">
        <w:rPr>
          <w:sz w:val="22"/>
          <w:szCs w:val="22"/>
        </w:rPr>
        <w:t>pretul</w:t>
      </w:r>
      <w:proofErr w:type="spellEnd"/>
      <w:r w:rsidRPr="008D6843">
        <w:rPr>
          <w:sz w:val="22"/>
          <w:szCs w:val="22"/>
        </w:rPr>
        <w:t xml:space="preserve"> total cuvenit pentru </w:t>
      </w:r>
      <w:proofErr w:type="spellStart"/>
      <w:r w:rsidRPr="008D6843">
        <w:rPr>
          <w:sz w:val="22"/>
          <w:szCs w:val="22"/>
        </w:rPr>
        <w:t>indeplinirea</w:t>
      </w:r>
      <w:proofErr w:type="spellEnd"/>
      <w:r w:rsidRPr="008D6843">
        <w:rPr>
          <w:sz w:val="22"/>
          <w:szCs w:val="22"/>
        </w:rPr>
        <w:t xml:space="preserve"> contractelor subsecvente sunt ferme in lei pe o perioada de 24 de luni. </w:t>
      </w:r>
      <w:proofErr w:type="spellStart"/>
      <w:r w:rsidRPr="008D6843">
        <w:rPr>
          <w:sz w:val="22"/>
          <w:szCs w:val="22"/>
        </w:rPr>
        <w:t>Preţul</w:t>
      </w:r>
      <w:proofErr w:type="spellEnd"/>
      <w:r w:rsidRPr="008D6843">
        <w:rPr>
          <w:sz w:val="22"/>
          <w:szCs w:val="22"/>
        </w:rPr>
        <w:t xml:space="preserve"> Contractului va fi ajustat, începând cu luna 25 de la semnarea acordului cadru folosind indicele prețurilor de consum pentru servicii (IPC servicii) comunicat de către Institutul Național de Statistică</w:t>
      </w:r>
      <w:r w:rsidR="007F6B77">
        <w:rPr>
          <w:sz w:val="22"/>
          <w:szCs w:val="22"/>
        </w:rPr>
        <w:t xml:space="preserve"> </w:t>
      </w:r>
      <w:r w:rsidR="007F6B77" w:rsidRPr="008D6843">
        <w:rPr>
          <w:sz w:val="22"/>
          <w:szCs w:val="22"/>
        </w:rPr>
        <w:t>(INS)</w:t>
      </w:r>
      <w:r w:rsidR="007F6B77">
        <w:rPr>
          <w:sz w:val="22"/>
          <w:szCs w:val="22"/>
        </w:rPr>
        <w:t>.</w:t>
      </w:r>
    </w:p>
    <w:p w14:paraId="359CE02D" w14:textId="77777777" w:rsidR="005D1C73" w:rsidRPr="008D6843" w:rsidRDefault="005D1C73" w:rsidP="005D1C73">
      <w:pPr>
        <w:jc w:val="both"/>
        <w:rPr>
          <w:sz w:val="22"/>
          <w:szCs w:val="22"/>
        </w:rPr>
      </w:pPr>
      <w:r>
        <w:rPr>
          <w:b/>
          <w:bCs/>
          <w:sz w:val="22"/>
          <w:szCs w:val="22"/>
          <w:lang w:val="nl-NL"/>
        </w:rPr>
        <w:t>2</w:t>
      </w:r>
      <w:r w:rsidRPr="008D6843">
        <w:rPr>
          <w:b/>
          <w:bCs/>
          <w:sz w:val="22"/>
          <w:szCs w:val="22"/>
          <w:lang w:val="nl-NL"/>
        </w:rPr>
        <w:t>1.2</w:t>
      </w:r>
      <w:r w:rsidRPr="008D6843">
        <w:rPr>
          <w:sz w:val="22"/>
          <w:szCs w:val="22"/>
          <w:lang w:val="nl-NL"/>
        </w:rPr>
        <w:t xml:space="preserve"> </w:t>
      </w:r>
      <w:r w:rsidRPr="008D6843">
        <w:rPr>
          <w:sz w:val="22"/>
          <w:szCs w:val="22"/>
        </w:rPr>
        <w:t xml:space="preserve">Formula de ajustare: </w:t>
      </w:r>
      <w:proofErr w:type="spellStart"/>
      <w:r w:rsidRPr="008D6843">
        <w:rPr>
          <w:sz w:val="22"/>
          <w:szCs w:val="22"/>
        </w:rPr>
        <w:t>Pn</w:t>
      </w:r>
      <w:proofErr w:type="spellEnd"/>
      <w:r w:rsidRPr="008D6843">
        <w:rPr>
          <w:sz w:val="22"/>
          <w:szCs w:val="22"/>
        </w:rPr>
        <w:t xml:space="preserve">=P0 *IPC/100 Unde: </w:t>
      </w:r>
      <w:proofErr w:type="spellStart"/>
      <w:r w:rsidRPr="008D6843">
        <w:rPr>
          <w:sz w:val="22"/>
          <w:szCs w:val="22"/>
        </w:rPr>
        <w:t>Pn</w:t>
      </w:r>
      <w:proofErr w:type="spellEnd"/>
      <w:r w:rsidRPr="008D6843">
        <w:rPr>
          <w:sz w:val="22"/>
          <w:szCs w:val="22"/>
        </w:rPr>
        <w:t xml:space="preserve"> = </w:t>
      </w:r>
      <w:proofErr w:type="spellStart"/>
      <w:r w:rsidRPr="008D6843">
        <w:rPr>
          <w:sz w:val="22"/>
          <w:szCs w:val="22"/>
        </w:rPr>
        <w:t>pret</w:t>
      </w:r>
      <w:proofErr w:type="spellEnd"/>
      <w:r w:rsidRPr="008D6843">
        <w:rPr>
          <w:sz w:val="22"/>
          <w:szCs w:val="22"/>
        </w:rPr>
        <w:t xml:space="preserve"> unitar de facturare P0 = </w:t>
      </w:r>
      <w:proofErr w:type="spellStart"/>
      <w:r w:rsidRPr="008D6843">
        <w:rPr>
          <w:sz w:val="22"/>
          <w:szCs w:val="22"/>
        </w:rPr>
        <w:t>pret</w:t>
      </w:r>
      <w:proofErr w:type="spellEnd"/>
      <w:r w:rsidRPr="008D6843">
        <w:rPr>
          <w:sz w:val="22"/>
          <w:szCs w:val="22"/>
        </w:rPr>
        <w:t xml:space="preserve"> unitar din oferta adjudecata IPC = indicele preturilor de consum pentru servicii comunicat de INS aferent perioadei considerate (</w:t>
      </w:r>
      <w:proofErr w:type="spellStart"/>
      <w:r w:rsidRPr="008D6843">
        <w:rPr>
          <w:sz w:val="22"/>
          <w:szCs w:val="22"/>
        </w:rPr>
        <w:t>IPCn</w:t>
      </w:r>
      <w:proofErr w:type="spellEnd"/>
      <w:r w:rsidRPr="008D6843">
        <w:rPr>
          <w:sz w:val="22"/>
          <w:szCs w:val="22"/>
        </w:rPr>
        <w:t xml:space="preserve"> aferent lunii anterioare </w:t>
      </w:r>
      <w:proofErr w:type="spellStart"/>
      <w:r w:rsidRPr="008D6843">
        <w:rPr>
          <w:sz w:val="22"/>
          <w:szCs w:val="22"/>
        </w:rPr>
        <w:t>facturarii</w:t>
      </w:r>
      <w:proofErr w:type="spellEnd"/>
      <w:r w:rsidRPr="008D6843">
        <w:rPr>
          <w:sz w:val="22"/>
          <w:szCs w:val="22"/>
        </w:rPr>
        <w:t xml:space="preserve">, calculat fata de luna deschiderii ofertelor). </w:t>
      </w:r>
    </w:p>
    <w:p w14:paraId="5E50F93C" w14:textId="77777777" w:rsidR="005D1C73" w:rsidRPr="008D6843" w:rsidRDefault="005D1C73" w:rsidP="008D6843">
      <w:pPr>
        <w:jc w:val="both"/>
        <w:rPr>
          <w:noProof/>
          <w:sz w:val="22"/>
          <w:szCs w:val="22"/>
        </w:rPr>
      </w:pPr>
    </w:p>
    <w:p w14:paraId="6376594C" w14:textId="77777777" w:rsidR="008D6843" w:rsidRPr="007E1DA1" w:rsidRDefault="008D6843" w:rsidP="008D6843">
      <w:pPr>
        <w:autoSpaceDE w:val="0"/>
        <w:autoSpaceDN w:val="0"/>
        <w:adjustRightInd w:val="0"/>
        <w:jc w:val="both"/>
        <w:rPr>
          <w:b/>
          <w:bCs/>
          <w:color w:val="000000"/>
          <w:sz w:val="22"/>
          <w:szCs w:val="22"/>
          <w:lang w:val="it-IT"/>
        </w:rPr>
      </w:pPr>
      <w:r w:rsidRPr="007E1DA1">
        <w:rPr>
          <w:b/>
          <w:bCs/>
          <w:color w:val="000000"/>
          <w:sz w:val="22"/>
          <w:szCs w:val="22"/>
          <w:lang w:val="it-IT"/>
        </w:rPr>
        <w:t>22. Amendamente</w:t>
      </w:r>
    </w:p>
    <w:p w14:paraId="4E4CA508" w14:textId="77777777" w:rsidR="008D6843" w:rsidRPr="007E1DA1" w:rsidRDefault="008D6843" w:rsidP="008D6843">
      <w:pPr>
        <w:autoSpaceDE w:val="0"/>
        <w:autoSpaceDN w:val="0"/>
        <w:adjustRightInd w:val="0"/>
        <w:jc w:val="both"/>
        <w:rPr>
          <w:color w:val="000000"/>
          <w:sz w:val="22"/>
          <w:szCs w:val="22"/>
          <w:lang w:val="it-IT"/>
        </w:rPr>
      </w:pPr>
      <w:r w:rsidRPr="007E1DA1">
        <w:rPr>
          <w:color w:val="000000"/>
          <w:sz w:val="22"/>
          <w:szCs w:val="22"/>
          <w:lang w:val="it-IT"/>
        </w:rPr>
        <w:lastRenderedPageBreak/>
        <w:t>22.1. Modificarea prezentului Contract se face numai prin act aditional incheiat intre Partile Contractante.</w:t>
      </w:r>
    </w:p>
    <w:p w14:paraId="6D63F760" w14:textId="77777777" w:rsidR="008D6843" w:rsidRPr="007E1DA1" w:rsidRDefault="008D6843" w:rsidP="008D6843">
      <w:pPr>
        <w:autoSpaceDE w:val="0"/>
        <w:autoSpaceDN w:val="0"/>
        <w:adjustRightInd w:val="0"/>
        <w:jc w:val="both"/>
        <w:rPr>
          <w:color w:val="000000"/>
          <w:sz w:val="22"/>
          <w:szCs w:val="22"/>
          <w:lang w:val="it-IT"/>
        </w:rPr>
      </w:pPr>
      <w:r w:rsidRPr="007E1DA1">
        <w:rPr>
          <w:color w:val="000000"/>
          <w:sz w:val="22"/>
          <w:szCs w:val="22"/>
          <w:lang w:val="it-IT"/>
        </w:rPr>
        <w:t>22.2. Prin derogare de la prevederile alin 1, Achizitorul poate modifica unilateral partea reglementara a prezentului Contract, cu notificarea prealabilă de 30 de zile a Operatorului, din motive exceptionale legate de interesul public sau local, dupa caz.</w:t>
      </w:r>
    </w:p>
    <w:p w14:paraId="2F16050D" w14:textId="77777777" w:rsidR="008D6843" w:rsidRPr="007E1DA1" w:rsidRDefault="008D6843" w:rsidP="008D6843">
      <w:pPr>
        <w:autoSpaceDE w:val="0"/>
        <w:autoSpaceDN w:val="0"/>
        <w:adjustRightInd w:val="0"/>
        <w:jc w:val="both"/>
        <w:rPr>
          <w:color w:val="000000"/>
          <w:sz w:val="22"/>
          <w:szCs w:val="22"/>
          <w:lang w:val="it-IT"/>
        </w:rPr>
      </w:pPr>
      <w:r w:rsidRPr="007E1DA1">
        <w:rPr>
          <w:color w:val="000000"/>
          <w:sz w:val="22"/>
          <w:szCs w:val="22"/>
          <w:lang w:val="it-IT"/>
        </w:rPr>
        <w:t>22.3 Eventualele diferente la creantele bugetare si accesoriile acestora constatate in urma verificarilor efectuate de organele de control abilitate de lege, vor fi suportate de prestator.</w:t>
      </w:r>
    </w:p>
    <w:p w14:paraId="7ACCA234" w14:textId="77777777" w:rsidR="008D6843" w:rsidRPr="007E1DA1" w:rsidRDefault="008D6843" w:rsidP="008D6843">
      <w:pPr>
        <w:autoSpaceDE w:val="0"/>
        <w:autoSpaceDN w:val="0"/>
        <w:adjustRightInd w:val="0"/>
        <w:jc w:val="both"/>
        <w:rPr>
          <w:color w:val="000000"/>
          <w:sz w:val="22"/>
          <w:szCs w:val="22"/>
          <w:highlight w:val="yellow"/>
          <w:lang w:val="it-IT"/>
        </w:rPr>
      </w:pPr>
    </w:p>
    <w:p w14:paraId="1777A6F8" w14:textId="77777777" w:rsidR="008D6843" w:rsidRPr="007E1DA1" w:rsidRDefault="008D6843" w:rsidP="008D6843">
      <w:pPr>
        <w:autoSpaceDE w:val="0"/>
        <w:autoSpaceDN w:val="0"/>
        <w:adjustRightInd w:val="0"/>
        <w:jc w:val="both"/>
        <w:rPr>
          <w:rFonts w:eastAsia="Calibri"/>
          <w:b/>
          <w:bCs/>
          <w:sz w:val="22"/>
          <w:szCs w:val="22"/>
          <w:lang w:val="it-IT"/>
        </w:rPr>
      </w:pPr>
      <w:r w:rsidRPr="007E1DA1">
        <w:rPr>
          <w:rFonts w:eastAsia="Calibri"/>
          <w:b/>
          <w:bCs/>
          <w:sz w:val="22"/>
          <w:szCs w:val="22"/>
          <w:lang w:val="it-IT"/>
        </w:rPr>
        <w:t>23. Subcontractanţi</w:t>
      </w:r>
    </w:p>
    <w:p w14:paraId="644D3828" w14:textId="77777777" w:rsidR="008D6843" w:rsidRPr="008D6843" w:rsidRDefault="008D6843" w:rsidP="008D6843">
      <w:pPr>
        <w:jc w:val="both"/>
        <w:rPr>
          <w:sz w:val="22"/>
          <w:szCs w:val="22"/>
        </w:rPr>
      </w:pPr>
      <w:r w:rsidRPr="008D6843">
        <w:rPr>
          <w:b/>
          <w:bCs/>
          <w:sz w:val="22"/>
          <w:szCs w:val="22"/>
          <w:lang w:val="it-IT"/>
        </w:rPr>
        <w:t>23.1 - (1)</w:t>
      </w:r>
      <w:r w:rsidRPr="008D6843">
        <w:rPr>
          <w:bCs/>
          <w:sz w:val="22"/>
          <w:szCs w:val="22"/>
          <w:lang w:val="it-IT"/>
        </w:rPr>
        <w:t xml:space="preserve"> </w:t>
      </w:r>
      <w:r w:rsidRPr="008D6843">
        <w:rPr>
          <w:sz w:val="22"/>
          <w:szCs w:val="22"/>
          <w:lang w:val="it-IT"/>
        </w:rPr>
        <w:t>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01703BFD" w14:textId="77777777" w:rsidR="008D6843" w:rsidRPr="008D6843" w:rsidRDefault="008D6843" w:rsidP="008D6843">
      <w:pPr>
        <w:jc w:val="both"/>
        <w:rPr>
          <w:sz w:val="22"/>
          <w:szCs w:val="22"/>
        </w:rPr>
      </w:pPr>
      <w:r w:rsidRPr="008D6843">
        <w:rPr>
          <w:b/>
          <w:bCs/>
          <w:sz w:val="22"/>
          <w:szCs w:val="22"/>
          <w:lang w:val="it-IT"/>
        </w:rPr>
        <w:t>(2)</w:t>
      </w:r>
      <w:r w:rsidRPr="008D6843">
        <w:rPr>
          <w:bCs/>
          <w:sz w:val="22"/>
          <w:szCs w:val="22"/>
          <w:lang w:val="it-IT"/>
        </w:rPr>
        <w:t xml:space="preserve"> Prestatorul are obligatia de a prezenta la încheierea contractului subsecvent toate contractele încheiate cu subcontractantii desemnati.</w:t>
      </w:r>
    </w:p>
    <w:p w14:paraId="49BA0A23" w14:textId="77777777" w:rsidR="008D6843" w:rsidRPr="008D6843" w:rsidRDefault="008D6843" w:rsidP="008D6843">
      <w:pPr>
        <w:jc w:val="both"/>
        <w:rPr>
          <w:sz w:val="22"/>
          <w:szCs w:val="22"/>
        </w:rPr>
      </w:pPr>
      <w:r w:rsidRPr="008D6843">
        <w:rPr>
          <w:b/>
          <w:bCs/>
          <w:sz w:val="22"/>
          <w:szCs w:val="22"/>
          <w:lang w:val="it-IT"/>
        </w:rPr>
        <w:t>(3)</w:t>
      </w:r>
      <w:r w:rsidRPr="008D6843">
        <w:rPr>
          <w:bCs/>
          <w:sz w:val="22"/>
          <w:szCs w:val="22"/>
          <w:lang w:val="it-IT"/>
        </w:rPr>
        <w:t xml:space="preserve"> Lista subcontractantilor, cu datele de identificare ale acestora se constituie în anexe la prezentul contract subsecvent.</w:t>
      </w:r>
    </w:p>
    <w:p w14:paraId="0123C786" w14:textId="77777777" w:rsidR="008D6843" w:rsidRPr="008D6843" w:rsidRDefault="008D6843" w:rsidP="008D6843">
      <w:pPr>
        <w:jc w:val="both"/>
        <w:rPr>
          <w:sz w:val="22"/>
          <w:szCs w:val="22"/>
        </w:rPr>
      </w:pPr>
      <w:r w:rsidRPr="007E1DA1">
        <w:rPr>
          <w:b/>
          <w:bCs/>
          <w:sz w:val="22"/>
          <w:szCs w:val="22"/>
        </w:rPr>
        <w:t xml:space="preserve">23.2 - (1) </w:t>
      </w:r>
      <w:r w:rsidRPr="007E1DA1">
        <w:rPr>
          <w:bCs/>
          <w:sz w:val="22"/>
          <w:szCs w:val="22"/>
        </w:rPr>
        <w:t xml:space="preserve">Prestatorul este pe deplin </w:t>
      </w:r>
      <w:proofErr w:type="spellStart"/>
      <w:r w:rsidRPr="007E1DA1">
        <w:rPr>
          <w:bCs/>
          <w:sz w:val="22"/>
          <w:szCs w:val="22"/>
        </w:rPr>
        <w:t>raspunzator</w:t>
      </w:r>
      <w:proofErr w:type="spellEnd"/>
      <w:r w:rsidRPr="007E1DA1">
        <w:rPr>
          <w:bCs/>
          <w:sz w:val="22"/>
          <w:szCs w:val="22"/>
        </w:rPr>
        <w:t xml:space="preserve"> fata de achizitor de modul în care </w:t>
      </w:r>
      <w:proofErr w:type="spellStart"/>
      <w:r w:rsidRPr="007E1DA1">
        <w:rPr>
          <w:bCs/>
          <w:sz w:val="22"/>
          <w:szCs w:val="22"/>
        </w:rPr>
        <w:t>îndeplineste</w:t>
      </w:r>
      <w:proofErr w:type="spellEnd"/>
      <w:r w:rsidRPr="007E1DA1">
        <w:rPr>
          <w:bCs/>
          <w:sz w:val="22"/>
          <w:szCs w:val="22"/>
        </w:rPr>
        <w:t xml:space="preserve"> contractul subsecvent.</w:t>
      </w:r>
    </w:p>
    <w:p w14:paraId="54AA0059" w14:textId="77777777" w:rsidR="008D6843" w:rsidRPr="008D6843" w:rsidRDefault="008D6843" w:rsidP="008D6843">
      <w:pPr>
        <w:jc w:val="both"/>
        <w:rPr>
          <w:sz w:val="22"/>
          <w:szCs w:val="22"/>
        </w:rPr>
      </w:pPr>
      <w:r w:rsidRPr="007E1DA1">
        <w:rPr>
          <w:b/>
          <w:bCs/>
          <w:sz w:val="22"/>
          <w:szCs w:val="22"/>
        </w:rPr>
        <w:t>(2)</w:t>
      </w:r>
      <w:r w:rsidRPr="007E1DA1">
        <w:rPr>
          <w:bCs/>
          <w:sz w:val="22"/>
          <w:szCs w:val="22"/>
        </w:rPr>
        <w:t xml:space="preserve"> Subcontractantul este pe deplin </w:t>
      </w:r>
      <w:proofErr w:type="spellStart"/>
      <w:r w:rsidRPr="007E1DA1">
        <w:rPr>
          <w:bCs/>
          <w:sz w:val="22"/>
          <w:szCs w:val="22"/>
        </w:rPr>
        <w:t>raspunzator</w:t>
      </w:r>
      <w:proofErr w:type="spellEnd"/>
      <w:r w:rsidRPr="007E1DA1">
        <w:rPr>
          <w:bCs/>
          <w:sz w:val="22"/>
          <w:szCs w:val="22"/>
        </w:rPr>
        <w:t xml:space="preserve"> fata de prestator de modul în care </w:t>
      </w:r>
      <w:proofErr w:type="spellStart"/>
      <w:r w:rsidRPr="007E1DA1">
        <w:rPr>
          <w:bCs/>
          <w:sz w:val="22"/>
          <w:szCs w:val="22"/>
        </w:rPr>
        <w:t>îsi</w:t>
      </w:r>
      <w:proofErr w:type="spellEnd"/>
      <w:r w:rsidRPr="007E1DA1">
        <w:rPr>
          <w:bCs/>
          <w:sz w:val="22"/>
          <w:szCs w:val="22"/>
        </w:rPr>
        <w:t xml:space="preserve"> </w:t>
      </w:r>
      <w:proofErr w:type="spellStart"/>
      <w:r w:rsidRPr="007E1DA1">
        <w:rPr>
          <w:bCs/>
          <w:sz w:val="22"/>
          <w:szCs w:val="22"/>
        </w:rPr>
        <w:t>îndeplineste</w:t>
      </w:r>
      <w:proofErr w:type="spellEnd"/>
      <w:r w:rsidRPr="007E1DA1">
        <w:rPr>
          <w:bCs/>
          <w:sz w:val="22"/>
          <w:szCs w:val="22"/>
        </w:rPr>
        <w:t xml:space="preserve"> partea sa din contractul subsecvent.</w:t>
      </w:r>
    </w:p>
    <w:p w14:paraId="18DC37AB" w14:textId="77777777" w:rsidR="008D6843" w:rsidRPr="008D6843" w:rsidRDefault="008D6843" w:rsidP="008D6843">
      <w:pPr>
        <w:jc w:val="both"/>
        <w:rPr>
          <w:sz w:val="22"/>
          <w:szCs w:val="22"/>
        </w:rPr>
      </w:pPr>
      <w:r w:rsidRPr="008D6843">
        <w:rPr>
          <w:b/>
          <w:bCs/>
          <w:sz w:val="22"/>
          <w:szCs w:val="22"/>
          <w:lang w:val="it-IT"/>
        </w:rPr>
        <w:t xml:space="preserve">23.3 – </w:t>
      </w:r>
      <w:r w:rsidRPr="008D6843">
        <w:rPr>
          <w:bCs/>
          <w:sz w:val="22"/>
          <w:szCs w:val="22"/>
          <w:lang w:val="it-IT"/>
        </w:rPr>
        <w:t>Orice conventie prin care Prestatorul încredinteaza o parte din realizarea prezentului Contract subsecvent de Servicii catre un tert, este considerata a fi un contract de subcontractare.</w:t>
      </w:r>
    </w:p>
    <w:p w14:paraId="53505830" w14:textId="77777777" w:rsidR="008D6843" w:rsidRPr="008D6843" w:rsidRDefault="008D6843" w:rsidP="008D6843">
      <w:pPr>
        <w:jc w:val="both"/>
        <w:rPr>
          <w:sz w:val="22"/>
          <w:szCs w:val="22"/>
        </w:rPr>
      </w:pPr>
      <w:r w:rsidRPr="007E1DA1">
        <w:rPr>
          <w:b/>
          <w:bCs/>
          <w:sz w:val="22"/>
          <w:szCs w:val="22"/>
        </w:rPr>
        <w:t>23.4 -  (1)</w:t>
      </w:r>
      <w:r w:rsidRPr="007E1DA1">
        <w:rPr>
          <w:sz w:val="22"/>
          <w:szCs w:val="22"/>
        </w:rPr>
        <w:t xml:space="preserve"> Autoritatea contractantă efectuează </w:t>
      </w:r>
      <w:proofErr w:type="spellStart"/>
      <w:r w:rsidRPr="007E1DA1">
        <w:rPr>
          <w:sz w:val="22"/>
          <w:szCs w:val="22"/>
        </w:rPr>
        <w:t>plăţi</w:t>
      </w:r>
      <w:proofErr w:type="spellEnd"/>
      <w:r w:rsidRPr="007E1DA1">
        <w:rPr>
          <w:sz w:val="22"/>
          <w:szCs w:val="22"/>
        </w:rPr>
        <w:t xml:space="preserve"> corespunzătoare </w:t>
      </w:r>
      <w:proofErr w:type="spellStart"/>
      <w:r w:rsidRPr="007E1DA1">
        <w:rPr>
          <w:sz w:val="22"/>
          <w:szCs w:val="22"/>
        </w:rPr>
        <w:t>părţii</w:t>
      </w:r>
      <w:proofErr w:type="spellEnd"/>
      <w:r w:rsidRPr="007E1DA1">
        <w:rPr>
          <w:sz w:val="22"/>
          <w:szCs w:val="22"/>
        </w:rPr>
        <w:t>/</w:t>
      </w:r>
      <w:proofErr w:type="spellStart"/>
      <w:r w:rsidRPr="007E1DA1">
        <w:rPr>
          <w:sz w:val="22"/>
          <w:szCs w:val="22"/>
        </w:rPr>
        <w:t>părţilor</w:t>
      </w:r>
      <w:proofErr w:type="spellEnd"/>
      <w:r w:rsidRPr="007E1DA1">
        <w:rPr>
          <w:sz w:val="22"/>
          <w:szCs w:val="22"/>
        </w:rPr>
        <w:t xml:space="preserve"> din contract îndeplinite de către </w:t>
      </w:r>
      <w:proofErr w:type="spellStart"/>
      <w:r w:rsidRPr="007E1DA1">
        <w:rPr>
          <w:sz w:val="22"/>
          <w:szCs w:val="22"/>
        </w:rPr>
        <w:t>subcontractanţii</w:t>
      </w:r>
      <w:proofErr w:type="spellEnd"/>
      <w:r w:rsidRPr="007E1DA1">
        <w:rPr>
          <w:sz w:val="22"/>
          <w:szCs w:val="22"/>
        </w:rPr>
        <w:t xml:space="preserve"> </w:t>
      </w:r>
      <w:proofErr w:type="spellStart"/>
      <w:r w:rsidRPr="007E1DA1">
        <w:rPr>
          <w:sz w:val="22"/>
          <w:szCs w:val="22"/>
        </w:rPr>
        <w:t>propuşi</w:t>
      </w:r>
      <w:proofErr w:type="spellEnd"/>
      <w:r w:rsidRPr="007E1DA1">
        <w:rPr>
          <w:sz w:val="22"/>
          <w:szCs w:val="22"/>
        </w:rPr>
        <w:t xml:space="preserve"> în ofertă, dacă </w:t>
      </w:r>
      <w:proofErr w:type="spellStart"/>
      <w:r w:rsidRPr="007E1DA1">
        <w:rPr>
          <w:sz w:val="22"/>
          <w:szCs w:val="22"/>
        </w:rPr>
        <w:t>aceştia</w:t>
      </w:r>
      <w:proofErr w:type="spellEnd"/>
      <w:r w:rsidRPr="007E1DA1">
        <w:rPr>
          <w:sz w:val="22"/>
          <w:szCs w:val="22"/>
        </w:rPr>
        <w:t xml:space="preserve"> solicită, pentru servicii, produse sau lucrări furnizate contractantului potrivit contractului dintre contractant </w:t>
      </w:r>
      <w:proofErr w:type="spellStart"/>
      <w:r w:rsidRPr="007E1DA1">
        <w:rPr>
          <w:sz w:val="22"/>
          <w:szCs w:val="22"/>
        </w:rPr>
        <w:t>şi</w:t>
      </w:r>
      <w:proofErr w:type="spellEnd"/>
      <w:r w:rsidRPr="007E1DA1">
        <w:rPr>
          <w:sz w:val="22"/>
          <w:szCs w:val="22"/>
        </w:rPr>
        <w:t xml:space="preserve"> subcontractant în conformitate cu </w:t>
      </w:r>
      <w:proofErr w:type="spellStart"/>
      <w:r w:rsidRPr="007E1DA1">
        <w:rPr>
          <w:sz w:val="22"/>
          <w:szCs w:val="22"/>
        </w:rPr>
        <w:t>dispoziţiile</w:t>
      </w:r>
      <w:proofErr w:type="spellEnd"/>
      <w:r w:rsidRPr="007E1DA1">
        <w:rPr>
          <w:sz w:val="22"/>
          <w:szCs w:val="22"/>
        </w:rPr>
        <w:t xml:space="preserve"> legale aplicabile, atunci când natura contractului permite acest lucru </w:t>
      </w:r>
      <w:proofErr w:type="spellStart"/>
      <w:r w:rsidRPr="007E1DA1">
        <w:rPr>
          <w:sz w:val="22"/>
          <w:szCs w:val="22"/>
        </w:rPr>
        <w:t>şi</w:t>
      </w:r>
      <w:proofErr w:type="spellEnd"/>
      <w:r w:rsidRPr="007E1DA1">
        <w:rPr>
          <w:sz w:val="22"/>
          <w:szCs w:val="22"/>
        </w:rPr>
        <w:t xml:space="preserve"> dacă </w:t>
      </w:r>
      <w:proofErr w:type="spellStart"/>
      <w:r w:rsidRPr="007E1DA1">
        <w:rPr>
          <w:sz w:val="22"/>
          <w:szCs w:val="22"/>
        </w:rPr>
        <w:t>subcontractanţii</w:t>
      </w:r>
      <w:proofErr w:type="spellEnd"/>
      <w:r w:rsidRPr="007E1DA1">
        <w:rPr>
          <w:sz w:val="22"/>
          <w:szCs w:val="22"/>
        </w:rPr>
        <w:t xml:space="preserve"> </w:t>
      </w:r>
      <w:proofErr w:type="spellStart"/>
      <w:r w:rsidRPr="007E1DA1">
        <w:rPr>
          <w:sz w:val="22"/>
          <w:szCs w:val="22"/>
        </w:rPr>
        <w:t>propuşi</w:t>
      </w:r>
      <w:proofErr w:type="spellEnd"/>
      <w:r w:rsidRPr="007E1DA1">
        <w:rPr>
          <w:sz w:val="22"/>
          <w:szCs w:val="22"/>
        </w:rPr>
        <w:t xml:space="preserve"> </w:t>
      </w:r>
      <w:proofErr w:type="spellStart"/>
      <w:r w:rsidRPr="007E1DA1">
        <w:rPr>
          <w:sz w:val="22"/>
          <w:szCs w:val="22"/>
        </w:rPr>
        <w:t>şi</w:t>
      </w:r>
      <w:proofErr w:type="spellEnd"/>
      <w:r w:rsidRPr="007E1DA1">
        <w:rPr>
          <w:sz w:val="22"/>
          <w:szCs w:val="22"/>
        </w:rPr>
        <w:t xml:space="preserve">-au exprimat </w:t>
      </w:r>
      <w:proofErr w:type="spellStart"/>
      <w:r w:rsidRPr="007E1DA1">
        <w:rPr>
          <w:sz w:val="22"/>
          <w:szCs w:val="22"/>
        </w:rPr>
        <w:t>opţiunea</w:t>
      </w:r>
      <w:proofErr w:type="spellEnd"/>
      <w:r w:rsidRPr="007E1DA1">
        <w:rPr>
          <w:sz w:val="22"/>
          <w:szCs w:val="22"/>
        </w:rPr>
        <w:t xml:space="preserve"> în acest sens.</w:t>
      </w:r>
    </w:p>
    <w:p w14:paraId="4C5404B3" w14:textId="77777777" w:rsidR="008D6843" w:rsidRPr="008D6843" w:rsidRDefault="008D6843" w:rsidP="008D6843">
      <w:pPr>
        <w:jc w:val="both"/>
        <w:rPr>
          <w:sz w:val="22"/>
          <w:szCs w:val="22"/>
        </w:rPr>
      </w:pPr>
      <w:r w:rsidRPr="007E1DA1">
        <w:rPr>
          <w:b/>
          <w:bCs/>
          <w:sz w:val="22"/>
          <w:szCs w:val="22"/>
        </w:rPr>
        <w:t>(2)</w:t>
      </w:r>
      <w:r w:rsidRPr="007E1DA1">
        <w:rPr>
          <w:sz w:val="22"/>
          <w:szCs w:val="22"/>
        </w:rPr>
        <w:t xml:space="preserve">  În sensul alin. (1), subcontractorii </w:t>
      </w:r>
      <w:proofErr w:type="spellStart"/>
      <w:r w:rsidRPr="007E1DA1">
        <w:rPr>
          <w:sz w:val="22"/>
          <w:szCs w:val="22"/>
        </w:rPr>
        <w:t>îşi</w:t>
      </w:r>
      <w:proofErr w:type="spellEnd"/>
      <w:r w:rsidRPr="007E1DA1">
        <w:rPr>
          <w:sz w:val="22"/>
          <w:szCs w:val="22"/>
        </w:rPr>
        <w:t xml:space="preserve"> vor exprima la momentul încheierii contractului de </w:t>
      </w:r>
      <w:proofErr w:type="spellStart"/>
      <w:r w:rsidRPr="007E1DA1">
        <w:rPr>
          <w:sz w:val="22"/>
          <w:szCs w:val="22"/>
        </w:rPr>
        <w:t>achiziţie</w:t>
      </w:r>
      <w:proofErr w:type="spellEnd"/>
      <w:r w:rsidRPr="007E1DA1">
        <w:rPr>
          <w:sz w:val="22"/>
          <w:szCs w:val="22"/>
        </w:rPr>
        <w:t xml:space="preserve"> publică sau la momentul introducerii acestora în contractul de </w:t>
      </w:r>
      <w:proofErr w:type="spellStart"/>
      <w:r w:rsidRPr="007E1DA1">
        <w:rPr>
          <w:sz w:val="22"/>
          <w:szCs w:val="22"/>
        </w:rPr>
        <w:t>achiziţie</w:t>
      </w:r>
      <w:proofErr w:type="spellEnd"/>
      <w:r w:rsidRPr="007E1DA1">
        <w:rPr>
          <w:sz w:val="22"/>
          <w:szCs w:val="22"/>
        </w:rPr>
        <w:t xml:space="preserve"> publică, după caz, </w:t>
      </w:r>
      <w:proofErr w:type="spellStart"/>
      <w:r w:rsidRPr="007E1DA1">
        <w:rPr>
          <w:sz w:val="22"/>
          <w:szCs w:val="22"/>
        </w:rPr>
        <w:t>opţiunea</w:t>
      </w:r>
      <w:proofErr w:type="spellEnd"/>
      <w:r w:rsidRPr="007E1DA1">
        <w:rPr>
          <w:sz w:val="22"/>
          <w:szCs w:val="22"/>
        </w:rPr>
        <w:t xml:space="preserve"> de a fi </w:t>
      </w:r>
      <w:proofErr w:type="spellStart"/>
      <w:r w:rsidRPr="007E1DA1">
        <w:rPr>
          <w:sz w:val="22"/>
          <w:szCs w:val="22"/>
        </w:rPr>
        <w:t>plătiţi</w:t>
      </w:r>
      <w:proofErr w:type="spellEnd"/>
      <w:r w:rsidRPr="007E1DA1">
        <w:rPr>
          <w:sz w:val="22"/>
          <w:szCs w:val="22"/>
        </w:rPr>
        <w:t xml:space="preserve"> direct de către autoritatea contractantă. Autoritatea contractantă efectuează </w:t>
      </w:r>
      <w:proofErr w:type="spellStart"/>
      <w:r w:rsidRPr="007E1DA1">
        <w:rPr>
          <w:sz w:val="22"/>
          <w:szCs w:val="22"/>
        </w:rPr>
        <w:t>plăţile</w:t>
      </w:r>
      <w:proofErr w:type="spellEnd"/>
      <w:r w:rsidRPr="007E1DA1">
        <w:rPr>
          <w:sz w:val="22"/>
          <w:szCs w:val="22"/>
        </w:rPr>
        <w:t xml:space="preserve"> directe către </w:t>
      </w:r>
      <w:proofErr w:type="spellStart"/>
      <w:r w:rsidRPr="007E1DA1">
        <w:rPr>
          <w:sz w:val="22"/>
          <w:szCs w:val="22"/>
        </w:rPr>
        <w:t>subcontractanţii</w:t>
      </w:r>
      <w:proofErr w:type="spellEnd"/>
      <w:r w:rsidRPr="007E1DA1">
        <w:rPr>
          <w:sz w:val="22"/>
          <w:szCs w:val="22"/>
        </w:rPr>
        <w:t xml:space="preserve"> </w:t>
      </w:r>
      <w:proofErr w:type="spellStart"/>
      <w:r w:rsidRPr="007E1DA1">
        <w:rPr>
          <w:sz w:val="22"/>
          <w:szCs w:val="22"/>
        </w:rPr>
        <w:t>agreaţi</w:t>
      </w:r>
      <w:proofErr w:type="spellEnd"/>
      <w:r w:rsidRPr="007E1DA1">
        <w:rPr>
          <w:sz w:val="22"/>
          <w:szCs w:val="22"/>
        </w:rPr>
        <w:t xml:space="preserve"> doar atunci când </w:t>
      </w:r>
      <w:proofErr w:type="spellStart"/>
      <w:r w:rsidRPr="007E1DA1">
        <w:rPr>
          <w:sz w:val="22"/>
          <w:szCs w:val="22"/>
        </w:rPr>
        <w:t>prestaţia</w:t>
      </w:r>
      <w:proofErr w:type="spellEnd"/>
      <w:r w:rsidRPr="007E1DA1">
        <w:rPr>
          <w:sz w:val="22"/>
          <w:szCs w:val="22"/>
        </w:rPr>
        <w:t xml:space="preserve"> acestora este confirmată prin documente agreate de toate cele 3 </w:t>
      </w:r>
      <w:proofErr w:type="spellStart"/>
      <w:r w:rsidRPr="007E1DA1">
        <w:rPr>
          <w:sz w:val="22"/>
          <w:szCs w:val="22"/>
        </w:rPr>
        <w:t>părţi</w:t>
      </w:r>
      <w:proofErr w:type="spellEnd"/>
      <w:r w:rsidRPr="007E1DA1">
        <w:rPr>
          <w:sz w:val="22"/>
          <w:szCs w:val="22"/>
        </w:rPr>
        <w:t xml:space="preserve">, respectiv autoritate contractantă, contractant </w:t>
      </w:r>
      <w:proofErr w:type="spellStart"/>
      <w:r w:rsidRPr="007E1DA1">
        <w:rPr>
          <w:sz w:val="22"/>
          <w:szCs w:val="22"/>
        </w:rPr>
        <w:t>şi</w:t>
      </w:r>
      <w:proofErr w:type="spellEnd"/>
      <w:r w:rsidRPr="007E1DA1">
        <w:rPr>
          <w:sz w:val="22"/>
          <w:szCs w:val="22"/>
        </w:rPr>
        <w:t xml:space="preserve"> subcontractant sau de autoritatea contractantă </w:t>
      </w:r>
      <w:proofErr w:type="spellStart"/>
      <w:r w:rsidRPr="007E1DA1">
        <w:rPr>
          <w:sz w:val="22"/>
          <w:szCs w:val="22"/>
        </w:rPr>
        <w:t>şi</w:t>
      </w:r>
      <w:proofErr w:type="spellEnd"/>
      <w:r w:rsidRPr="007E1DA1">
        <w:rPr>
          <w:sz w:val="22"/>
          <w:szCs w:val="22"/>
        </w:rPr>
        <w:t xml:space="preserve"> subcontractant atunci când, în mod nejustificat, contractantul blochează confirmarea executării </w:t>
      </w:r>
      <w:proofErr w:type="spellStart"/>
      <w:r w:rsidRPr="007E1DA1">
        <w:rPr>
          <w:sz w:val="22"/>
          <w:szCs w:val="22"/>
        </w:rPr>
        <w:t>obligaţiilor</w:t>
      </w:r>
      <w:proofErr w:type="spellEnd"/>
      <w:r w:rsidRPr="007E1DA1">
        <w:rPr>
          <w:sz w:val="22"/>
          <w:szCs w:val="22"/>
        </w:rPr>
        <w:t xml:space="preserve"> asumate de subcontractant.</w:t>
      </w:r>
    </w:p>
    <w:p w14:paraId="4E452A02" w14:textId="77777777" w:rsidR="008D6843" w:rsidRPr="008D6843" w:rsidRDefault="008D6843" w:rsidP="008D6843">
      <w:pPr>
        <w:jc w:val="both"/>
        <w:rPr>
          <w:sz w:val="22"/>
          <w:szCs w:val="22"/>
        </w:rPr>
      </w:pPr>
      <w:r w:rsidRPr="007E1DA1">
        <w:rPr>
          <w:b/>
          <w:bCs/>
          <w:sz w:val="22"/>
          <w:szCs w:val="22"/>
        </w:rPr>
        <w:t xml:space="preserve">(3) </w:t>
      </w:r>
      <w:r w:rsidRPr="007E1DA1">
        <w:rPr>
          <w:sz w:val="22"/>
          <w:szCs w:val="22"/>
        </w:rPr>
        <w:t xml:space="preserve">Atunci când un subcontractant </w:t>
      </w:r>
      <w:proofErr w:type="spellStart"/>
      <w:r w:rsidRPr="007E1DA1">
        <w:rPr>
          <w:sz w:val="22"/>
          <w:szCs w:val="22"/>
        </w:rPr>
        <w:t>îşi</w:t>
      </w:r>
      <w:proofErr w:type="spellEnd"/>
      <w:r w:rsidRPr="007E1DA1">
        <w:rPr>
          <w:sz w:val="22"/>
          <w:szCs w:val="22"/>
        </w:rPr>
        <w:t xml:space="preserve"> exprimă </w:t>
      </w:r>
      <w:proofErr w:type="spellStart"/>
      <w:r w:rsidRPr="007E1DA1">
        <w:rPr>
          <w:sz w:val="22"/>
          <w:szCs w:val="22"/>
        </w:rPr>
        <w:t>opţiunea</w:t>
      </w:r>
      <w:proofErr w:type="spellEnd"/>
      <w:r w:rsidRPr="007E1DA1">
        <w:rPr>
          <w:sz w:val="22"/>
          <w:szCs w:val="22"/>
        </w:rPr>
        <w:t xml:space="preserve"> de a fi plătit direct, autoritatea contractantă are </w:t>
      </w:r>
      <w:proofErr w:type="spellStart"/>
      <w:r w:rsidRPr="007E1DA1">
        <w:rPr>
          <w:sz w:val="22"/>
          <w:szCs w:val="22"/>
        </w:rPr>
        <w:t>obligaţia</w:t>
      </w:r>
      <w:proofErr w:type="spellEnd"/>
      <w:r w:rsidRPr="007E1DA1">
        <w:rPr>
          <w:sz w:val="22"/>
          <w:szCs w:val="22"/>
        </w:rPr>
        <w:t xml:space="preserve"> de a stabili în cadrul contractului de </w:t>
      </w:r>
      <w:proofErr w:type="spellStart"/>
      <w:r w:rsidRPr="007E1DA1">
        <w:rPr>
          <w:sz w:val="22"/>
          <w:szCs w:val="22"/>
        </w:rPr>
        <w:t>achiziţie</w:t>
      </w:r>
      <w:proofErr w:type="spellEnd"/>
      <w:r w:rsidRPr="007E1DA1">
        <w:rPr>
          <w:sz w:val="22"/>
          <w:szCs w:val="22"/>
        </w:rPr>
        <w:t xml:space="preserve"> publică clauze contractuale obligatorii ce prevăd transferul de drept al </w:t>
      </w:r>
      <w:proofErr w:type="spellStart"/>
      <w:r w:rsidRPr="007E1DA1">
        <w:rPr>
          <w:sz w:val="22"/>
          <w:szCs w:val="22"/>
        </w:rPr>
        <w:t>obligaţiilor</w:t>
      </w:r>
      <w:proofErr w:type="spellEnd"/>
      <w:r w:rsidRPr="007E1DA1">
        <w:rPr>
          <w:sz w:val="22"/>
          <w:szCs w:val="22"/>
        </w:rPr>
        <w:t xml:space="preserve"> de plată către subcontractant/</w:t>
      </w:r>
      <w:proofErr w:type="spellStart"/>
      <w:r w:rsidRPr="007E1DA1">
        <w:rPr>
          <w:sz w:val="22"/>
          <w:szCs w:val="22"/>
        </w:rPr>
        <w:t>subcontractanţi</w:t>
      </w:r>
      <w:proofErr w:type="spellEnd"/>
      <w:r w:rsidRPr="007E1DA1">
        <w:rPr>
          <w:sz w:val="22"/>
          <w:szCs w:val="22"/>
        </w:rPr>
        <w:t xml:space="preserve"> pentru partea/</w:t>
      </w:r>
      <w:proofErr w:type="spellStart"/>
      <w:r w:rsidRPr="007E1DA1">
        <w:rPr>
          <w:sz w:val="22"/>
          <w:szCs w:val="22"/>
        </w:rPr>
        <w:t>părţile</w:t>
      </w:r>
      <w:proofErr w:type="spellEnd"/>
      <w:r w:rsidRPr="007E1DA1">
        <w:rPr>
          <w:sz w:val="22"/>
          <w:szCs w:val="22"/>
        </w:rPr>
        <w:t xml:space="preserve"> din contract aferentă/aferente acestuia/acestora, în momentul în care a fost confirmată îndeplinirea </w:t>
      </w:r>
      <w:proofErr w:type="spellStart"/>
      <w:r w:rsidRPr="007E1DA1">
        <w:rPr>
          <w:sz w:val="22"/>
          <w:szCs w:val="22"/>
        </w:rPr>
        <w:t>obligaţiilor</w:t>
      </w:r>
      <w:proofErr w:type="spellEnd"/>
      <w:r w:rsidRPr="007E1DA1">
        <w:rPr>
          <w:sz w:val="22"/>
          <w:szCs w:val="22"/>
        </w:rPr>
        <w:t xml:space="preserve"> asumate prin contractul de subcontractare, în conformitate cu prevederile alin. </w:t>
      </w:r>
      <w:r w:rsidRPr="008D6843">
        <w:rPr>
          <w:sz w:val="22"/>
          <w:szCs w:val="22"/>
          <w:lang w:val="it-IT"/>
        </w:rPr>
        <w:t>(2).</w:t>
      </w:r>
    </w:p>
    <w:p w14:paraId="4E69668B" w14:textId="77777777" w:rsidR="008D6843" w:rsidRPr="008D6843" w:rsidRDefault="008D6843" w:rsidP="008D6843">
      <w:pPr>
        <w:jc w:val="both"/>
        <w:rPr>
          <w:sz w:val="22"/>
          <w:szCs w:val="22"/>
        </w:rPr>
      </w:pPr>
      <w:r w:rsidRPr="008D6843">
        <w:rPr>
          <w:b/>
          <w:bCs/>
          <w:sz w:val="22"/>
          <w:szCs w:val="22"/>
          <w:lang w:val="it-IT"/>
        </w:rPr>
        <w:t>23.5</w:t>
      </w:r>
      <w:r w:rsidRPr="008D6843">
        <w:rPr>
          <w:bCs/>
          <w:sz w:val="22"/>
          <w:szCs w:val="22"/>
          <w:lang w:val="it-IT"/>
        </w:rPr>
        <w:t xml:space="preserve"> - Prestatorul poate schimba oricare subcontractant numai daca acesta nu si-a îndeplinit partea sa din contractul subsecvent sau si-a îndeplinit-o necorespunzator. Schimbarea subcontractantului nu va modifica pretul contractului subsecvent si nu se va efectua decât dupa notificarea achizitorului si primirea aprobarii din partea acestuia. </w:t>
      </w:r>
    </w:p>
    <w:p w14:paraId="3C8FB7D7" w14:textId="77777777" w:rsidR="008D6843" w:rsidRPr="008D6843" w:rsidRDefault="008D6843" w:rsidP="008D6843">
      <w:pPr>
        <w:jc w:val="both"/>
        <w:rPr>
          <w:sz w:val="22"/>
          <w:szCs w:val="22"/>
        </w:rPr>
      </w:pPr>
      <w:r w:rsidRPr="008D6843">
        <w:rPr>
          <w:b/>
          <w:bCs/>
          <w:sz w:val="22"/>
          <w:szCs w:val="22"/>
          <w:lang w:val="it-IT"/>
        </w:rPr>
        <w:t>23.6</w:t>
      </w:r>
      <w:r w:rsidRPr="008D6843">
        <w:rPr>
          <w:bCs/>
          <w:sz w:val="22"/>
          <w:szCs w:val="22"/>
          <w:lang w:val="it-IT"/>
        </w:rPr>
        <w:t xml:space="preserve"> - Orice schimbare a subcontractantului fara aprobarea prealabila în scris a Achizitorului sau orice încredintare a serviciilor de catre subcontractant catre terte parti va fi considerata o încalcare a prezentului contract subsecvent. </w:t>
      </w:r>
    </w:p>
    <w:p w14:paraId="708C88AC" w14:textId="77777777" w:rsidR="008D6843" w:rsidRPr="008D6843" w:rsidRDefault="008D6843" w:rsidP="008D6843">
      <w:pPr>
        <w:jc w:val="both"/>
        <w:rPr>
          <w:sz w:val="22"/>
          <w:szCs w:val="22"/>
        </w:rPr>
      </w:pPr>
      <w:r w:rsidRPr="008D6843">
        <w:rPr>
          <w:b/>
          <w:bCs/>
          <w:sz w:val="22"/>
          <w:szCs w:val="22"/>
          <w:lang w:val="it-IT"/>
        </w:rPr>
        <w:t>23.7</w:t>
      </w:r>
      <w:r w:rsidRPr="008D6843">
        <w:rPr>
          <w:bCs/>
          <w:sz w:val="22"/>
          <w:szCs w:val="22"/>
          <w:lang w:val="it-IT"/>
        </w:rPr>
        <w:t xml:space="preserve"> - Acceptul achizitorului privind schimbarea subcontractantului se va face în termen de 5 de zile la data primirii notificarii, motivând decizia sa în cazul respingerii/aprobarii. </w:t>
      </w:r>
    </w:p>
    <w:p w14:paraId="5A6418F5" w14:textId="77777777" w:rsidR="008D6843" w:rsidRPr="008D6843" w:rsidRDefault="008D6843" w:rsidP="008D6843">
      <w:pPr>
        <w:jc w:val="both"/>
        <w:rPr>
          <w:sz w:val="22"/>
          <w:szCs w:val="22"/>
        </w:rPr>
      </w:pPr>
      <w:r w:rsidRPr="008D6843">
        <w:rPr>
          <w:b/>
          <w:bCs/>
          <w:sz w:val="22"/>
          <w:szCs w:val="22"/>
          <w:lang w:val="it-IT"/>
        </w:rPr>
        <w:t>23.8</w:t>
      </w:r>
      <w:r w:rsidRPr="008D6843">
        <w:rPr>
          <w:bCs/>
          <w:sz w:val="22"/>
          <w:szCs w:val="22"/>
          <w:lang w:val="it-IT"/>
        </w:rPr>
        <w:t xml:space="preserve"> - Prestatorul nu are dreptul de a înlocui subcontractantii nominalizati în cazul în care înlocuirea acestora conduce la modificarea propunerii tehnice sau financiare, anexa la acordul cadru.</w:t>
      </w:r>
    </w:p>
    <w:p w14:paraId="4D1E4D30" w14:textId="77777777" w:rsidR="008D6843" w:rsidRPr="008D6843" w:rsidRDefault="008D6843" w:rsidP="008D6843">
      <w:pPr>
        <w:jc w:val="both"/>
        <w:rPr>
          <w:sz w:val="22"/>
          <w:szCs w:val="22"/>
        </w:rPr>
      </w:pPr>
      <w:r w:rsidRPr="007E1DA1">
        <w:rPr>
          <w:b/>
          <w:bCs/>
          <w:sz w:val="22"/>
          <w:szCs w:val="22"/>
        </w:rPr>
        <w:t>23.9</w:t>
      </w:r>
      <w:r w:rsidRPr="007E1DA1">
        <w:rPr>
          <w:bCs/>
          <w:sz w:val="22"/>
          <w:szCs w:val="22"/>
        </w:rPr>
        <w:t xml:space="preserve"> - Prestatorul are </w:t>
      </w:r>
      <w:proofErr w:type="spellStart"/>
      <w:r w:rsidRPr="007E1DA1">
        <w:rPr>
          <w:bCs/>
          <w:sz w:val="22"/>
          <w:szCs w:val="22"/>
        </w:rPr>
        <w:t>obligatia</w:t>
      </w:r>
      <w:proofErr w:type="spellEnd"/>
      <w:r w:rsidRPr="007E1DA1">
        <w:rPr>
          <w:bCs/>
          <w:sz w:val="22"/>
          <w:szCs w:val="22"/>
        </w:rPr>
        <w:t xml:space="preserve">, în cazul în care </w:t>
      </w:r>
      <w:proofErr w:type="spellStart"/>
      <w:r w:rsidRPr="007E1DA1">
        <w:rPr>
          <w:bCs/>
          <w:sz w:val="22"/>
          <w:szCs w:val="22"/>
        </w:rPr>
        <w:t>subcontracteaza</w:t>
      </w:r>
      <w:proofErr w:type="spellEnd"/>
      <w:r w:rsidRPr="007E1DA1">
        <w:rPr>
          <w:bCs/>
          <w:sz w:val="22"/>
          <w:szCs w:val="22"/>
        </w:rPr>
        <w:t xml:space="preserve"> </w:t>
      </w:r>
      <w:proofErr w:type="spellStart"/>
      <w:r w:rsidRPr="007E1DA1">
        <w:rPr>
          <w:bCs/>
          <w:sz w:val="22"/>
          <w:szCs w:val="22"/>
        </w:rPr>
        <w:t>parti</w:t>
      </w:r>
      <w:proofErr w:type="spellEnd"/>
      <w:r w:rsidRPr="007E1DA1">
        <w:rPr>
          <w:bCs/>
          <w:sz w:val="22"/>
          <w:szCs w:val="22"/>
        </w:rPr>
        <w:t xml:space="preserve"> din contract, de a încheia contracte cu </w:t>
      </w:r>
      <w:proofErr w:type="spellStart"/>
      <w:r w:rsidRPr="007E1DA1">
        <w:rPr>
          <w:bCs/>
          <w:sz w:val="22"/>
          <w:szCs w:val="22"/>
        </w:rPr>
        <w:t>subcontractantii</w:t>
      </w:r>
      <w:proofErr w:type="spellEnd"/>
      <w:r w:rsidRPr="007E1DA1">
        <w:rPr>
          <w:bCs/>
          <w:sz w:val="22"/>
          <w:szCs w:val="22"/>
        </w:rPr>
        <w:t xml:space="preserve"> </w:t>
      </w:r>
      <w:proofErr w:type="spellStart"/>
      <w:r w:rsidRPr="007E1DA1">
        <w:rPr>
          <w:bCs/>
          <w:sz w:val="22"/>
          <w:szCs w:val="22"/>
        </w:rPr>
        <w:t>desemnati</w:t>
      </w:r>
      <w:proofErr w:type="spellEnd"/>
      <w:r w:rsidRPr="007E1DA1">
        <w:rPr>
          <w:bCs/>
          <w:sz w:val="22"/>
          <w:szCs w:val="22"/>
        </w:rPr>
        <w:t xml:space="preserve">, în </w:t>
      </w:r>
      <w:proofErr w:type="spellStart"/>
      <w:r w:rsidRPr="007E1DA1">
        <w:rPr>
          <w:bCs/>
          <w:sz w:val="22"/>
          <w:szCs w:val="22"/>
        </w:rPr>
        <w:t>aceleasi</w:t>
      </w:r>
      <w:proofErr w:type="spellEnd"/>
      <w:r w:rsidRPr="007E1DA1">
        <w:rPr>
          <w:bCs/>
          <w:sz w:val="22"/>
          <w:szCs w:val="22"/>
        </w:rPr>
        <w:t xml:space="preserve"> </w:t>
      </w:r>
      <w:proofErr w:type="spellStart"/>
      <w:r w:rsidRPr="007E1DA1">
        <w:rPr>
          <w:bCs/>
          <w:sz w:val="22"/>
          <w:szCs w:val="22"/>
        </w:rPr>
        <w:t>conditii</w:t>
      </w:r>
      <w:proofErr w:type="spellEnd"/>
      <w:r w:rsidRPr="007E1DA1">
        <w:rPr>
          <w:bCs/>
          <w:sz w:val="22"/>
          <w:szCs w:val="22"/>
        </w:rPr>
        <w:t xml:space="preserve"> în care el a semnat acordul - cadru cu achizitorul. </w:t>
      </w:r>
      <w:r w:rsidRPr="008D6843">
        <w:rPr>
          <w:sz w:val="22"/>
          <w:szCs w:val="22"/>
          <w:lang w:val="it-IT"/>
        </w:rPr>
        <w:t>Contractele prezentate trebuie să fie în concordanţă cu oferta şi se vor constitui în anexe la contractul de achiziţie publică.</w:t>
      </w:r>
    </w:p>
    <w:p w14:paraId="1E8410A4" w14:textId="77777777" w:rsidR="008D6843" w:rsidRPr="008D6843" w:rsidRDefault="008D6843" w:rsidP="008D6843">
      <w:pPr>
        <w:jc w:val="both"/>
        <w:rPr>
          <w:sz w:val="22"/>
          <w:szCs w:val="22"/>
        </w:rPr>
      </w:pPr>
      <w:r w:rsidRPr="008D6843">
        <w:rPr>
          <w:b/>
          <w:bCs/>
          <w:sz w:val="22"/>
          <w:szCs w:val="22"/>
          <w:lang w:val="it-IT"/>
        </w:rPr>
        <w:t>23.10</w:t>
      </w:r>
      <w:r w:rsidRPr="008D6843">
        <w:rPr>
          <w:bCs/>
          <w:sz w:val="22"/>
          <w:szCs w:val="22"/>
          <w:lang w:val="it-IT"/>
        </w:rPr>
        <w:t xml:space="preserve"> - Niciun contract de subcontractare nu va crea raporturi contractuale între subcontractant si Achizitor.</w:t>
      </w:r>
    </w:p>
    <w:p w14:paraId="4B7F3420" w14:textId="77777777" w:rsidR="008D6843" w:rsidRPr="008D6843" w:rsidRDefault="008D6843" w:rsidP="008D6843">
      <w:pPr>
        <w:jc w:val="both"/>
        <w:rPr>
          <w:sz w:val="22"/>
          <w:szCs w:val="22"/>
        </w:rPr>
      </w:pPr>
      <w:r w:rsidRPr="008D6843">
        <w:rPr>
          <w:b/>
          <w:bCs/>
          <w:sz w:val="22"/>
          <w:szCs w:val="22"/>
          <w:lang w:val="it-IT"/>
        </w:rPr>
        <w:t>23.11</w:t>
      </w:r>
      <w:r w:rsidRPr="008D6843">
        <w:rPr>
          <w:bCs/>
          <w:sz w:val="22"/>
          <w:szCs w:val="22"/>
          <w:lang w:val="it-IT"/>
        </w:rPr>
        <w:t xml:space="preserve"> - Prestatorul va raspunde pentru actele si faptele subcontractantilor sai si ale salariatilor acestora, ca si cum ar fi actele sau faptele Prestatorului, sau salariatilor acestuia. Aprobarea de catre Achizitor a subcontractarii oricarei parti a Contractului subsecvent de Servicii sau a angajarii de catre Prestator a unor subcontractanti pentru desfasurarea serviciilor nu va elibera Prestatorul de niciuna dintre obligatiile sale din prezentul Contract subsecvent de Servicii.</w:t>
      </w:r>
    </w:p>
    <w:p w14:paraId="69FF9394" w14:textId="77777777" w:rsidR="008D6843" w:rsidRPr="008D6843" w:rsidRDefault="008D6843" w:rsidP="008D6843">
      <w:pPr>
        <w:jc w:val="both"/>
        <w:rPr>
          <w:sz w:val="22"/>
          <w:szCs w:val="22"/>
          <w:lang w:val="it-IT"/>
        </w:rPr>
      </w:pPr>
      <w:r w:rsidRPr="008D6843">
        <w:rPr>
          <w:b/>
          <w:bCs/>
          <w:sz w:val="22"/>
          <w:szCs w:val="22"/>
          <w:lang w:val="it-IT"/>
        </w:rPr>
        <w:t>23.12</w:t>
      </w:r>
      <w:r w:rsidRPr="008D6843">
        <w:rPr>
          <w:sz w:val="22"/>
          <w:szCs w:val="22"/>
          <w:lang w:val="it-IT"/>
        </w:rPr>
        <w:t xml:space="preserve"> Dispoziţiile prevăzute la alin. (1) - (11) nu diminuează răspunderea contractantului în ceea ce priveşte modul de îndeplinire a contractului de achiziţie publică.</w:t>
      </w:r>
    </w:p>
    <w:p w14:paraId="0CCD7A72" w14:textId="77777777" w:rsidR="008D6843" w:rsidRPr="008D6843" w:rsidRDefault="008D6843" w:rsidP="008D6843">
      <w:pPr>
        <w:jc w:val="both"/>
        <w:rPr>
          <w:sz w:val="22"/>
          <w:szCs w:val="22"/>
        </w:rPr>
      </w:pPr>
    </w:p>
    <w:p w14:paraId="41DF2D8C" w14:textId="77777777" w:rsidR="008D6843" w:rsidRPr="008D6843" w:rsidRDefault="008D6843" w:rsidP="008D6843">
      <w:pPr>
        <w:rPr>
          <w:b/>
          <w:bCs/>
          <w:noProof/>
          <w:sz w:val="22"/>
          <w:szCs w:val="22"/>
          <w:lang w:val="es-ES"/>
        </w:rPr>
      </w:pPr>
      <w:r w:rsidRPr="008D6843">
        <w:rPr>
          <w:b/>
          <w:bCs/>
          <w:noProof/>
          <w:sz w:val="22"/>
          <w:szCs w:val="22"/>
          <w:lang w:val="es-ES"/>
        </w:rPr>
        <w:lastRenderedPageBreak/>
        <w:t>24. Forţa majoră</w:t>
      </w:r>
    </w:p>
    <w:p w14:paraId="29E32E4D" w14:textId="77777777" w:rsidR="008D6843" w:rsidRPr="008D6843" w:rsidRDefault="008D6843" w:rsidP="008D6843">
      <w:pPr>
        <w:autoSpaceDE w:val="0"/>
        <w:autoSpaceDN w:val="0"/>
        <w:adjustRightInd w:val="0"/>
        <w:jc w:val="both"/>
        <w:rPr>
          <w:rFonts w:eastAsia="Calibri"/>
          <w:sz w:val="22"/>
          <w:szCs w:val="22"/>
        </w:rPr>
      </w:pPr>
      <w:bookmarkStart w:id="4" w:name="_Hlk66868434"/>
      <w:r w:rsidRPr="008D6843">
        <w:rPr>
          <w:b/>
          <w:bCs/>
          <w:sz w:val="22"/>
          <w:szCs w:val="22"/>
          <w:lang w:val="es-ES"/>
        </w:rPr>
        <w:t>24.1</w:t>
      </w:r>
      <w:r w:rsidRPr="008D6843">
        <w:rPr>
          <w:sz w:val="22"/>
          <w:szCs w:val="22"/>
          <w:lang w:val="es-ES"/>
        </w:rPr>
        <w:t xml:space="preserve"> - </w:t>
      </w:r>
      <w:r w:rsidRPr="008D6843">
        <w:rPr>
          <w:rFonts w:eastAsia="NSimSun"/>
          <w:kern w:val="2"/>
          <w:sz w:val="22"/>
          <w:szCs w:val="22"/>
          <w:lang w:eastAsia="ro-RO" w:bidi="hi-IN"/>
        </w:rPr>
        <w:t xml:space="preserve">Dacă o Parte este sau va fi împiedicată prin </w:t>
      </w:r>
      <w:proofErr w:type="spellStart"/>
      <w:r w:rsidRPr="008D6843">
        <w:rPr>
          <w:rFonts w:eastAsia="NSimSun"/>
          <w:kern w:val="2"/>
          <w:sz w:val="22"/>
          <w:szCs w:val="22"/>
          <w:lang w:eastAsia="ro-RO" w:bidi="hi-IN"/>
        </w:rPr>
        <w:t>Forţa</w:t>
      </w:r>
      <w:proofErr w:type="spellEnd"/>
      <w:r w:rsidRPr="008D6843">
        <w:rPr>
          <w:rFonts w:eastAsia="NSimSun"/>
          <w:kern w:val="2"/>
          <w:sz w:val="22"/>
          <w:szCs w:val="22"/>
          <w:lang w:eastAsia="ro-RO" w:bidi="hi-IN"/>
        </w:rPr>
        <w:t xml:space="preserve"> Majoră să </w:t>
      </w:r>
      <w:proofErr w:type="spellStart"/>
      <w:r w:rsidRPr="008D6843">
        <w:rPr>
          <w:rFonts w:eastAsia="NSimSun"/>
          <w:kern w:val="2"/>
          <w:sz w:val="22"/>
          <w:szCs w:val="22"/>
          <w:lang w:eastAsia="ro-RO" w:bidi="hi-IN"/>
        </w:rPr>
        <w:t>îşi</w:t>
      </w:r>
      <w:proofErr w:type="spellEnd"/>
      <w:r w:rsidRPr="008D6843">
        <w:rPr>
          <w:rFonts w:eastAsia="NSimSun"/>
          <w:kern w:val="2"/>
          <w:sz w:val="22"/>
          <w:szCs w:val="22"/>
          <w:lang w:eastAsia="ro-RO" w:bidi="hi-IN"/>
        </w:rPr>
        <w:t xml:space="preserve"> îndeplinească oricare din </w:t>
      </w:r>
      <w:proofErr w:type="spellStart"/>
      <w:r w:rsidRPr="008D6843">
        <w:rPr>
          <w:rFonts w:eastAsia="NSimSun"/>
          <w:kern w:val="2"/>
          <w:sz w:val="22"/>
          <w:szCs w:val="22"/>
          <w:lang w:eastAsia="ro-RO" w:bidi="hi-IN"/>
        </w:rPr>
        <w:t>obligaţiile</w:t>
      </w:r>
      <w:proofErr w:type="spellEnd"/>
      <w:r w:rsidRPr="008D6843">
        <w:rPr>
          <w:rFonts w:eastAsia="NSimSun"/>
          <w:kern w:val="2"/>
          <w:sz w:val="22"/>
          <w:szCs w:val="22"/>
          <w:lang w:eastAsia="ro-RO" w:bidi="hi-IN"/>
        </w:rPr>
        <w:t xml:space="preserve"> sale, Partea afectată va notifica cealaltă Parte în termen de 3 zile de la data </w:t>
      </w:r>
      <w:proofErr w:type="spellStart"/>
      <w:r w:rsidRPr="008D6843">
        <w:rPr>
          <w:rFonts w:eastAsia="NSimSun"/>
          <w:kern w:val="2"/>
          <w:sz w:val="22"/>
          <w:szCs w:val="22"/>
          <w:lang w:eastAsia="ro-RO" w:bidi="hi-IN"/>
        </w:rPr>
        <w:t>constatarii</w:t>
      </w:r>
      <w:proofErr w:type="spellEnd"/>
      <w:r w:rsidRPr="008D6843">
        <w:rPr>
          <w:rFonts w:eastAsia="NSimSun"/>
          <w:kern w:val="2"/>
          <w:sz w:val="22"/>
          <w:szCs w:val="22"/>
          <w:lang w:eastAsia="ro-RO" w:bidi="hi-IN"/>
        </w:rPr>
        <w:t xml:space="preserve"> </w:t>
      </w:r>
      <w:proofErr w:type="spellStart"/>
      <w:r w:rsidRPr="008D6843">
        <w:rPr>
          <w:rFonts w:eastAsia="NSimSun"/>
          <w:kern w:val="2"/>
          <w:sz w:val="22"/>
          <w:szCs w:val="22"/>
          <w:lang w:eastAsia="ro-RO" w:bidi="hi-IN"/>
        </w:rPr>
        <w:t>intervenţiei</w:t>
      </w:r>
      <w:proofErr w:type="spellEnd"/>
      <w:r w:rsidRPr="008D6843">
        <w:rPr>
          <w:rFonts w:eastAsia="NSimSun"/>
          <w:kern w:val="2"/>
          <w:sz w:val="22"/>
          <w:szCs w:val="22"/>
          <w:lang w:eastAsia="ro-RO" w:bidi="hi-IN"/>
        </w:rPr>
        <w:t xml:space="preserve"> acestor împrejurări si va lua toate masurile care se impun in vederea înlăturării sau limitării </w:t>
      </w:r>
      <w:proofErr w:type="spellStart"/>
      <w:r w:rsidRPr="008D6843">
        <w:rPr>
          <w:rFonts w:eastAsia="NSimSun"/>
          <w:kern w:val="2"/>
          <w:sz w:val="22"/>
          <w:szCs w:val="22"/>
          <w:lang w:eastAsia="ro-RO" w:bidi="hi-IN"/>
        </w:rPr>
        <w:t>consecinţelor</w:t>
      </w:r>
      <w:proofErr w:type="spellEnd"/>
      <w:r w:rsidRPr="008D6843">
        <w:rPr>
          <w:rFonts w:eastAsia="NSimSun"/>
          <w:kern w:val="2"/>
          <w:sz w:val="22"/>
          <w:szCs w:val="22"/>
          <w:lang w:eastAsia="ro-RO" w:bidi="hi-IN"/>
        </w:rPr>
        <w:t xml:space="preserve"> sau prejudiciilor produse celeilalte </w:t>
      </w:r>
      <w:proofErr w:type="spellStart"/>
      <w:proofErr w:type="gramStart"/>
      <w:r w:rsidRPr="008D6843">
        <w:rPr>
          <w:rFonts w:eastAsia="NSimSun"/>
          <w:kern w:val="2"/>
          <w:sz w:val="22"/>
          <w:szCs w:val="22"/>
          <w:lang w:eastAsia="ro-RO" w:bidi="hi-IN"/>
        </w:rPr>
        <w:t>parti</w:t>
      </w:r>
      <w:proofErr w:type="spellEnd"/>
      <w:r w:rsidRPr="008D6843">
        <w:rPr>
          <w:rFonts w:eastAsia="NSimSun"/>
          <w:kern w:val="2"/>
          <w:sz w:val="22"/>
          <w:szCs w:val="22"/>
          <w:lang w:eastAsia="ro-RO" w:bidi="hi-IN"/>
        </w:rPr>
        <w:t>.</w:t>
      </w:r>
      <w:r w:rsidRPr="008D6843">
        <w:rPr>
          <w:rFonts w:eastAsia="Calibri"/>
          <w:sz w:val="22"/>
          <w:szCs w:val="22"/>
        </w:rPr>
        <w:t>.</w:t>
      </w:r>
      <w:proofErr w:type="gramEnd"/>
    </w:p>
    <w:p w14:paraId="0B73FCAB" w14:textId="77777777" w:rsidR="008D6843" w:rsidRPr="008D6843" w:rsidRDefault="008D6843" w:rsidP="008D6843">
      <w:pPr>
        <w:autoSpaceDE w:val="0"/>
        <w:autoSpaceDN w:val="0"/>
        <w:adjustRightInd w:val="0"/>
        <w:jc w:val="both"/>
        <w:rPr>
          <w:rFonts w:eastAsia="Calibri"/>
          <w:sz w:val="22"/>
          <w:szCs w:val="22"/>
        </w:rPr>
      </w:pPr>
      <w:r w:rsidRPr="008D6843">
        <w:rPr>
          <w:rFonts w:eastAsia="Calibri"/>
          <w:b/>
          <w:sz w:val="22"/>
          <w:szCs w:val="22"/>
        </w:rPr>
        <w:t>24.2</w:t>
      </w:r>
      <w:r w:rsidRPr="008D6843">
        <w:rPr>
          <w:rFonts w:eastAsia="Calibri"/>
          <w:sz w:val="22"/>
          <w:szCs w:val="22"/>
        </w:rPr>
        <w:t xml:space="preserve"> - </w:t>
      </w:r>
      <w:proofErr w:type="spellStart"/>
      <w:r w:rsidRPr="008D6843">
        <w:rPr>
          <w:rFonts w:eastAsia="Calibri"/>
          <w:sz w:val="22"/>
          <w:szCs w:val="22"/>
        </w:rPr>
        <w:t>Forţa</w:t>
      </w:r>
      <w:proofErr w:type="spellEnd"/>
      <w:r w:rsidRPr="008D6843">
        <w:rPr>
          <w:rFonts w:eastAsia="Calibri"/>
          <w:sz w:val="22"/>
          <w:szCs w:val="22"/>
        </w:rPr>
        <w:t xml:space="preserve"> majoră exonerează </w:t>
      </w:r>
      <w:proofErr w:type="spellStart"/>
      <w:r w:rsidRPr="008D6843">
        <w:rPr>
          <w:rFonts w:eastAsia="Calibri"/>
          <w:sz w:val="22"/>
          <w:szCs w:val="22"/>
        </w:rPr>
        <w:t>parţile</w:t>
      </w:r>
      <w:proofErr w:type="spellEnd"/>
      <w:r w:rsidRPr="008D6843">
        <w:rPr>
          <w:rFonts w:eastAsia="Calibri"/>
          <w:sz w:val="22"/>
          <w:szCs w:val="22"/>
        </w:rPr>
        <w:t xml:space="preserve"> contractante de îndeplinirea </w:t>
      </w:r>
      <w:proofErr w:type="spellStart"/>
      <w:r w:rsidRPr="008D6843">
        <w:rPr>
          <w:rFonts w:eastAsia="Calibri"/>
          <w:sz w:val="22"/>
          <w:szCs w:val="22"/>
        </w:rPr>
        <w:t>obligaţiilor</w:t>
      </w:r>
      <w:proofErr w:type="spellEnd"/>
      <w:r w:rsidRPr="008D6843">
        <w:rPr>
          <w:rFonts w:eastAsia="Calibri"/>
          <w:sz w:val="22"/>
          <w:szCs w:val="22"/>
        </w:rPr>
        <w:t xml:space="preserve"> asumate prin prezentul contract, pe toată perioada în care aceasta </w:t>
      </w:r>
      <w:proofErr w:type="spellStart"/>
      <w:r w:rsidRPr="008D6843">
        <w:rPr>
          <w:rFonts w:eastAsia="Calibri"/>
          <w:sz w:val="22"/>
          <w:szCs w:val="22"/>
        </w:rPr>
        <w:t>acţionează</w:t>
      </w:r>
      <w:proofErr w:type="spellEnd"/>
      <w:r w:rsidRPr="008D6843">
        <w:rPr>
          <w:rFonts w:eastAsia="Calibri"/>
          <w:sz w:val="22"/>
          <w:szCs w:val="22"/>
        </w:rPr>
        <w:t xml:space="preserve">, </w:t>
      </w:r>
      <w:r w:rsidRPr="008D6843">
        <w:rPr>
          <w:rFonts w:eastAsia="NSimSun"/>
          <w:kern w:val="2"/>
          <w:sz w:val="22"/>
          <w:szCs w:val="22"/>
          <w:lang w:eastAsia="ro-RO" w:bidi="hi-IN"/>
        </w:rPr>
        <w:t xml:space="preserve">sub rezerva </w:t>
      </w:r>
      <w:proofErr w:type="spellStart"/>
      <w:r w:rsidRPr="008D6843">
        <w:rPr>
          <w:rFonts w:eastAsia="NSimSun"/>
          <w:kern w:val="2"/>
          <w:sz w:val="22"/>
          <w:szCs w:val="22"/>
          <w:lang w:eastAsia="ro-RO" w:bidi="hi-IN"/>
        </w:rPr>
        <w:t>constatarii</w:t>
      </w:r>
      <w:proofErr w:type="spellEnd"/>
      <w:r w:rsidRPr="008D6843">
        <w:rPr>
          <w:rFonts w:eastAsia="NSimSun"/>
          <w:kern w:val="2"/>
          <w:sz w:val="22"/>
          <w:szCs w:val="22"/>
          <w:lang w:eastAsia="ro-RO" w:bidi="hi-IN"/>
        </w:rPr>
        <w:t xml:space="preserve"> ei potrivit legii.</w:t>
      </w:r>
    </w:p>
    <w:p w14:paraId="7BB0E48A" w14:textId="77777777" w:rsidR="008D6843" w:rsidRPr="008D6843" w:rsidRDefault="008D6843" w:rsidP="008D6843">
      <w:pPr>
        <w:autoSpaceDE w:val="0"/>
        <w:autoSpaceDN w:val="0"/>
        <w:adjustRightInd w:val="0"/>
        <w:jc w:val="both"/>
        <w:rPr>
          <w:rFonts w:eastAsia="Calibri"/>
          <w:sz w:val="22"/>
          <w:szCs w:val="22"/>
        </w:rPr>
      </w:pPr>
      <w:r w:rsidRPr="008D6843">
        <w:rPr>
          <w:rFonts w:eastAsia="Calibri"/>
          <w:b/>
          <w:sz w:val="22"/>
          <w:szCs w:val="22"/>
        </w:rPr>
        <w:t>24.3</w:t>
      </w:r>
      <w:r w:rsidRPr="008D6843">
        <w:rPr>
          <w:rFonts w:eastAsia="Calibri"/>
          <w:sz w:val="22"/>
          <w:szCs w:val="22"/>
        </w:rPr>
        <w:t xml:space="preserve"> - Partea contractantă care invocă </w:t>
      </w:r>
      <w:proofErr w:type="spellStart"/>
      <w:r w:rsidRPr="008D6843">
        <w:rPr>
          <w:rFonts w:eastAsia="Calibri"/>
          <w:sz w:val="22"/>
          <w:szCs w:val="22"/>
        </w:rPr>
        <w:t>forţa</w:t>
      </w:r>
      <w:proofErr w:type="spellEnd"/>
      <w:r w:rsidRPr="008D6843">
        <w:rPr>
          <w:rFonts w:eastAsia="Calibri"/>
          <w:sz w:val="22"/>
          <w:szCs w:val="22"/>
        </w:rPr>
        <w:t xml:space="preserve"> majoră are </w:t>
      </w:r>
      <w:proofErr w:type="spellStart"/>
      <w:r w:rsidRPr="008D6843">
        <w:rPr>
          <w:rFonts w:eastAsia="Calibri"/>
          <w:sz w:val="22"/>
          <w:szCs w:val="22"/>
        </w:rPr>
        <w:t>obligaţia</w:t>
      </w:r>
      <w:proofErr w:type="spellEnd"/>
      <w:r w:rsidRPr="008D6843">
        <w:rPr>
          <w:rFonts w:eastAsia="Calibri"/>
          <w:sz w:val="22"/>
          <w:szCs w:val="22"/>
        </w:rPr>
        <w:t xml:space="preserve"> de a notifica celeilalte </w:t>
      </w:r>
      <w:proofErr w:type="spellStart"/>
      <w:r w:rsidRPr="008D6843">
        <w:rPr>
          <w:rFonts w:eastAsia="Calibri"/>
          <w:sz w:val="22"/>
          <w:szCs w:val="22"/>
        </w:rPr>
        <w:t>părţi</w:t>
      </w:r>
      <w:proofErr w:type="spellEnd"/>
      <w:r w:rsidRPr="008D6843">
        <w:rPr>
          <w:rFonts w:eastAsia="Calibri"/>
          <w:sz w:val="22"/>
          <w:szCs w:val="22"/>
        </w:rPr>
        <w:t xml:space="preserve">, imediat </w:t>
      </w:r>
      <w:proofErr w:type="spellStart"/>
      <w:r w:rsidRPr="008D6843">
        <w:rPr>
          <w:rFonts w:eastAsia="Calibri"/>
          <w:sz w:val="22"/>
          <w:szCs w:val="22"/>
        </w:rPr>
        <w:t>şi</w:t>
      </w:r>
      <w:proofErr w:type="spellEnd"/>
      <w:r w:rsidRPr="008D6843">
        <w:rPr>
          <w:rFonts w:eastAsia="Calibri"/>
          <w:sz w:val="22"/>
          <w:szCs w:val="22"/>
        </w:rPr>
        <w:t xml:space="preserve"> în mod complet, producerea acesteia </w:t>
      </w:r>
      <w:proofErr w:type="spellStart"/>
      <w:r w:rsidRPr="008D6843">
        <w:rPr>
          <w:rFonts w:eastAsia="Calibri"/>
          <w:sz w:val="22"/>
          <w:szCs w:val="22"/>
        </w:rPr>
        <w:t>şi</w:t>
      </w:r>
      <w:proofErr w:type="spellEnd"/>
      <w:r w:rsidRPr="008D6843">
        <w:rPr>
          <w:rFonts w:eastAsia="Calibri"/>
          <w:sz w:val="22"/>
          <w:szCs w:val="22"/>
        </w:rPr>
        <w:t xml:space="preserve"> să ia orice măsuri care îi stau la </w:t>
      </w:r>
      <w:proofErr w:type="spellStart"/>
      <w:r w:rsidRPr="008D6843">
        <w:rPr>
          <w:rFonts w:eastAsia="Calibri"/>
          <w:sz w:val="22"/>
          <w:szCs w:val="22"/>
        </w:rPr>
        <w:t>dispoziţie</w:t>
      </w:r>
      <w:proofErr w:type="spellEnd"/>
      <w:r w:rsidRPr="008D6843">
        <w:rPr>
          <w:rFonts w:eastAsia="Calibri"/>
          <w:sz w:val="22"/>
          <w:szCs w:val="22"/>
        </w:rPr>
        <w:t xml:space="preserve"> în vederea limitării </w:t>
      </w:r>
      <w:proofErr w:type="spellStart"/>
      <w:r w:rsidRPr="008D6843">
        <w:rPr>
          <w:rFonts w:eastAsia="Calibri"/>
          <w:sz w:val="22"/>
          <w:szCs w:val="22"/>
        </w:rPr>
        <w:t>consecinţelor</w:t>
      </w:r>
      <w:proofErr w:type="spellEnd"/>
      <w:r w:rsidRPr="008D6843">
        <w:rPr>
          <w:rFonts w:eastAsia="Calibri"/>
          <w:sz w:val="22"/>
          <w:szCs w:val="22"/>
        </w:rPr>
        <w:t>.</w:t>
      </w:r>
    </w:p>
    <w:p w14:paraId="4C3C79B8" w14:textId="77777777" w:rsidR="008D6843" w:rsidRPr="008D6843" w:rsidRDefault="008D6843" w:rsidP="008D6843">
      <w:pPr>
        <w:autoSpaceDE w:val="0"/>
        <w:autoSpaceDN w:val="0"/>
        <w:adjustRightInd w:val="0"/>
        <w:jc w:val="both"/>
        <w:rPr>
          <w:sz w:val="22"/>
          <w:szCs w:val="22"/>
        </w:rPr>
      </w:pPr>
      <w:r w:rsidRPr="008D6843">
        <w:rPr>
          <w:sz w:val="22"/>
          <w:szCs w:val="22"/>
        </w:rPr>
        <w:t xml:space="preserve">- Partea contractanta care invoca </w:t>
      </w:r>
      <w:proofErr w:type="spellStart"/>
      <w:r w:rsidRPr="008D6843">
        <w:rPr>
          <w:sz w:val="22"/>
          <w:szCs w:val="22"/>
        </w:rPr>
        <w:t>forta</w:t>
      </w:r>
      <w:proofErr w:type="spellEnd"/>
      <w:r w:rsidRPr="008D6843">
        <w:rPr>
          <w:sz w:val="22"/>
          <w:szCs w:val="22"/>
        </w:rPr>
        <w:t xml:space="preserve"> majora are </w:t>
      </w:r>
      <w:proofErr w:type="spellStart"/>
      <w:r w:rsidRPr="008D6843">
        <w:rPr>
          <w:sz w:val="22"/>
          <w:szCs w:val="22"/>
        </w:rPr>
        <w:t>obligatia</w:t>
      </w:r>
      <w:proofErr w:type="spellEnd"/>
      <w:r w:rsidRPr="008D6843">
        <w:rPr>
          <w:sz w:val="22"/>
          <w:szCs w:val="22"/>
        </w:rPr>
        <w:t xml:space="preserve"> de a notifica celeilalte </w:t>
      </w:r>
      <w:proofErr w:type="spellStart"/>
      <w:r w:rsidRPr="008D6843">
        <w:rPr>
          <w:sz w:val="22"/>
          <w:szCs w:val="22"/>
        </w:rPr>
        <w:t>parti</w:t>
      </w:r>
      <w:proofErr w:type="spellEnd"/>
      <w:r w:rsidRPr="008D6843">
        <w:rPr>
          <w:sz w:val="22"/>
          <w:szCs w:val="22"/>
        </w:rPr>
        <w:t xml:space="preserve"> încetarea cauzei acesteia în maximum 5 de la încetare. </w:t>
      </w:r>
    </w:p>
    <w:p w14:paraId="47165DC9" w14:textId="77777777" w:rsidR="008D6843" w:rsidRPr="008D6843" w:rsidRDefault="008D6843" w:rsidP="008D6843">
      <w:pPr>
        <w:autoSpaceDE w:val="0"/>
        <w:autoSpaceDN w:val="0"/>
        <w:adjustRightInd w:val="0"/>
        <w:jc w:val="both"/>
        <w:rPr>
          <w:sz w:val="22"/>
          <w:szCs w:val="22"/>
        </w:rPr>
      </w:pPr>
      <w:r w:rsidRPr="008D6843">
        <w:rPr>
          <w:sz w:val="22"/>
          <w:szCs w:val="22"/>
        </w:rPr>
        <w:t xml:space="preserve">- Daca </w:t>
      </w:r>
      <w:proofErr w:type="spellStart"/>
      <w:r w:rsidRPr="008D6843">
        <w:rPr>
          <w:sz w:val="22"/>
          <w:szCs w:val="22"/>
        </w:rPr>
        <w:t>forta</w:t>
      </w:r>
      <w:proofErr w:type="spellEnd"/>
      <w:r w:rsidRPr="008D6843">
        <w:rPr>
          <w:sz w:val="22"/>
          <w:szCs w:val="22"/>
        </w:rPr>
        <w:t xml:space="preserve"> majora </w:t>
      </w:r>
      <w:proofErr w:type="spellStart"/>
      <w:r w:rsidRPr="008D6843">
        <w:rPr>
          <w:sz w:val="22"/>
          <w:szCs w:val="22"/>
        </w:rPr>
        <w:t>actioneaza</w:t>
      </w:r>
      <w:proofErr w:type="spellEnd"/>
      <w:r w:rsidRPr="008D6843">
        <w:rPr>
          <w:sz w:val="22"/>
          <w:szCs w:val="22"/>
        </w:rPr>
        <w:t xml:space="preserve"> sau se </w:t>
      </w:r>
      <w:proofErr w:type="spellStart"/>
      <w:r w:rsidRPr="008D6843">
        <w:rPr>
          <w:sz w:val="22"/>
          <w:szCs w:val="22"/>
        </w:rPr>
        <w:t>estimeaza</w:t>
      </w:r>
      <w:proofErr w:type="spellEnd"/>
      <w:r w:rsidRPr="008D6843">
        <w:rPr>
          <w:sz w:val="22"/>
          <w:szCs w:val="22"/>
        </w:rPr>
        <w:t xml:space="preserve"> ca va </w:t>
      </w:r>
      <w:proofErr w:type="spellStart"/>
      <w:r w:rsidRPr="008D6843">
        <w:rPr>
          <w:sz w:val="22"/>
          <w:szCs w:val="22"/>
        </w:rPr>
        <w:t>actiona</w:t>
      </w:r>
      <w:proofErr w:type="spellEnd"/>
      <w:r w:rsidRPr="008D6843">
        <w:rPr>
          <w:sz w:val="22"/>
          <w:szCs w:val="22"/>
        </w:rPr>
        <w:t xml:space="preserve"> o perioada mai mare de 1 lună, fiecare parte va avea dreptul sa notifice celeilalte </w:t>
      </w:r>
      <w:proofErr w:type="spellStart"/>
      <w:r w:rsidRPr="008D6843">
        <w:rPr>
          <w:sz w:val="22"/>
          <w:szCs w:val="22"/>
        </w:rPr>
        <w:t>parti</w:t>
      </w:r>
      <w:proofErr w:type="spellEnd"/>
      <w:r w:rsidRPr="008D6843">
        <w:rPr>
          <w:sz w:val="22"/>
          <w:szCs w:val="22"/>
        </w:rPr>
        <w:t xml:space="preserve"> încetarea de plin drept a prezentului contract, </w:t>
      </w:r>
      <w:proofErr w:type="spellStart"/>
      <w:r w:rsidRPr="008D6843">
        <w:rPr>
          <w:sz w:val="22"/>
          <w:szCs w:val="22"/>
        </w:rPr>
        <w:t>fara</w:t>
      </w:r>
      <w:proofErr w:type="spellEnd"/>
      <w:r w:rsidRPr="008D6843">
        <w:rPr>
          <w:sz w:val="22"/>
          <w:szCs w:val="22"/>
        </w:rPr>
        <w:t xml:space="preserve"> ca vreuna din </w:t>
      </w:r>
      <w:proofErr w:type="spellStart"/>
      <w:r w:rsidRPr="008D6843">
        <w:rPr>
          <w:sz w:val="22"/>
          <w:szCs w:val="22"/>
        </w:rPr>
        <w:t>parti</w:t>
      </w:r>
      <w:proofErr w:type="spellEnd"/>
      <w:r w:rsidRPr="008D6843">
        <w:rPr>
          <w:sz w:val="22"/>
          <w:szCs w:val="22"/>
        </w:rPr>
        <w:t xml:space="preserve"> sa </w:t>
      </w:r>
      <w:proofErr w:type="spellStart"/>
      <w:r w:rsidRPr="008D6843">
        <w:rPr>
          <w:sz w:val="22"/>
          <w:szCs w:val="22"/>
        </w:rPr>
        <w:t>poata</w:t>
      </w:r>
      <w:proofErr w:type="spellEnd"/>
      <w:r w:rsidRPr="008D6843">
        <w:rPr>
          <w:sz w:val="22"/>
          <w:szCs w:val="22"/>
        </w:rPr>
        <w:t xml:space="preserve"> </w:t>
      </w:r>
      <w:proofErr w:type="spellStart"/>
      <w:r w:rsidRPr="008D6843">
        <w:rPr>
          <w:sz w:val="22"/>
          <w:szCs w:val="22"/>
        </w:rPr>
        <w:t>pretinda</w:t>
      </w:r>
      <w:proofErr w:type="spellEnd"/>
      <w:r w:rsidRPr="008D6843">
        <w:rPr>
          <w:sz w:val="22"/>
          <w:szCs w:val="22"/>
        </w:rPr>
        <w:t xml:space="preserve"> celeilalte daune-interese. </w:t>
      </w:r>
    </w:p>
    <w:p w14:paraId="4018CEF9" w14:textId="77777777" w:rsidR="008D6843" w:rsidRPr="008D6843" w:rsidRDefault="008D6843" w:rsidP="008D6843">
      <w:pPr>
        <w:autoSpaceDE w:val="0"/>
        <w:autoSpaceDN w:val="0"/>
        <w:adjustRightInd w:val="0"/>
        <w:jc w:val="both"/>
        <w:rPr>
          <w:sz w:val="22"/>
          <w:szCs w:val="22"/>
        </w:rPr>
      </w:pPr>
      <w:r w:rsidRPr="008D6843">
        <w:rPr>
          <w:sz w:val="22"/>
          <w:szCs w:val="22"/>
        </w:rPr>
        <w:t xml:space="preserve">- Nu va reprezenta o </w:t>
      </w:r>
      <w:proofErr w:type="spellStart"/>
      <w:r w:rsidRPr="008D6843">
        <w:rPr>
          <w:sz w:val="22"/>
          <w:szCs w:val="22"/>
        </w:rPr>
        <w:t>încalcare</w:t>
      </w:r>
      <w:proofErr w:type="spellEnd"/>
      <w:r w:rsidRPr="008D6843">
        <w:rPr>
          <w:sz w:val="22"/>
          <w:szCs w:val="22"/>
        </w:rPr>
        <w:t xml:space="preserve"> a </w:t>
      </w:r>
      <w:proofErr w:type="spellStart"/>
      <w:r w:rsidRPr="008D6843">
        <w:rPr>
          <w:sz w:val="22"/>
          <w:szCs w:val="22"/>
        </w:rPr>
        <w:t>obligatiilor</w:t>
      </w:r>
      <w:proofErr w:type="spellEnd"/>
      <w:r w:rsidRPr="008D6843">
        <w:rPr>
          <w:sz w:val="22"/>
          <w:szCs w:val="22"/>
        </w:rPr>
        <w:t xml:space="preserve"> din Contractul de Servicii de </w:t>
      </w:r>
      <w:proofErr w:type="spellStart"/>
      <w:r w:rsidRPr="008D6843">
        <w:rPr>
          <w:sz w:val="22"/>
          <w:szCs w:val="22"/>
        </w:rPr>
        <w:t>catre</w:t>
      </w:r>
      <w:proofErr w:type="spellEnd"/>
      <w:r w:rsidRPr="008D6843">
        <w:rPr>
          <w:sz w:val="22"/>
          <w:szCs w:val="22"/>
        </w:rPr>
        <w:t xml:space="preserve"> oricare din </w:t>
      </w:r>
      <w:proofErr w:type="spellStart"/>
      <w:r w:rsidRPr="008D6843">
        <w:rPr>
          <w:sz w:val="22"/>
          <w:szCs w:val="22"/>
        </w:rPr>
        <w:t>parti</w:t>
      </w:r>
      <w:proofErr w:type="spellEnd"/>
      <w:r w:rsidRPr="008D6843">
        <w:rPr>
          <w:sz w:val="22"/>
          <w:szCs w:val="22"/>
        </w:rPr>
        <w:t xml:space="preserve"> </w:t>
      </w:r>
      <w:proofErr w:type="spellStart"/>
      <w:r w:rsidRPr="008D6843">
        <w:rPr>
          <w:sz w:val="22"/>
          <w:szCs w:val="22"/>
        </w:rPr>
        <w:t>situatia</w:t>
      </w:r>
      <w:proofErr w:type="spellEnd"/>
      <w:r w:rsidRPr="008D6843">
        <w:rPr>
          <w:sz w:val="22"/>
          <w:szCs w:val="22"/>
        </w:rPr>
        <w:t xml:space="preserve"> în care executarea </w:t>
      </w:r>
      <w:proofErr w:type="spellStart"/>
      <w:r w:rsidRPr="008D6843">
        <w:rPr>
          <w:sz w:val="22"/>
          <w:szCs w:val="22"/>
        </w:rPr>
        <w:t>obligatiilor</w:t>
      </w:r>
      <w:proofErr w:type="spellEnd"/>
      <w:r w:rsidRPr="008D6843">
        <w:rPr>
          <w:sz w:val="22"/>
          <w:szCs w:val="22"/>
        </w:rPr>
        <w:t xml:space="preserve"> este împiedicata de </w:t>
      </w:r>
      <w:proofErr w:type="spellStart"/>
      <w:r w:rsidRPr="008D6843">
        <w:rPr>
          <w:sz w:val="22"/>
          <w:szCs w:val="22"/>
        </w:rPr>
        <w:t>împrejurari</w:t>
      </w:r>
      <w:proofErr w:type="spellEnd"/>
      <w:r w:rsidRPr="008D6843">
        <w:rPr>
          <w:sz w:val="22"/>
          <w:szCs w:val="22"/>
        </w:rPr>
        <w:t xml:space="preserve"> de </w:t>
      </w:r>
      <w:proofErr w:type="spellStart"/>
      <w:r w:rsidRPr="008D6843">
        <w:rPr>
          <w:sz w:val="22"/>
          <w:szCs w:val="22"/>
        </w:rPr>
        <w:t>forta</w:t>
      </w:r>
      <w:proofErr w:type="spellEnd"/>
      <w:r w:rsidRPr="008D6843">
        <w:rPr>
          <w:sz w:val="22"/>
          <w:szCs w:val="22"/>
        </w:rPr>
        <w:t xml:space="preserve"> majora care apar </w:t>
      </w:r>
      <w:proofErr w:type="spellStart"/>
      <w:r w:rsidRPr="008D6843">
        <w:rPr>
          <w:sz w:val="22"/>
          <w:szCs w:val="22"/>
        </w:rPr>
        <w:t>dupa</w:t>
      </w:r>
      <w:proofErr w:type="spellEnd"/>
      <w:r w:rsidRPr="008D6843">
        <w:rPr>
          <w:sz w:val="22"/>
          <w:szCs w:val="22"/>
        </w:rPr>
        <w:t xml:space="preserve"> data </w:t>
      </w:r>
      <w:proofErr w:type="spellStart"/>
      <w:r w:rsidRPr="008D6843">
        <w:rPr>
          <w:sz w:val="22"/>
          <w:szCs w:val="22"/>
        </w:rPr>
        <w:t>semnarii</w:t>
      </w:r>
      <w:proofErr w:type="spellEnd"/>
      <w:r w:rsidRPr="008D6843">
        <w:rPr>
          <w:sz w:val="22"/>
          <w:szCs w:val="22"/>
        </w:rPr>
        <w:t xml:space="preserve"> Contractului de Servicii de </w:t>
      </w:r>
      <w:proofErr w:type="spellStart"/>
      <w:r w:rsidRPr="008D6843">
        <w:rPr>
          <w:sz w:val="22"/>
          <w:szCs w:val="22"/>
        </w:rPr>
        <w:t>catre</w:t>
      </w:r>
      <w:proofErr w:type="spellEnd"/>
      <w:r w:rsidRPr="008D6843">
        <w:rPr>
          <w:sz w:val="22"/>
          <w:szCs w:val="22"/>
        </w:rPr>
        <w:t xml:space="preserve"> </w:t>
      </w:r>
      <w:proofErr w:type="spellStart"/>
      <w:r w:rsidRPr="008D6843">
        <w:rPr>
          <w:sz w:val="22"/>
          <w:szCs w:val="22"/>
        </w:rPr>
        <w:t>parti</w:t>
      </w:r>
      <w:proofErr w:type="spellEnd"/>
      <w:r w:rsidRPr="008D6843">
        <w:rPr>
          <w:sz w:val="22"/>
          <w:szCs w:val="22"/>
        </w:rPr>
        <w:t>.</w:t>
      </w:r>
    </w:p>
    <w:p w14:paraId="12C8EFF7" w14:textId="77777777" w:rsidR="008D6843" w:rsidRPr="008D6843" w:rsidRDefault="008D6843" w:rsidP="008D6843">
      <w:pPr>
        <w:autoSpaceDE w:val="0"/>
        <w:autoSpaceDN w:val="0"/>
        <w:adjustRightInd w:val="0"/>
        <w:jc w:val="both"/>
        <w:rPr>
          <w:rFonts w:eastAsia="Calibri"/>
          <w:sz w:val="22"/>
          <w:szCs w:val="22"/>
          <w:highlight w:val="yellow"/>
        </w:rPr>
      </w:pPr>
    </w:p>
    <w:bookmarkEnd w:id="4"/>
    <w:p w14:paraId="41AA9179" w14:textId="77777777" w:rsidR="008D6843" w:rsidRPr="008D6843" w:rsidRDefault="008D6843" w:rsidP="008D6843">
      <w:pPr>
        <w:jc w:val="both"/>
        <w:rPr>
          <w:b/>
          <w:bCs/>
          <w:noProof/>
          <w:sz w:val="22"/>
          <w:szCs w:val="22"/>
          <w:lang w:val="es-ES"/>
        </w:rPr>
      </w:pPr>
      <w:r w:rsidRPr="008D6843">
        <w:rPr>
          <w:b/>
          <w:bCs/>
          <w:noProof/>
          <w:sz w:val="22"/>
          <w:szCs w:val="22"/>
          <w:lang w:val="es-ES"/>
        </w:rPr>
        <w:t>25. Soluţionarea litigiilor</w:t>
      </w:r>
    </w:p>
    <w:p w14:paraId="479BB862" w14:textId="77777777" w:rsidR="008D6843" w:rsidRPr="008D6843" w:rsidRDefault="008D6843" w:rsidP="008D6843">
      <w:pPr>
        <w:jc w:val="both"/>
        <w:rPr>
          <w:noProof/>
          <w:sz w:val="22"/>
          <w:szCs w:val="22"/>
          <w:lang w:val="es-ES"/>
        </w:rPr>
      </w:pPr>
      <w:r w:rsidRPr="008D6843">
        <w:rPr>
          <w:b/>
          <w:bCs/>
          <w:noProof/>
          <w:sz w:val="22"/>
          <w:szCs w:val="22"/>
          <w:lang w:val="es-ES"/>
        </w:rPr>
        <w:t>25.1.</w:t>
      </w:r>
      <w:r w:rsidRPr="008D6843">
        <w:rPr>
          <w:noProof/>
          <w:sz w:val="22"/>
          <w:szCs w:val="22"/>
          <w:lang w:val="es-ES"/>
        </w:rPr>
        <w:t xml:space="preserve"> - Achizitorul şi  prestatorul vor face toate eforturile pentru a rezolva pe cale amiabilă, prin tratative directe, orice neînţelegere sau dispută care se poate ivi între ei în cadrul sau în legatură cu îndeplinirea contractului.</w:t>
      </w:r>
    </w:p>
    <w:p w14:paraId="3BFD50E2" w14:textId="77777777" w:rsidR="008D6843" w:rsidRPr="008D6843" w:rsidRDefault="008D6843" w:rsidP="008D6843">
      <w:pPr>
        <w:jc w:val="both"/>
        <w:rPr>
          <w:noProof/>
          <w:sz w:val="22"/>
          <w:szCs w:val="22"/>
          <w:lang w:val="es-ES"/>
        </w:rPr>
      </w:pPr>
      <w:r w:rsidRPr="008D6843">
        <w:rPr>
          <w:b/>
          <w:bCs/>
          <w:noProof/>
          <w:sz w:val="22"/>
          <w:szCs w:val="22"/>
          <w:lang w:val="es-ES"/>
        </w:rPr>
        <w:t>25.2.</w:t>
      </w:r>
      <w:r w:rsidRPr="008D6843">
        <w:rPr>
          <w:noProof/>
          <w:sz w:val="22"/>
          <w:szCs w:val="22"/>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14:paraId="0014BA4F" w14:textId="77777777" w:rsidR="008D6843" w:rsidRPr="008D6843" w:rsidRDefault="008D6843" w:rsidP="008D6843">
      <w:pPr>
        <w:jc w:val="both"/>
        <w:rPr>
          <w:noProof/>
          <w:sz w:val="22"/>
          <w:szCs w:val="22"/>
          <w:highlight w:val="yellow"/>
          <w:lang w:val="es-ES"/>
        </w:rPr>
      </w:pPr>
    </w:p>
    <w:p w14:paraId="363C11C3" w14:textId="77777777" w:rsidR="008D6843" w:rsidRPr="007E1DA1" w:rsidRDefault="008D6843" w:rsidP="008D6843">
      <w:pPr>
        <w:autoSpaceDE w:val="0"/>
        <w:autoSpaceDN w:val="0"/>
        <w:adjustRightInd w:val="0"/>
        <w:jc w:val="both"/>
        <w:rPr>
          <w:rFonts w:eastAsia="Calibri"/>
          <w:b/>
          <w:bCs/>
          <w:sz w:val="22"/>
          <w:szCs w:val="22"/>
          <w:lang w:val="es-ES"/>
        </w:rPr>
      </w:pPr>
      <w:r w:rsidRPr="007E1DA1">
        <w:rPr>
          <w:rFonts w:eastAsia="Calibri"/>
          <w:b/>
          <w:bCs/>
          <w:sz w:val="22"/>
          <w:szCs w:val="22"/>
          <w:lang w:val="es-ES"/>
        </w:rPr>
        <w:t xml:space="preserve">26. Limba care </w:t>
      </w:r>
      <w:proofErr w:type="spellStart"/>
      <w:r w:rsidRPr="007E1DA1">
        <w:rPr>
          <w:rFonts w:eastAsia="Calibri"/>
          <w:b/>
          <w:bCs/>
          <w:sz w:val="22"/>
          <w:szCs w:val="22"/>
          <w:lang w:val="es-ES"/>
        </w:rPr>
        <w:t>guvernează</w:t>
      </w:r>
      <w:proofErr w:type="spellEnd"/>
      <w:r w:rsidRPr="007E1DA1">
        <w:rPr>
          <w:rFonts w:eastAsia="Calibri"/>
          <w:b/>
          <w:bCs/>
          <w:sz w:val="22"/>
          <w:szCs w:val="22"/>
          <w:lang w:val="es-ES"/>
        </w:rPr>
        <w:t xml:space="preserve"> </w:t>
      </w:r>
      <w:proofErr w:type="spellStart"/>
      <w:r w:rsidRPr="007E1DA1">
        <w:rPr>
          <w:rFonts w:eastAsia="Calibri"/>
          <w:b/>
          <w:bCs/>
          <w:sz w:val="22"/>
          <w:szCs w:val="22"/>
          <w:lang w:val="es-ES"/>
        </w:rPr>
        <w:t>contractul</w:t>
      </w:r>
      <w:proofErr w:type="spellEnd"/>
    </w:p>
    <w:p w14:paraId="39822DFF" w14:textId="77777777" w:rsidR="008D6843" w:rsidRPr="007E1DA1" w:rsidRDefault="008D6843" w:rsidP="008D6843">
      <w:pPr>
        <w:autoSpaceDE w:val="0"/>
        <w:autoSpaceDN w:val="0"/>
        <w:adjustRightInd w:val="0"/>
        <w:jc w:val="both"/>
        <w:rPr>
          <w:rFonts w:eastAsia="Calibri"/>
          <w:sz w:val="22"/>
          <w:szCs w:val="22"/>
          <w:lang w:val="es-ES"/>
        </w:rPr>
      </w:pPr>
      <w:r w:rsidRPr="007E1DA1">
        <w:rPr>
          <w:rFonts w:eastAsia="Calibri"/>
          <w:sz w:val="22"/>
          <w:szCs w:val="22"/>
          <w:lang w:val="es-ES"/>
        </w:rPr>
        <w:t xml:space="preserve">26.1 - Limba care </w:t>
      </w:r>
      <w:proofErr w:type="spellStart"/>
      <w:r w:rsidRPr="007E1DA1">
        <w:rPr>
          <w:rFonts w:eastAsia="Calibri"/>
          <w:sz w:val="22"/>
          <w:szCs w:val="22"/>
          <w:lang w:val="es-ES"/>
        </w:rPr>
        <w:t>guvernează</w:t>
      </w:r>
      <w:proofErr w:type="spellEnd"/>
      <w:r w:rsidRPr="007E1DA1">
        <w:rPr>
          <w:rFonts w:eastAsia="Calibri"/>
          <w:sz w:val="22"/>
          <w:szCs w:val="22"/>
          <w:lang w:val="es-ES"/>
        </w:rPr>
        <w:t xml:space="preserve"> </w:t>
      </w:r>
      <w:proofErr w:type="spellStart"/>
      <w:r w:rsidRPr="007E1DA1">
        <w:rPr>
          <w:rFonts w:eastAsia="Calibri"/>
          <w:sz w:val="22"/>
          <w:szCs w:val="22"/>
          <w:lang w:val="es-ES"/>
        </w:rPr>
        <w:t>contractul</w:t>
      </w:r>
      <w:proofErr w:type="spellEnd"/>
      <w:r w:rsidRPr="007E1DA1">
        <w:rPr>
          <w:rFonts w:eastAsia="Calibri"/>
          <w:sz w:val="22"/>
          <w:szCs w:val="22"/>
          <w:lang w:val="es-ES"/>
        </w:rPr>
        <w:t xml:space="preserve"> este limba </w:t>
      </w:r>
      <w:proofErr w:type="spellStart"/>
      <w:r w:rsidRPr="007E1DA1">
        <w:rPr>
          <w:rFonts w:eastAsia="Calibri"/>
          <w:sz w:val="22"/>
          <w:szCs w:val="22"/>
          <w:lang w:val="es-ES"/>
        </w:rPr>
        <w:t>română</w:t>
      </w:r>
      <w:proofErr w:type="spellEnd"/>
      <w:r w:rsidRPr="007E1DA1">
        <w:rPr>
          <w:rFonts w:eastAsia="Calibri"/>
          <w:sz w:val="22"/>
          <w:szCs w:val="22"/>
          <w:lang w:val="es-ES"/>
        </w:rPr>
        <w:t>.</w:t>
      </w:r>
    </w:p>
    <w:p w14:paraId="522B740A" w14:textId="77777777" w:rsidR="008D6843" w:rsidRPr="007E1DA1" w:rsidRDefault="008D6843" w:rsidP="008D6843">
      <w:pPr>
        <w:autoSpaceDE w:val="0"/>
        <w:autoSpaceDN w:val="0"/>
        <w:adjustRightInd w:val="0"/>
        <w:jc w:val="both"/>
        <w:rPr>
          <w:rFonts w:eastAsia="Calibri"/>
          <w:b/>
          <w:bCs/>
          <w:sz w:val="22"/>
          <w:szCs w:val="22"/>
          <w:lang w:val="es-ES"/>
        </w:rPr>
      </w:pPr>
      <w:r w:rsidRPr="007E1DA1">
        <w:rPr>
          <w:rFonts w:eastAsia="Calibri"/>
          <w:b/>
          <w:bCs/>
          <w:sz w:val="22"/>
          <w:szCs w:val="22"/>
          <w:lang w:val="es-ES"/>
        </w:rPr>
        <w:t xml:space="preserve">27. </w:t>
      </w:r>
      <w:proofErr w:type="spellStart"/>
      <w:r w:rsidRPr="007E1DA1">
        <w:rPr>
          <w:rFonts w:eastAsia="Calibri"/>
          <w:b/>
          <w:bCs/>
          <w:sz w:val="22"/>
          <w:szCs w:val="22"/>
          <w:lang w:val="es-ES"/>
        </w:rPr>
        <w:t>Comunicări</w:t>
      </w:r>
      <w:proofErr w:type="spellEnd"/>
    </w:p>
    <w:p w14:paraId="680F8CC1" w14:textId="77777777" w:rsidR="008D6843" w:rsidRPr="007E1DA1" w:rsidRDefault="008D6843" w:rsidP="008D6843">
      <w:pPr>
        <w:autoSpaceDE w:val="0"/>
        <w:autoSpaceDN w:val="0"/>
        <w:adjustRightInd w:val="0"/>
        <w:jc w:val="both"/>
        <w:rPr>
          <w:rFonts w:eastAsia="Calibri"/>
          <w:sz w:val="22"/>
          <w:szCs w:val="22"/>
          <w:lang w:val="es-ES"/>
        </w:rPr>
      </w:pPr>
      <w:r w:rsidRPr="007E1DA1">
        <w:rPr>
          <w:rFonts w:eastAsia="Calibri"/>
          <w:sz w:val="22"/>
          <w:szCs w:val="22"/>
          <w:lang w:val="es-ES"/>
        </w:rPr>
        <w:t xml:space="preserve">27.1 - (1) </w:t>
      </w:r>
      <w:proofErr w:type="spellStart"/>
      <w:r w:rsidRPr="007E1DA1">
        <w:rPr>
          <w:rFonts w:eastAsia="Calibri"/>
          <w:sz w:val="22"/>
          <w:szCs w:val="22"/>
          <w:lang w:val="es-ES"/>
        </w:rPr>
        <w:t>Orice</w:t>
      </w:r>
      <w:proofErr w:type="spellEnd"/>
      <w:r w:rsidRPr="007E1DA1">
        <w:rPr>
          <w:rFonts w:eastAsia="Calibri"/>
          <w:sz w:val="22"/>
          <w:szCs w:val="22"/>
          <w:lang w:val="es-ES"/>
        </w:rPr>
        <w:t xml:space="preserve"> comunicare </w:t>
      </w:r>
      <w:proofErr w:type="spellStart"/>
      <w:r w:rsidRPr="007E1DA1">
        <w:rPr>
          <w:rFonts w:eastAsia="Calibri"/>
          <w:sz w:val="22"/>
          <w:szCs w:val="22"/>
          <w:lang w:val="es-ES"/>
        </w:rPr>
        <w:t>între</w:t>
      </w:r>
      <w:proofErr w:type="spellEnd"/>
      <w:r w:rsidRPr="007E1DA1">
        <w:rPr>
          <w:rFonts w:eastAsia="Calibri"/>
          <w:sz w:val="22"/>
          <w:szCs w:val="22"/>
          <w:lang w:val="es-ES"/>
        </w:rPr>
        <w:t xml:space="preserve"> </w:t>
      </w:r>
      <w:proofErr w:type="spellStart"/>
      <w:r w:rsidRPr="007E1DA1">
        <w:rPr>
          <w:rFonts w:eastAsia="Calibri"/>
          <w:sz w:val="22"/>
          <w:szCs w:val="22"/>
          <w:lang w:val="es-ES"/>
        </w:rPr>
        <w:t>părţi</w:t>
      </w:r>
      <w:proofErr w:type="spellEnd"/>
      <w:r w:rsidRPr="007E1DA1">
        <w:rPr>
          <w:rFonts w:eastAsia="Calibri"/>
          <w:sz w:val="22"/>
          <w:szCs w:val="22"/>
          <w:lang w:val="es-ES"/>
        </w:rPr>
        <w:t xml:space="preserve">, </w:t>
      </w:r>
      <w:proofErr w:type="spellStart"/>
      <w:r w:rsidRPr="007E1DA1">
        <w:rPr>
          <w:rFonts w:eastAsia="Calibri"/>
          <w:sz w:val="22"/>
          <w:szCs w:val="22"/>
          <w:lang w:val="es-ES"/>
        </w:rPr>
        <w:t>referitoare</w:t>
      </w:r>
      <w:proofErr w:type="spellEnd"/>
      <w:r w:rsidRPr="007E1DA1">
        <w:rPr>
          <w:rFonts w:eastAsia="Calibri"/>
          <w:sz w:val="22"/>
          <w:szCs w:val="22"/>
          <w:lang w:val="es-ES"/>
        </w:rPr>
        <w:t xml:space="preserve"> la </w:t>
      </w:r>
      <w:proofErr w:type="spellStart"/>
      <w:r w:rsidRPr="007E1DA1">
        <w:rPr>
          <w:rFonts w:eastAsia="Calibri"/>
          <w:sz w:val="22"/>
          <w:szCs w:val="22"/>
          <w:lang w:val="es-ES"/>
        </w:rPr>
        <w:t>îndeplinirea</w:t>
      </w:r>
      <w:proofErr w:type="spellEnd"/>
      <w:r w:rsidRPr="007E1DA1">
        <w:rPr>
          <w:rFonts w:eastAsia="Calibri"/>
          <w:sz w:val="22"/>
          <w:szCs w:val="22"/>
          <w:lang w:val="es-ES"/>
        </w:rPr>
        <w:t xml:space="preserve"> </w:t>
      </w:r>
      <w:proofErr w:type="spellStart"/>
      <w:r w:rsidRPr="007E1DA1">
        <w:rPr>
          <w:rFonts w:eastAsia="Calibri"/>
          <w:sz w:val="22"/>
          <w:szCs w:val="22"/>
          <w:lang w:val="es-ES"/>
        </w:rPr>
        <w:t>prezentului</w:t>
      </w:r>
      <w:proofErr w:type="spellEnd"/>
      <w:r w:rsidRPr="007E1DA1">
        <w:rPr>
          <w:rFonts w:eastAsia="Calibri"/>
          <w:sz w:val="22"/>
          <w:szCs w:val="22"/>
          <w:lang w:val="es-ES"/>
        </w:rPr>
        <w:t xml:space="preserve"> </w:t>
      </w:r>
      <w:proofErr w:type="spellStart"/>
      <w:r w:rsidRPr="007E1DA1">
        <w:rPr>
          <w:rFonts w:eastAsia="Calibri"/>
          <w:sz w:val="22"/>
          <w:szCs w:val="22"/>
          <w:lang w:val="es-ES"/>
        </w:rPr>
        <w:t>contract</w:t>
      </w:r>
      <w:proofErr w:type="spellEnd"/>
      <w:r w:rsidRPr="007E1DA1">
        <w:rPr>
          <w:rFonts w:eastAsia="Calibri"/>
          <w:sz w:val="22"/>
          <w:szCs w:val="22"/>
          <w:lang w:val="es-ES"/>
        </w:rPr>
        <w:t xml:space="preserve">, </w:t>
      </w:r>
      <w:proofErr w:type="spellStart"/>
      <w:r w:rsidRPr="007E1DA1">
        <w:rPr>
          <w:rFonts w:eastAsia="Calibri"/>
          <w:sz w:val="22"/>
          <w:szCs w:val="22"/>
          <w:lang w:val="es-ES"/>
        </w:rPr>
        <w:t>trebuie</w:t>
      </w:r>
      <w:proofErr w:type="spellEnd"/>
      <w:r w:rsidRPr="007E1DA1">
        <w:rPr>
          <w:rFonts w:eastAsia="Calibri"/>
          <w:sz w:val="22"/>
          <w:szCs w:val="22"/>
          <w:lang w:val="es-ES"/>
        </w:rPr>
        <w:t xml:space="preserve"> </w:t>
      </w:r>
      <w:proofErr w:type="spellStart"/>
      <w:r w:rsidRPr="007E1DA1">
        <w:rPr>
          <w:rFonts w:eastAsia="Calibri"/>
          <w:sz w:val="22"/>
          <w:szCs w:val="22"/>
          <w:lang w:val="es-ES"/>
        </w:rPr>
        <w:t>să</w:t>
      </w:r>
      <w:proofErr w:type="spellEnd"/>
      <w:r w:rsidRPr="007E1DA1">
        <w:rPr>
          <w:rFonts w:eastAsia="Calibri"/>
          <w:sz w:val="22"/>
          <w:szCs w:val="22"/>
          <w:lang w:val="es-ES"/>
        </w:rPr>
        <w:t xml:space="preserve"> fie </w:t>
      </w:r>
      <w:proofErr w:type="spellStart"/>
      <w:r w:rsidRPr="007E1DA1">
        <w:rPr>
          <w:rFonts w:eastAsia="Calibri"/>
          <w:sz w:val="22"/>
          <w:szCs w:val="22"/>
          <w:lang w:val="es-ES"/>
        </w:rPr>
        <w:t>transmisă</w:t>
      </w:r>
      <w:proofErr w:type="spellEnd"/>
      <w:r w:rsidRPr="007E1DA1">
        <w:rPr>
          <w:rFonts w:eastAsia="Calibri"/>
          <w:sz w:val="22"/>
          <w:szCs w:val="22"/>
          <w:lang w:val="es-ES"/>
        </w:rPr>
        <w:t xml:space="preserve"> </w:t>
      </w:r>
      <w:proofErr w:type="spellStart"/>
      <w:r w:rsidRPr="007E1DA1">
        <w:rPr>
          <w:rFonts w:eastAsia="Calibri"/>
          <w:sz w:val="22"/>
          <w:szCs w:val="22"/>
          <w:lang w:val="es-ES"/>
        </w:rPr>
        <w:t>în</w:t>
      </w:r>
      <w:proofErr w:type="spellEnd"/>
      <w:r w:rsidRPr="007E1DA1">
        <w:rPr>
          <w:rFonts w:eastAsia="Calibri"/>
          <w:sz w:val="22"/>
          <w:szCs w:val="22"/>
          <w:lang w:val="es-ES"/>
        </w:rPr>
        <w:t xml:space="preserve"> </w:t>
      </w:r>
      <w:proofErr w:type="spellStart"/>
      <w:r w:rsidRPr="007E1DA1">
        <w:rPr>
          <w:rFonts w:eastAsia="Calibri"/>
          <w:sz w:val="22"/>
          <w:szCs w:val="22"/>
          <w:lang w:val="es-ES"/>
        </w:rPr>
        <w:t>scris</w:t>
      </w:r>
      <w:proofErr w:type="spellEnd"/>
      <w:r w:rsidRPr="007E1DA1">
        <w:rPr>
          <w:rFonts w:eastAsia="Calibri"/>
          <w:sz w:val="22"/>
          <w:szCs w:val="22"/>
          <w:lang w:val="es-ES"/>
        </w:rPr>
        <w:t>.</w:t>
      </w:r>
    </w:p>
    <w:p w14:paraId="3797C23F" w14:textId="77777777" w:rsidR="008D6843" w:rsidRPr="007E1DA1" w:rsidRDefault="008D6843" w:rsidP="008D6843">
      <w:pPr>
        <w:autoSpaceDE w:val="0"/>
        <w:autoSpaceDN w:val="0"/>
        <w:adjustRightInd w:val="0"/>
        <w:jc w:val="both"/>
        <w:rPr>
          <w:rFonts w:eastAsia="Calibri"/>
          <w:sz w:val="22"/>
          <w:szCs w:val="22"/>
          <w:lang w:val="es-ES"/>
        </w:rPr>
      </w:pPr>
      <w:r w:rsidRPr="007E1DA1">
        <w:rPr>
          <w:rFonts w:eastAsia="Calibri"/>
          <w:sz w:val="22"/>
          <w:szCs w:val="22"/>
          <w:lang w:val="es-ES"/>
        </w:rPr>
        <w:t xml:space="preserve">(2) </w:t>
      </w:r>
      <w:proofErr w:type="spellStart"/>
      <w:r w:rsidRPr="007E1DA1">
        <w:rPr>
          <w:rFonts w:eastAsia="Calibri"/>
          <w:sz w:val="22"/>
          <w:szCs w:val="22"/>
          <w:lang w:val="es-ES"/>
        </w:rPr>
        <w:t>Orice</w:t>
      </w:r>
      <w:proofErr w:type="spellEnd"/>
      <w:r w:rsidRPr="007E1DA1">
        <w:rPr>
          <w:rFonts w:eastAsia="Calibri"/>
          <w:sz w:val="22"/>
          <w:szCs w:val="22"/>
          <w:lang w:val="es-ES"/>
        </w:rPr>
        <w:t xml:space="preserve"> </w:t>
      </w:r>
      <w:proofErr w:type="spellStart"/>
      <w:r w:rsidRPr="007E1DA1">
        <w:rPr>
          <w:rFonts w:eastAsia="Calibri"/>
          <w:sz w:val="22"/>
          <w:szCs w:val="22"/>
          <w:lang w:val="es-ES"/>
        </w:rPr>
        <w:t>document</w:t>
      </w:r>
      <w:proofErr w:type="spellEnd"/>
      <w:r w:rsidRPr="007E1DA1">
        <w:rPr>
          <w:rFonts w:eastAsia="Calibri"/>
          <w:sz w:val="22"/>
          <w:szCs w:val="22"/>
          <w:lang w:val="es-ES"/>
        </w:rPr>
        <w:t xml:space="preserve"> </w:t>
      </w:r>
      <w:proofErr w:type="spellStart"/>
      <w:r w:rsidRPr="007E1DA1">
        <w:rPr>
          <w:rFonts w:eastAsia="Calibri"/>
          <w:sz w:val="22"/>
          <w:szCs w:val="22"/>
          <w:lang w:val="es-ES"/>
        </w:rPr>
        <w:t>scris</w:t>
      </w:r>
      <w:proofErr w:type="spellEnd"/>
      <w:r w:rsidRPr="007E1DA1">
        <w:rPr>
          <w:rFonts w:eastAsia="Calibri"/>
          <w:sz w:val="22"/>
          <w:szCs w:val="22"/>
          <w:lang w:val="es-ES"/>
        </w:rPr>
        <w:t xml:space="preserve"> </w:t>
      </w:r>
      <w:proofErr w:type="spellStart"/>
      <w:r w:rsidRPr="007E1DA1">
        <w:rPr>
          <w:rFonts w:eastAsia="Calibri"/>
          <w:sz w:val="22"/>
          <w:szCs w:val="22"/>
          <w:lang w:val="es-ES"/>
        </w:rPr>
        <w:t>trebuie</w:t>
      </w:r>
      <w:proofErr w:type="spellEnd"/>
      <w:r w:rsidRPr="007E1DA1">
        <w:rPr>
          <w:rFonts w:eastAsia="Calibri"/>
          <w:sz w:val="22"/>
          <w:szCs w:val="22"/>
          <w:lang w:val="es-ES"/>
        </w:rPr>
        <w:t xml:space="preserve"> </w:t>
      </w:r>
      <w:proofErr w:type="spellStart"/>
      <w:r w:rsidRPr="007E1DA1">
        <w:rPr>
          <w:rFonts w:eastAsia="Calibri"/>
          <w:sz w:val="22"/>
          <w:szCs w:val="22"/>
          <w:lang w:val="es-ES"/>
        </w:rPr>
        <w:t>înregistrat</w:t>
      </w:r>
      <w:proofErr w:type="spellEnd"/>
      <w:r w:rsidRPr="007E1DA1">
        <w:rPr>
          <w:rFonts w:eastAsia="Calibri"/>
          <w:sz w:val="22"/>
          <w:szCs w:val="22"/>
          <w:lang w:val="es-ES"/>
        </w:rPr>
        <w:t xml:space="preserve"> </w:t>
      </w:r>
      <w:proofErr w:type="spellStart"/>
      <w:r w:rsidRPr="007E1DA1">
        <w:rPr>
          <w:rFonts w:eastAsia="Calibri"/>
          <w:sz w:val="22"/>
          <w:szCs w:val="22"/>
          <w:lang w:val="es-ES"/>
        </w:rPr>
        <w:t>atât</w:t>
      </w:r>
      <w:proofErr w:type="spellEnd"/>
      <w:r w:rsidRPr="007E1DA1">
        <w:rPr>
          <w:rFonts w:eastAsia="Calibri"/>
          <w:sz w:val="22"/>
          <w:szCs w:val="22"/>
          <w:lang w:val="es-ES"/>
        </w:rPr>
        <w:t xml:space="preserve"> </w:t>
      </w:r>
      <w:proofErr w:type="spellStart"/>
      <w:r w:rsidRPr="007E1DA1">
        <w:rPr>
          <w:rFonts w:eastAsia="Calibri"/>
          <w:sz w:val="22"/>
          <w:szCs w:val="22"/>
          <w:lang w:val="es-ES"/>
        </w:rPr>
        <w:t>în</w:t>
      </w:r>
      <w:proofErr w:type="spellEnd"/>
      <w:r w:rsidRPr="007E1DA1">
        <w:rPr>
          <w:rFonts w:eastAsia="Calibri"/>
          <w:sz w:val="22"/>
          <w:szCs w:val="22"/>
          <w:lang w:val="es-ES"/>
        </w:rPr>
        <w:t xml:space="preserve"> </w:t>
      </w:r>
      <w:proofErr w:type="spellStart"/>
      <w:r w:rsidRPr="007E1DA1">
        <w:rPr>
          <w:rFonts w:eastAsia="Calibri"/>
          <w:sz w:val="22"/>
          <w:szCs w:val="22"/>
          <w:lang w:val="es-ES"/>
        </w:rPr>
        <w:t>momentul</w:t>
      </w:r>
      <w:proofErr w:type="spellEnd"/>
      <w:r w:rsidRPr="007E1DA1">
        <w:rPr>
          <w:rFonts w:eastAsia="Calibri"/>
          <w:sz w:val="22"/>
          <w:szCs w:val="22"/>
          <w:lang w:val="es-ES"/>
        </w:rPr>
        <w:t xml:space="preserve"> </w:t>
      </w:r>
      <w:proofErr w:type="spellStart"/>
      <w:r w:rsidRPr="007E1DA1">
        <w:rPr>
          <w:rFonts w:eastAsia="Calibri"/>
          <w:sz w:val="22"/>
          <w:szCs w:val="22"/>
          <w:lang w:val="es-ES"/>
        </w:rPr>
        <w:t>transmiterii</w:t>
      </w:r>
      <w:proofErr w:type="spellEnd"/>
      <w:r w:rsidRPr="007E1DA1">
        <w:rPr>
          <w:rFonts w:eastAsia="Calibri"/>
          <w:sz w:val="22"/>
          <w:szCs w:val="22"/>
          <w:lang w:val="es-ES"/>
        </w:rPr>
        <w:t xml:space="preserve">, </w:t>
      </w:r>
      <w:proofErr w:type="spellStart"/>
      <w:r w:rsidRPr="007E1DA1">
        <w:rPr>
          <w:rFonts w:eastAsia="Calibri"/>
          <w:sz w:val="22"/>
          <w:szCs w:val="22"/>
          <w:lang w:val="es-ES"/>
        </w:rPr>
        <w:t>cât</w:t>
      </w:r>
      <w:proofErr w:type="spellEnd"/>
      <w:r w:rsidRPr="007E1DA1">
        <w:rPr>
          <w:rFonts w:eastAsia="Calibri"/>
          <w:sz w:val="22"/>
          <w:szCs w:val="22"/>
          <w:lang w:val="es-ES"/>
        </w:rPr>
        <w:t xml:space="preserve"> </w:t>
      </w:r>
      <w:proofErr w:type="spellStart"/>
      <w:r w:rsidRPr="007E1DA1">
        <w:rPr>
          <w:rFonts w:eastAsia="Calibri"/>
          <w:sz w:val="22"/>
          <w:szCs w:val="22"/>
          <w:lang w:val="es-ES"/>
        </w:rPr>
        <w:t>şi</w:t>
      </w:r>
      <w:proofErr w:type="spellEnd"/>
      <w:r w:rsidRPr="007E1DA1">
        <w:rPr>
          <w:rFonts w:eastAsia="Calibri"/>
          <w:sz w:val="22"/>
          <w:szCs w:val="22"/>
          <w:lang w:val="es-ES"/>
        </w:rPr>
        <w:t xml:space="preserve"> </w:t>
      </w:r>
      <w:proofErr w:type="spellStart"/>
      <w:r w:rsidRPr="007E1DA1">
        <w:rPr>
          <w:rFonts w:eastAsia="Calibri"/>
          <w:sz w:val="22"/>
          <w:szCs w:val="22"/>
          <w:lang w:val="es-ES"/>
        </w:rPr>
        <w:t>în</w:t>
      </w:r>
      <w:proofErr w:type="spellEnd"/>
      <w:r w:rsidRPr="007E1DA1">
        <w:rPr>
          <w:rFonts w:eastAsia="Calibri"/>
          <w:sz w:val="22"/>
          <w:szCs w:val="22"/>
          <w:lang w:val="es-ES"/>
        </w:rPr>
        <w:t xml:space="preserve"> </w:t>
      </w:r>
      <w:proofErr w:type="spellStart"/>
      <w:r w:rsidRPr="007E1DA1">
        <w:rPr>
          <w:rFonts w:eastAsia="Calibri"/>
          <w:sz w:val="22"/>
          <w:szCs w:val="22"/>
          <w:lang w:val="es-ES"/>
        </w:rPr>
        <w:t>momentul</w:t>
      </w:r>
      <w:proofErr w:type="spellEnd"/>
      <w:r w:rsidRPr="007E1DA1">
        <w:rPr>
          <w:rFonts w:eastAsia="Calibri"/>
          <w:sz w:val="22"/>
          <w:szCs w:val="22"/>
          <w:lang w:val="es-ES"/>
        </w:rPr>
        <w:t xml:space="preserve"> </w:t>
      </w:r>
      <w:proofErr w:type="spellStart"/>
      <w:r w:rsidRPr="007E1DA1">
        <w:rPr>
          <w:rFonts w:eastAsia="Calibri"/>
          <w:sz w:val="22"/>
          <w:szCs w:val="22"/>
          <w:lang w:val="es-ES"/>
        </w:rPr>
        <w:t>primirii</w:t>
      </w:r>
      <w:proofErr w:type="spellEnd"/>
      <w:r w:rsidRPr="007E1DA1">
        <w:rPr>
          <w:rFonts w:eastAsia="Calibri"/>
          <w:sz w:val="22"/>
          <w:szCs w:val="22"/>
          <w:lang w:val="es-ES"/>
        </w:rPr>
        <w:t>.</w:t>
      </w:r>
    </w:p>
    <w:p w14:paraId="5403C792" w14:textId="77777777" w:rsidR="008D6843" w:rsidRPr="007E1DA1" w:rsidRDefault="008D6843" w:rsidP="008D6843">
      <w:pPr>
        <w:autoSpaceDE w:val="0"/>
        <w:autoSpaceDN w:val="0"/>
        <w:adjustRightInd w:val="0"/>
        <w:jc w:val="both"/>
        <w:rPr>
          <w:rFonts w:eastAsia="Calibri"/>
          <w:sz w:val="22"/>
          <w:szCs w:val="22"/>
          <w:lang w:val="es-ES"/>
        </w:rPr>
      </w:pPr>
      <w:r w:rsidRPr="007E1DA1">
        <w:rPr>
          <w:rFonts w:eastAsia="Calibri"/>
          <w:sz w:val="22"/>
          <w:szCs w:val="22"/>
          <w:lang w:val="es-ES"/>
        </w:rPr>
        <w:t xml:space="preserve">27.2 - </w:t>
      </w:r>
      <w:proofErr w:type="spellStart"/>
      <w:r w:rsidRPr="007E1DA1">
        <w:rPr>
          <w:rFonts w:eastAsia="Calibri"/>
          <w:sz w:val="22"/>
          <w:szCs w:val="22"/>
          <w:lang w:val="es-ES"/>
        </w:rPr>
        <w:t>Comunicările</w:t>
      </w:r>
      <w:proofErr w:type="spellEnd"/>
      <w:r w:rsidRPr="007E1DA1">
        <w:rPr>
          <w:rFonts w:eastAsia="Calibri"/>
          <w:sz w:val="22"/>
          <w:szCs w:val="22"/>
          <w:lang w:val="es-ES"/>
        </w:rPr>
        <w:t xml:space="preserve"> </w:t>
      </w:r>
      <w:proofErr w:type="spellStart"/>
      <w:r w:rsidRPr="007E1DA1">
        <w:rPr>
          <w:rFonts w:eastAsia="Calibri"/>
          <w:sz w:val="22"/>
          <w:szCs w:val="22"/>
          <w:lang w:val="es-ES"/>
        </w:rPr>
        <w:t>între</w:t>
      </w:r>
      <w:proofErr w:type="spellEnd"/>
      <w:r w:rsidRPr="007E1DA1">
        <w:rPr>
          <w:rFonts w:eastAsia="Calibri"/>
          <w:sz w:val="22"/>
          <w:szCs w:val="22"/>
          <w:lang w:val="es-ES"/>
        </w:rPr>
        <w:t xml:space="preserve"> </w:t>
      </w:r>
      <w:proofErr w:type="spellStart"/>
      <w:r w:rsidRPr="007E1DA1">
        <w:rPr>
          <w:rFonts w:eastAsia="Calibri"/>
          <w:sz w:val="22"/>
          <w:szCs w:val="22"/>
          <w:lang w:val="es-ES"/>
        </w:rPr>
        <w:t>părţi</w:t>
      </w:r>
      <w:proofErr w:type="spellEnd"/>
      <w:r w:rsidRPr="007E1DA1">
        <w:rPr>
          <w:rFonts w:eastAsia="Calibri"/>
          <w:sz w:val="22"/>
          <w:szCs w:val="22"/>
          <w:lang w:val="es-ES"/>
        </w:rPr>
        <w:t xml:space="preserve"> se </w:t>
      </w:r>
      <w:proofErr w:type="spellStart"/>
      <w:r w:rsidRPr="007E1DA1">
        <w:rPr>
          <w:rFonts w:eastAsia="Calibri"/>
          <w:sz w:val="22"/>
          <w:szCs w:val="22"/>
          <w:lang w:val="es-ES"/>
        </w:rPr>
        <w:t>pot</w:t>
      </w:r>
      <w:proofErr w:type="spellEnd"/>
      <w:r w:rsidRPr="007E1DA1">
        <w:rPr>
          <w:rFonts w:eastAsia="Calibri"/>
          <w:sz w:val="22"/>
          <w:szCs w:val="22"/>
          <w:lang w:val="es-ES"/>
        </w:rPr>
        <w:t xml:space="preserve"> </w:t>
      </w:r>
      <w:proofErr w:type="spellStart"/>
      <w:r w:rsidRPr="007E1DA1">
        <w:rPr>
          <w:rFonts w:eastAsia="Calibri"/>
          <w:sz w:val="22"/>
          <w:szCs w:val="22"/>
          <w:lang w:val="es-ES"/>
        </w:rPr>
        <w:t>face</w:t>
      </w:r>
      <w:proofErr w:type="spellEnd"/>
      <w:r w:rsidRPr="007E1DA1">
        <w:rPr>
          <w:rFonts w:eastAsia="Calibri"/>
          <w:sz w:val="22"/>
          <w:szCs w:val="22"/>
          <w:lang w:val="es-ES"/>
        </w:rPr>
        <w:t xml:space="preserve"> </w:t>
      </w:r>
      <w:proofErr w:type="spellStart"/>
      <w:r w:rsidRPr="007E1DA1">
        <w:rPr>
          <w:rFonts w:eastAsia="Calibri"/>
          <w:sz w:val="22"/>
          <w:szCs w:val="22"/>
          <w:lang w:val="es-ES"/>
        </w:rPr>
        <w:t>şi</w:t>
      </w:r>
      <w:proofErr w:type="spellEnd"/>
      <w:r w:rsidRPr="007E1DA1">
        <w:rPr>
          <w:rFonts w:eastAsia="Calibri"/>
          <w:sz w:val="22"/>
          <w:szCs w:val="22"/>
          <w:lang w:val="es-ES"/>
        </w:rPr>
        <w:t xml:space="preserve"> </w:t>
      </w:r>
      <w:proofErr w:type="spellStart"/>
      <w:r w:rsidRPr="007E1DA1">
        <w:rPr>
          <w:rFonts w:eastAsia="Calibri"/>
          <w:sz w:val="22"/>
          <w:szCs w:val="22"/>
          <w:lang w:val="es-ES"/>
        </w:rPr>
        <w:t>prin</w:t>
      </w:r>
      <w:proofErr w:type="spellEnd"/>
      <w:r w:rsidRPr="007E1DA1">
        <w:rPr>
          <w:rFonts w:eastAsia="Calibri"/>
          <w:sz w:val="22"/>
          <w:szCs w:val="22"/>
          <w:lang w:val="es-ES"/>
        </w:rPr>
        <w:t xml:space="preserve"> </w:t>
      </w:r>
      <w:proofErr w:type="spellStart"/>
      <w:r w:rsidRPr="007E1DA1">
        <w:rPr>
          <w:rFonts w:eastAsia="Calibri"/>
          <w:sz w:val="22"/>
          <w:szCs w:val="22"/>
          <w:lang w:val="es-ES"/>
        </w:rPr>
        <w:t>telefon</w:t>
      </w:r>
      <w:proofErr w:type="spellEnd"/>
      <w:r w:rsidRPr="007E1DA1">
        <w:rPr>
          <w:rFonts w:eastAsia="Calibri"/>
          <w:sz w:val="22"/>
          <w:szCs w:val="22"/>
          <w:lang w:val="es-ES"/>
        </w:rPr>
        <w:t xml:space="preserve">, </w:t>
      </w:r>
      <w:proofErr w:type="spellStart"/>
      <w:r w:rsidRPr="007E1DA1">
        <w:rPr>
          <w:rFonts w:eastAsia="Calibri"/>
          <w:sz w:val="22"/>
          <w:szCs w:val="22"/>
          <w:lang w:val="es-ES"/>
        </w:rPr>
        <w:t>telegramă</w:t>
      </w:r>
      <w:proofErr w:type="spellEnd"/>
      <w:r w:rsidRPr="007E1DA1">
        <w:rPr>
          <w:rFonts w:eastAsia="Calibri"/>
          <w:sz w:val="22"/>
          <w:szCs w:val="22"/>
          <w:lang w:val="es-ES"/>
        </w:rPr>
        <w:t xml:space="preserve">, </w:t>
      </w:r>
      <w:proofErr w:type="spellStart"/>
      <w:r w:rsidRPr="007E1DA1">
        <w:rPr>
          <w:rFonts w:eastAsia="Calibri"/>
          <w:sz w:val="22"/>
          <w:szCs w:val="22"/>
          <w:lang w:val="es-ES"/>
        </w:rPr>
        <w:t>telex</w:t>
      </w:r>
      <w:proofErr w:type="spellEnd"/>
      <w:r w:rsidRPr="007E1DA1">
        <w:rPr>
          <w:rFonts w:eastAsia="Calibri"/>
          <w:sz w:val="22"/>
          <w:szCs w:val="22"/>
          <w:lang w:val="es-ES"/>
        </w:rPr>
        <w:t xml:space="preserve">, fax </w:t>
      </w:r>
      <w:proofErr w:type="spellStart"/>
      <w:r w:rsidRPr="007E1DA1">
        <w:rPr>
          <w:rFonts w:eastAsia="Calibri"/>
          <w:sz w:val="22"/>
          <w:szCs w:val="22"/>
          <w:lang w:val="es-ES"/>
        </w:rPr>
        <w:t>sau</w:t>
      </w:r>
      <w:proofErr w:type="spellEnd"/>
      <w:r w:rsidRPr="007E1DA1">
        <w:rPr>
          <w:rFonts w:eastAsia="Calibri"/>
          <w:sz w:val="22"/>
          <w:szCs w:val="22"/>
          <w:lang w:val="es-ES"/>
        </w:rPr>
        <w:t xml:space="preserve"> e-mail </w:t>
      </w:r>
      <w:proofErr w:type="spellStart"/>
      <w:r w:rsidRPr="007E1DA1">
        <w:rPr>
          <w:rFonts w:eastAsia="Calibri"/>
          <w:sz w:val="22"/>
          <w:szCs w:val="22"/>
          <w:lang w:val="es-ES"/>
        </w:rPr>
        <w:t>cu</w:t>
      </w:r>
      <w:proofErr w:type="spellEnd"/>
      <w:r w:rsidRPr="007E1DA1">
        <w:rPr>
          <w:rFonts w:eastAsia="Calibri"/>
          <w:sz w:val="22"/>
          <w:szCs w:val="22"/>
          <w:lang w:val="es-ES"/>
        </w:rPr>
        <w:t xml:space="preserve"> </w:t>
      </w:r>
      <w:proofErr w:type="spellStart"/>
      <w:r w:rsidRPr="007E1DA1">
        <w:rPr>
          <w:rFonts w:eastAsia="Calibri"/>
          <w:sz w:val="22"/>
          <w:szCs w:val="22"/>
          <w:lang w:val="es-ES"/>
        </w:rPr>
        <w:t>condiţia</w:t>
      </w:r>
      <w:proofErr w:type="spellEnd"/>
      <w:r w:rsidRPr="007E1DA1">
        <w:rPr>
          <w:rFonts w:eastAsia="Calibri"/>
          <w:sz w:val="22"/>
          <w:szCs w:val="22"/>
          <w:lang w:val="es-ES"/>
        </w:rPr>
        <w:t xml:space="preserve"> </w:t>
      </w:r>
      <w:proofErr w:type="spellStart"/>
      <w:r w:rsidRPr="007E1DA1">
        <w:rPr>
          <w:rFonts w:eastAsia="Calibri"/>
          <w:sz w:val="22"/>
          <w:szCs w:val="22"/>
          <w:lang w:val="es-ES"/>
        </w:rPr>
        <w:t>confirmării</w:t>
      </w:r>
      <w:proofErr w:type="spellEnd"/>
      <w:r w:rsidRPr="007E1DA1">
        <w:rPr>
          <w:rFonts w:eastAsia="Calibri"/>
          <w:sz w:val="22"/>
          <w:szCs w:val="22"/>
          <w:lang w:val="es-ES"/>
        </w:rPr>
        <w:t xml:space="preserve"> </w:t>
      </w:r>
      <w:proofErr w:type="spellStart"/>
      <w:r w:rsidRPr="007E1DA1">
        <w:rPr>
          <w:rFonts w:eastAsia="Calibri"/>
          <w:sz w:val="22"/>
          <w:szCs w:val="22"/>
          <w:lang w:val="es-ES"/>
        </w:rPr>
        <w:t>în</w:t>
      </w:r>
      <w:proofErr w:type="spellEnd"/>
      <w:r w:rsidRPr="007E1DA1">
        <w:rPr>
          <w:rFonts w:eastAsia="Calibri"/>
          <w:sz w:val="22"/>
          <w:szCs w:val="22"/>
          <w:lang w:val="es-ES"/>
        </w:rPr>
        <w:t xml:space="preserve"> </w:t>
      </w:r>
      <w:proofErr w:type="spellStart"/>
      <w:r w:rsidRPr="007E1DA1">
        <w:rPr>
          <w:rFonts w:eastAsia="Calibri"/>
          <w:sz w:val="22"/>
          <w:szCs w:val="22"/>
          <w:lang w:val="es-ES"/>
        </w:rPr>
        <w:t>scris</w:t>
      </w:r>
      <w:proofErr w:type="spellEnd"/>
      <w:r w:rsidRPr="007E1DA1">
        <w:rPr>
          <w:rFonts w:eastAsia="Calibri"/>
          <w:sz w:val="22"/>
          <w:szCs w:val="22"/>
          <w:lang w:val="es-ES"/>
        </w:rPr>
        <w:t xml:space="preserve"> a </w:t>
      </w:r>
      <w:proofErr w:type="spellStart"/>
      <w:r w:rsidRPr="007E1DA1">
        <w:rPr>
          <w:rFonts w:eastAsia="Calibri"/>
          <w:sz w:val="22"/>
          <w:szCs w:val="22"/>
          <w:lang w:val="es-ES"/>
        </w:rPr>
        <w:t>primirii</w:t>
      </w:r>
      <w:proofErr w:type="spellEnd"/>
      <w:r w:rsidRPr="007E1DA1">
        <w:rPr>
          <w:rFonts w:eastAsia="Calibri"/>
          <w:sz w:val="22"/>
          <w:szCs w:val="22"/>
          <w:lang w:val="es-ES"/>
        </w:rPr>
        <w:t xml:space="preserve"> </w:t>
      </w:r>
      <w:proofErr w:type="spellStart"/>
      <w:r w:rsidRPr="007E1DA1">
        <w:rPr>
          <w:rFonts w:eastAsia="Calibri"/>
          <w:sz w:val="22"/>
          <w:szCs w:val="22"/>
          <w:lang w:val="es-ES"/>
        </w:rPr>
        <w:t>comunicării</w:t>
      </w:r>
      <w:proofErr w:type="spellEnd"/>
      <w:r w:rsidRPr="007E1DA1">
        <w:rPr>
          <w:rFonts w:eastAsia="Calibri"/>
          <w:sz w:val="22"/>
          <w:szCs w:val="22"/>
          <w:lang w:val="es-ES"/>
        </w:rPr>
        <w:t>.</w:t>
      </w:r>
    </w:p>
    <w:p w14:paraId="300C2054" w14:textId="77777777" w:rsidR="008D6843" w:rsidRPr="007E1DA1" w:rsidRDefault="008D6843" w:rsidP="008D6843">
      <w:pPr>
        <w:autoSpaceDE w:val="0"/>
        <w:autoSpaceDN w:val="0"/>
        <w:adjustRightInd w:val="0"/>
        <w:jc w:val="both"/>
        <w:rPr>
          <w:color w:val="000000"/>
          <w:sz w:val="22"/>
          <w:szCs w:val="22"/>
          <w:highlight w:val="yellow"/>
          <w:lang w:val="es-ES"/>
        </w:rPr>
      </w:pPr>
    </w:p>
    <w:p w14:paraId="5C410CC2" w14:textId="77777777" w:rsidR="008D6843" w:rsidRPr="007E1DA1" w:rsidRDefault="008D6843" w:rsidP="008D6843">
      <w:pPr>
        <w:autoSpaceDE w:val="0"/>
        <w:autoSpaceDN w:val="0"/>
        <w:adjustRightInd w:val="0"/>
        <w:jc w:val="both"/>
        <w:rPr>
          <w:b/>
          <w:bCs/>
          <w:color w:val="000000"/>
          <w:sz w:val="22"/>
          <w:szCs w:val="22"/>
          <w:lang w:val="it-IT"/>
        </w:rPr>
      </w:pPr>
      <w:r w:rsidRPr="007E1DA1">
        <w:rPr>
          <w:b/>
          <w:bCs/>
          <w:color w:val="000000"/>
          <w:sz w:val="22"/>
          <w:szCs w:val="22"/>
          <w:lang w:val="it-IT"/>
        </w:rPr>
        <w:t>28. Dispoziţii finale</w:t>
      </w:r>
    </w:p>
    <w:p w14:paraId="46934AF0" w14:textId="77777777" w:rsidR="008D6843" w:rsidRPr="007E1DA1" w:rsidRDefault="008D6843" w:rsidP="008D6843">
      <w:pPr>
        <w:autoSpaceDE w:val="0"/>
        <w:autoSpaceDN w:val="0"/>
        <w:adjustRightInd w:val="0"/>
        <w:jc w:val="both"/>
        <w:rPr>
          <w:color w:val="000000"/>
          <w:sz w:val="22"/>
          <w:szCs w:val="22"/>
          <w:lang w:val="it-IT"/>
        </w:rPr>
      </w:pPr>
      <w:r w:rsidRPr="007E1DA1">
        <w:rPr>
          <w:b/>
          <w:bCs/>
          <w:color w:val="000000"/>
          <w:sz w:val="22"/>
          <w:szCs w:val="22"/>
          <w:lang w:val="it-IT"/>
        </w:rPr>
        <w:t xml:space="preserve">28.1. </w:t>
      </w:r>
      <w:r w:rsidRPr="007E1DA1">
        <w:rPr>
          <w:color w:val="000000"/>
          <w:sz w:val="22"/>
          <w:szCs w:val="22"/>
          <w:lang w:val="it-IT"/>
        </w:rPr>
        <w:t>Prevederile propunerii tehnice anexă la prezentul Contract sunt obligatorii pentru parţile contractante.</w:t>
      </w:r>
    </w:p>
    <w:p w14:paraId="1BAEB893" w14:textId="77777777" w:rsidR="008D6843" w:rsidRPr="007E1DA1" w:rsidRDefault="008D6843" w:rsidP="008D6843">
      <w:pPr>
        <w:autoSpaceDE w:val="0"/>
        <w:autoSpaceDN w:val="0"/>
        <w:adjustRightInd w:val="0"/>
        <w:jc w:val="both"/>
        <w:rPr>
          <w:color w:val="000000"/>
          <w:sz w:val="22"/>
          <w:szCs w:val="22"/>
          <w:lang w:val="it-IT"/>
        </w:rPr>
      </w:pPr>
      <w:r w:rsidRPr="007E1DA1">
        <w:rPr>
          <w:b/>
          <w:bCs/>
          <w:color w:val="000000"/>
          <w:sz w:val="22"/>
          <w:szCs w:val="22"/>
          <w:lang w:val="it-IT"/>
        </w:rPr>
        <w:t>28</w:t>
      </w:r>
      <w:r w:rsidRPr="007E1DA1">
        <w:rPr>
          <w:b/>
          <w:color w:val="000000"/>
          <w:sz w:val="22"/>
          <w:szCs w:val="22"/>
          <w:lang w:val="it-IT"/>
        </w:rPr>
        <w:t>.2.</w:t>
      </w:r>
      <w:r w:rsidRPr="007E1DA1">
        <w:rPr>
          <w:color w:val="000000"/>
          <w:sz w:val="22"/>
          <w:szCs w:val="22"/>
          <w:lang w:val="it-IT"/>
        </w:rPr>
        <w:t xml:space="preserve"> Prevederile prezentului Contract se completează cu prevederile caietului de sarcini, părtile având obligația de a aplica respecta în totalitate, obligaţiile și sarcinile stabilite prin aceste acte.</w:t>
      </w:r>
    </w:p>
    <w:p w14:paraId="18EB9BA6" w14:textId="77777777" w:rsidR="008D6843" w:rsidRPr="007E1DA1" w:rsidRDefault="008D6843" w:rsidP="008D6843">
      <w:pPr>
        <w:autoSpaceDE w:val="0"/>
        <w:autoSpaceDN w:val="0"/>
        <w:adjustRightInd w:val="0"/>
        <w:jc w:val="both"/>
        <w:rPr>
          <w:color w:val="000000"/>
          <w:sz w:val="22"/>
          <w:szCs w:val="22"/>
          <w:lang w:val="it-IT"/>
        </w:rPr>
      </w:pPr>
    </w:p>
    <w:p w14:paraId="21BEE448" w14:textId="77777777" w:rsidR="008D6843" w:rsidRPr="008D6843" w:rsidRDefault="008D6843" w:rsidP="008D6843">
      <w:pPr>
        <w:jc w:val="both"/>
        <w:rPr>
          <w:bCs/>
          <w:noProof/>
          <w:sz w:val="22"/>
          <w:szCs w:val="22"/>
          <w:lang w:val="es-ES"/>
        </w:rPr>
      </w:pPr>
      <w:r w:rsidRPr="008D6843">
        <w:rPr>
          <w:b/>
          <w:bCs/>
          <w:noProof/>
          <w:sz w:val="22"/>
          <w:szCs w:val="22"/>
          <w:lang w:val="es-ES"/>
        </w:rPr>
        <w:t>29. Legea aplicabilă contractului</w:t>
      </w:r>
    </w:p>
    <w:p w14:paraId="334861BE" w14:textId="77777777" w:rsidR="008D6843" w:rsidRPr="008D6843" w:rsidRDefault="008D6843" w:rsidP="008D6843">
      <w:pPr>
        <w:jc w:val="both"/>
        <w:rPr>
          <w:noProof/>
          <w:sz w:val="22"/>
          <w:szCs w:val="22"/>
          <w:lang w:val="es-ES"/>
        </w:rPr>
      </w:pPr>
      <w:r w:rsidRPr="008D6843">
        <w:rPr>
          <w:b/>
          <w:bCs/>
          <w:noProof/>
          <w:sz w:val="22"/>
          <w:szCs w:val="22"/>
          <w:lang w:val="es-ES"/>
        </w:rPr>
        <w:t>29.1</w:t>
      </w:r>
      <w:r w:rsidRPr="008D6843">
        <w:rPr>
          <w:bCs/>
          <w:noProof/>
          <w:sz w:val="22"/>
          <w:szCs w:val="22"/>
          <w:lang w:val="es-ES"/>
        </w:rPr>
        <w:t>.</w:t>
      </w:r>
      <w:r w:rsidRPr="008D6843">
        <w:rPr>
          <w:noProof/>
          <w:sz w:val="22"/>
          <w:szCs w:val="22"/>
          <w:lang w:val="es-ES"/>
        </w:rPr>
        <w:t>- Contractul va fi interpretat conform legilor din România.</w:t>
      </w:r>
    </w:p>
    <w:p w14:paraId="7ADA89B7" w14:textId="77777777" w:rsidR="008D6843" w:rsidRPr="009C1949" w:rsidRDefault="008D6843" w:rsidP="008D6843">
      <w:pPr>
        <w:jc w:val="both"/>
        <w:rPr>
          <w:noProof/>
          <w:sz w:val="22"/>
          <w:szCs w:val="22"/>
          <w:lang w:val="es-ES"/>
        </w:rPr>
      </w:pPr>
    </w:p>
    <w:p w14:paraId="2CE22D90" w14:textId="77777777" w:rsidR="008D6843" w:rsidRPr="007E1DA1" w:rsidRDefault="008D6843" w:rsidP="008D6843">
      <w:pPr>
        <w:suppressAutoHyphens/>
        <w:autoSpaceDE w:val="0"/>
        <w:autoSpaceDN w:val="0"/>
        <w:adjustRightInd w:val="0"/>
        <w:jc w:val="both"/>
        <w:rPr>
          <w:rFonts w:eastAsia="Calibri"/>
          <w:b/>
          <w:bCs/>
          <w:sz w:val="22"/>
          <w:szCs w:val="22"/>
          <w:lang w:val="it-IT" w:eastAsia="ar-SA"/>
        </w:rPr>
      </w:pPr>
      <w:r w:rsidRPr="007E1DA1">
        <w:rPr>
          <w:rFonts w:eastAsia="Calibri"/>
          <w:b/>
          <w:bCs/>
          <w:iCs/>
          <w:sz w:val="22"/>
          <w:szCs w:val="22"/>
          <w:lang w:val="it-IT" w:eastAsia="ar-SA"/>
        </w:rPr>
        <w:t xml:space="preserve">30. </w:t>
      </w:r>
      <w:r w:rsidRPr="007E1DA1">
        <w:rPr>
          <w:rFonts w:eastAsia="Calibri"/>
          <w:b/>
          <w:bCs/>
          <w:sz w:val="22"/>
          <w:szCs w:val="22"/>
          <w:lang w:val="it-IT" w:eastAsia="ar-SA"/>
        </w:rPr>
        <w:t>P</w:t>
      </w:r>
      <w:r w:rsidR="003201C7" w:rsidRPr="007E1DA1">
        <w:rPr>
          <w:rFonts w:eastAsia="Calibri"/>
          <w:b/>
          <w:bCs/>
          <w:sz w:val="22"/>
          <w:szCs w:val="22"/>
          <w:lang w:val="it-IT" w:eastAsia="ar-SA"/>
        </w:rPr>
        <w:t>ă</w:t>
      </w:r>
      <w:r w:rsidRPr="007E1DA1">
        <w:rPr>
          <w:rFonts w:eastAsia="Calibri"/>
          <w:b/>
          <w:bCs/>
          <w:sz w:val="22"/>
          <w:szCs w:val="22"/>
          <w:lang w:val="it-IT" w:eastAsia="ar-SA"/>
        </w:rPr>
        <w:t>rtile desemneaza urm</w:t>
      </w:r>
      <w:r w:rsidR="003201C7" w:rsidRPr="007E1DA1">
        <w:rPr>
          <w:rFonts w:eastAsia="Calibri"/>
          <w:b/>
          <w:bCs/>
          <w:sz w:val="22"/>
          <w:szCs w:val="22"/>
          <w:lang w:val="it-IT" w:eastAsia="ar-SA"/>
        </w:rPr>
        <w:t>ă</w:t>
      </w:r>
      <w:r w:rsidRPr="007E1DA1">
        <w:rPr>
          <w:rFonts w:eastAsia="Calibri"/>
          <w:b/>
          <w:bCs/>
          <w:sz w:val="22"/>
          <w:szCs w:val="22"/>
          <w:lang w:val="it-IT" w:eastAsia="ar-SA"/>
        </w:rPr>
        <w:t>torii reprezentanti pentru urm</w:t>
      </w:r>
      <w:r w:rsidR="003201C7" w:rsidRPr="007E1DA1">
        <w:rPr>
          <w:rFonts w:eastAsia="Calibri"/>
          <w:b/>
          <w:bCs/>
          <w:sz w:val="22"/>
          <w:szCs w:val="22"/>
          <w:lang w:val="it-IT" w:eastAsia="ar-SA"/>
        </w:rPr>
        <w:t>ă</w:t>
      </w:r>
      <w:r w:rsidRPr="007E1DA1">
        <w:rPr>
          <w:rFonts w:eastAsia="Calibri"/>
          <w:b/>
          <w:bCs/>
          <w:sz w:val="22"/>
          <w:szCs w:val="22"/>
          <w:lang w:val="it-IT" w:eastAsia="ar-SA"/>
        </w:rPr>
        <w:t>rirea derul</w:t>
      </w:r>
      <w:r w:rsidR="003201C7" w:rsidRPr="007E1DA1">
        <w:rPr>
          <w:rFonts w:eastAsia="Calibri"/>
          <w:b/>
          <w:bCs/>
          <w:sz w:val="22"/>
          <w:szCs w:val="22"/>
          <w:lang w:val="it-IT" w:eastAsia="ar-SA"/>
        </w:rPr>
        <w:t>ă</w:t>
      </w:r>
      <w:r w:rsidRPr="007E1DA1">
        <w:rPr>
          <w:rFonts w:eastAsia="Calibri"/>
          <w:b/>
          <w:bCs/>
          <w:sz w:val="22"/>
          <w:szCs w:val="22"/>
          <w:lang w:val="it-IT" w:eastAsia="ar-SA"/>
        </w:rPr>
        <w:t>rii contractului:</w:t>
      </w:r>
    </w:p>
    <w:p w14:paraId="7BFABF5B" w14:textId="1D7A2763" w:rsidR="008D6843" w:rsidRPr="007E1DA1" w:rsidRDefault="008D6843" w:rsidP="008D6843">
      <w:pPr>
        <w:suppressLineNumbers/>
        <w:tabs>
          <w:tab w:val="center" w:pos="4320"/>
          <w:tab w:val="right" w:pos="8640"/>
        </w:tabs>
        <w:suppressAutoHyphens/>
        <w:jc w:val="both"/>
        <w:rPr>
          <w:b/>
          <w:sz w:val="22"/>
          <w:szCs w:val="22"/>
          <w:lang w:val="it-IT" w:eastAsia="ar-SA"/>
        </w:rPr>
      </w:pPr>
      <w:r w:rsidRPr="007E1DA1">
        <w:rPr>
          <w:sz w:val="22"/>
          <w:szCs w:val="22"/>
          <w:lang w:val="it-IT" w:eastAsia="ar-SA"/>
        </w:rPr>
        <w:t xml:space="preserve">- din partea prestatorului: </w:t>
      </w:r>
    </w:p>
    <w:p w14:paraId="5D8C024A" w14:textId="7BD10F0D" w:rsidR="008D6843" w:rsidRPr="009C1949" w:rsidRDefault="008D6843" w:rsidP="008D6843">
      <w:pPr>
        <w:tabs>
          <w:tab w:val="left" w:pos="7349"/>
        </w:tabs>
        <w:suppressAutoHyphens/>
        <w:jc w:val="both"/>
        <w:rPr>
          <w:b/>
          <w:sz w:val="22"/>
          <w:szCs w:val="22"/>
          <w:lang w:eastAsia="ar-SA"/>
        </w:rPr>
      </w:pPr>
      <w:r w:rsidRPr="007E1DA1">
        <w:rPr>
          <w:sz w:val="22"/>
          <w:szCs w:val="22"/>
          <w:lang w:val="it-IT" w:eastAsia="ar-SA"/>
        </w:rPr>
        <w:t>- din partea achizitorului:</w:t>
      </w:r>
      <w:r w:rsidR="0031250F" w:rsidRPr="009C1949">
        <w:rPr>
          <w:b/>
          <w:sz w:val="22"/>
          <w:szCs w:val="22"/>
          <w:lang w:eastAsia="ar-SA"/>
        </w:rPr>
        <w:t xml:space="preserve"> </w:t>
      </w:r>
    </w:p>
    <w:p w14:paraId="5F40B104" w14:textId="77777777" w:rsidR="008D6843" w:rsidRPr="007E1DA1" w:rsidRDefault="008D6843" w:rsidP="008D6843">
      <w:pPr>
        <w:suppressLineNumbers/>
        <w:tabs>
          <w:tab w:val="center" w:pos="4320"/>
          <w:tab w:val="right" w:pos="8640"/>
        </w:tabs>
        <w:suppressAutoHyphens/>
        <w:jc w:val="both"/>
        <w:rPr>
          <w:sz w:val="22"/>
          <w:szCs w:val="22"/>
          <w:lang w:val="it-IT" w:eastAsia="ar-SA"/>
        </w:rPr>
      </w:pPr>
    </w:p>
    <w:p w14:paraId="4FD3C204" w14:textId="77777777" w:rsidR="008D6843" w:rsidRPr="007E1DA1" w:rsidRDefault="008D6843" w:rsidP="008D6843">
      <w:pPr>
        <w:suppressAutoHyphens/>
        <w:autoSpaceDE w:val="0"/>
        <w:autoSpaceDN w:val="0"/>
        <w:adjustRightInd w:val="0"/>
        <w:jc w:val="both"/>
        <w:rPr>
          <w:rFonts w:eastAsia="Calibri"/>
          <w:sz w:val="22"/>
          <w:szCs w:val="22"/>
          <w:lang w:val="it-IT" w:eastAsia="ar-SA"/>
        </w:rPr>
      </w:pPr>
      <w:r w:rsidRPr="007E1DA1">
        <w:rPr>
          <w:rFonts w:eastAsia="Calibri"/>
          <w:sz w:val="22"/>
          <w:szCs w:val="22"/>
          <w:lang w:val="it-IT" w:eastAsia="ar-SA"/>
        </w:rPr>
        <w:t>P</w:t>
      </w:r>
      <w:r w:rsidR="00D32384" w:rsidRPr="007E1DA1">
        <w:rPr>
          <w:rFonts w:eastAsia="Calibri"/>
          <w:sz w:val="22"/>
          <w:szCs w:val="22"/>
          <w:lang w:val="it-IT" w:eastAsia="ar-SA"/>
        </w:rPr>
        <w:t>ă</w:t>
      </w:r>
      <w:r w:rsidRPr="007E1DA1">
        <w:rPr>
          <w:rFonts w:eastAsia="Calibri"/>
          <w:sz w:val="22"/>
          <w:szCs w:val="22"/>
          <w:lang w:val="it-IT" w:eastAsia="ar-SA"/>
        </w:rPr>
        <w:t xml:space="preserve">rtile au </w:t>
      </w:r>
      <w:r w:rsidR="00D32384" w:rsidRPr="007E1DA1">
        <w:rPr>
          <w:rFonts w:eastAsia="Calibri"/>
          <w:sz w:val="22"/>
          <w:szCs w:val="22"/>
          <w:lang w:val="it-IT" w:eastAsia="ar-SA"/>
        </w:rPr>
        <w:t>î</w:t>
      </w:r>
      <w:r w:rsidRPr="007E1DA1">
        <w:rPr>
          <w:rFonts w:eastAsia="Calibri"/>
          <w:sz w:val="22"/>
          <w:szCs w:val="22"/>
          <w:lang w:val="it-IT" w:eastAsia="ar-SA"/>
        </w:rPr>
        <w:t>nteles s</w:t>
      </w:r>
      <w:r w:rsidR="00D32384" w:rsidRPr="007E1DA1">
        <w:rPr>
          <w:rFonts w:eastAsia="Calibri"/>
          <w:sz w:val="22"/>
          <w:szCs w:val="22"/>
          <w:lang w:val="it-IT" w:eastAsia="ar-SA"/>
        </w:rPr>
        <w:t>ă</w:t>
      </w:r>
      <w:r w:rsidRPr="007E1DA1">
        <w:rPr>
          <w:rFonts w:eastAsia="Calibri"/>
          <w:sz w:val="22"/>
          <w:szCs w:val="22"/>
          <w:lang w:val="it-IT" w:eastAsia="ar-SA"/>
        </w:rPr>
        <w:t xml:space="preserve"> </w:t>
      </w:r>
      <w:r w:rsidR="00D32384" w:rsidRPr="007E1DA1">
        <w:rPr>
          <w:rFonts w:eastAsia="Calibri"/>
          <w:sz w:val="22"/>
          <w:szCs w:val="22"/>
          <w:lang w:val="it-IT" w:eastAsia="ar-SA"/>
        </w:rPr>
        <w:t>î</w:t>
      </w:r>
      <w:r w:rsidRPr="007E1DA1">
        <w:rPr>
          <w:rFonts w:eastAsia="Calibri"/>
          <w:sz w:val="22"/>
          <w:szCs w:val="22"/>
          <w:lang w:val="it-IT" w:eastAsia="ar-SA"/>
        </w:rPr>
        <w:t xml:space="preserve">ncheie azi </w:t>
      </w:r>
      <w:r w:rsidR="00D020F2" w:rsidRPr="007E1DA1">
        <w:rPr>
          <w:rFonts w:eastAsia="Calibri"/>
          <w:sz w:val="22"/>
          <w:szCs w:val="22"/>
          <w:lang w:val="it-IT" w:eastAsia="ar-SA"/>
        </w:rPr>
        <w:t>26</w:t>
      </w:r>
      <w:r w:rsidR="008A3DD1" w:rsidRPr="007E1DA1">
        <w:rPr>
          <w:rFonts w:eastAsia="Calibri"/>
          <w:sz w:val="22"/>
          <w:szCs w:val="22"/>
          <w:lang w:val="it-IT" w:eastAsia="ar-SA"/>
        </w:rPr>
        <w:t>.0</w:t>
      </w:r>
      <w:r w:rsidR="00461108" w:rsidRPr="007E1DA1">
        <w:rPr>
          <w:rFonts w:eastAsia="Calibri"/>
          <w:sz w:val="22"/>
          <w:szCs w:val="22"/>
          <w:lang w:val="it-IT" w:eastAsia="ar-SA"/>
        </w:rPr>
        <w:t>4</w:t>
      </w:r>
      <w:r w:rsidR="008A3DD1" w:rsidRPr="007E1DA1">
        <w:rPr>
          <w:rFonts w:eastAsia="Calibri"/>
          <w:sz w:val="22"/>
          <w:szCs w:val="22"/>
          <w:lang w:val="it-IT" w:eastAsia="ar-SA"/>
        </w:rPr>
        <w:t>.202</w:t>
      </w:r>
      <w:r w:rsidR="00461108" w:rsidRPr="007E1DA1">
        <w:rPr>
          <w:rFonts w:eastAsia="Calibri"/>
          <w:sz w:val="22"/>
          <w:szCs w:val="22"/>
          <w:lang w:val="it-IT" w:eastAsia="ar-SA"/>
        </w:rPr>
        <w:t>4</w:t>
      </w:r>
      <w:r w:rsidR="008A3DD1" w:rsidRPr="007E1DA1">
        <w:rPr>
          <w:rFonts w:eastAsia="Calibri"/>
          <w:sz w:val="22"/>
          <w:szCs w:val="22"/>
          <w:lang w:val="it-IT" w:eastAsia="ar-SA"/>
        </w:rPr>
        <w:t xml:space="preserve"> </w:t>
      </w:r>
      <w:r w:rsidRPr="007E1DA1">
        <w:rPr>
          <w:rFonts w:eastAsia="Calibri"/>
          <w:sz w:val="22"/>
          <w:szCs w:val="22"/>
          <w:lang w:val="it-IT" w:eastAsia="ar-SA"/>
        </w:rPr>
        <w:t xml:space="preserve">prezentul contract </w:t>
      </w:r>
      <w:r w:rsidR="00D32384" w:rsidRPr="007E1DA1">
        <w:rPr>
          <w:rFonts w:eastAsia="Calibri"/>
          <w:sz w:val="22"/>
          <w:szCs w:val="22"/>
          <w:lang w:val="it-IT" w:eastAsia="ar-SA"/>
        </w:rPr>
        <w:t>î</w:t>
      </w:r>
      <w:r w:rsidRPr="007E1DA1">
        <w:rPr>
          <w:rFonts w:eastAsia="Calibri"/>
          <w:sz w:val="22"/>
          <w:szCs w:val="22"/>
          <w:lang w:val="it-IT" w:eastAsia="ar-SA"/>
        </w:rPr>
        <w:t>n dou</w:t>
      </w:r>
      <w:r w:rsidR="00D32384" w:rsidRPr="007E1DA1">
        <w:rPr>
          <w:rFonts w:eastAsia="Calibri"/>
          <w:sz w:val="22"/>
          <w:szCs w:val="22"/>
          <w:lang w:val="it-IT" w:eastAsia="ar-SA"/>
        </w:rPr>
        <w:t>ă</w:t>
      </w:r>
      <w:r w:rsidRPr="007E1DA1">
        <w:rPr>
          <w:rFonts w:eastAsia="Calibri"/>
          <w:sz w:val="22"/>
          <w:szCs w:val="22"/>
          <w:lang w:val="it-IT" w:eastAsia="ar-SA"/>
        </w:rPr>
        <w:t xml:space="preserve"> exemplare, unul pentru achizitor și unul pentru prestator.</w:t>
      </w:r>
    </w:p>
    <w:p w14:paraId="09C6EBF2" w14:textId="77777777" w:rsidR="008D6843" w:rsidRPr="007E1DA1" w:rsidRDefault="008D6843" w:rsidP="008D6843">
      <w:pPr>
        <w:suppressAutoHyphens/>
        <w:autoSpaceDE w:val="0"/>
        <w:autoSpaceDN w:val="0"/>
        <w:adjustRightInd w:val="0"/>
        <w:jc w:val="both"/>
        <w:rPr>
          <w:rFonts w:eastAsia="Calibri"/>
          <w:sz w:val="22"/>
          <w:szCs w:val="22"/>
          <w:lang w:val="it-IT" w:eastAsia="ar-SA"/>
        </w:rPr>
      </w:pPr>
    </w:p>
    <w:p w14:paraId="2F566A3F" w14:textId="77777777" w:rsidR="00D8718A" w:rsidRPr="00077905" w:rsidRDefault="008D6843" w:rsidP="00D8718A">
      <w:pPr>
        <w:suppressAutoHyphens/>
        <w:jc w:val="both"/>
        <w:rPr>
          <w:spacing w:val="1"/>
          <w:sz w:val="20"/>
          <w:szCs w:val="20"/>
        </w:rPr>
      </w:pPr>
      <w:r w:rsidRPr="008D6843">
        <w:rPr>
          <w:b/>
          <w:sz w:val="22"/>
          <w:szCs w:val="22"/>
          <w:lang w:val="nl-NL" w:eastAsia="ar-SA"/>
        </w:rPr>
        <w:t xml:space="preserve">        </w:t>
      </w:r>
      <w:bookmarkStart w:id="5" w:name="_Hlk63249402"/>
      <w:r w:rsidR="007F6B77">
        <w:rPr>
          <w:b/>
        </w:rPr>
        <w:tab/>
      </w:r>
      <w:r w:rsidR="007F6B77">
        <w:rPr>
          <w:b/>
        </w:rPr>
        <w:tab/>
      </w:r>
      <w:r w:rsidR="007F6B77">
        <w:rPr>
          <w:b/>
        </w:rPr>
        <w:tab/>
      </w:r>
      <w:r w:rsidR="007F6B77">
        <w:rPr>
          <w:b/>
        </w:rPr>
        <w:tab/>
      </w:r>
      <w:r w:rsidR="007F6B77">
        <w:rPr>
          <w:b/>
        </w:rPr>
        <w:tab/>
      </w:r>
      <w:r w:rsidR="007F6B77">
        <w:rPr>
          <w:b/>
        </w:rPr>
        <w:tab/>
      </w:r>
      <w:r w:rsidR="007F6B77">
        <w:rPr>
          <w:b/>
        </w:rPr>
        <w:tab/>
      </w:r>
      <w:r w:rsidR="007F6B77">
        <w:rPr>
          <w:b/>
        </w:rPr>
        <w:tab/>
      </w:r>
      <w:r w:rsidR="00607553">
        <w:rPr>
          <w:b/>
        </w:rPr>
        <w:tab/>
      </w:r>
      <w:r w:rsidR="00E32568">
        <w:rPr>
          <w:b/>
        </w:rPr>
        <w:t xml:space="preserve">     </w:t>
      </w:r>
      <w:bookmarkEnd w:id="5"/>
    </w:p>
    <w:p w14:paraId="2136C9BB" w14:textId="77777777" w:rsidR="00EF3E18" w:rsidRPr="00077905" w:rsidRDefault="00EF3E18" w:rsidP="00EF3E18">
      <w:pPr>
        <w:widowControl w:val="0"/>
        <w:ind w:right="6540"/>
        <w:rPr>
          <w:spacing w:val="1"/>
          <w:sz w:val="20"/>
          <w:szCs w:val="20"/>
        </w:rPr>
      </w:pPr>
    </w:p>
    <w:tbl>
      <w:tblPr>
        <w:tblW w:w="10306" w:type="dxa"/>
        <w:tblInd w:w="108" w:type="dxa"/>
        <w:tblLook w:val="04A0" w:firstRow="1" w:lastRow="0" w:firstColumn="1" w:lastColumn="0" w:noHBand="0" w:noVBand="1"/>
      </w:tblPr>
      <w:tblGrid>
        <w:gridCol w:w="284"/>
        <w:gridCol w:w="516"/>
        <w:gridCol w:w="4753"/>
        <w:gridCol w:w="3542"/>
        <w:gridCol w:w="639"/>
        <w:gridCol w:w="572"/>
      </w:tblGrid>
      <w:tr w:rsidR="00EF3E18" w:rsidRPr="00EF3E18" w14:paraId="3D92031F" w14:textId="77777777" w:rsidTr="00EF3E18">
        <w:trPr>
          <w:trHeight w:val="300"/>
        </w:trPr>
        <w:tc>
          <w:tcPr>
            <w:tcW w:w="284" w:type="dxa"/>
            <w:tcBorders>
              <w:top w:val="nil"/>
              <w:left w:val="nil"/>
              <w:bottom w:val="nil"/>
              <w:right w:val="nil"/>
            </w:tcBorders>
            <w:shd w:val="clear" w:color="auto" w:fill="auto"/>
            <w:noWrap/>
            <w:vAlign w:val="bottom"/>
            <w:hideMark/>
          </w:tcPr>
          <w:p w14:paraId="4DE5D26A" w14:textId="77777777" w:rsidR="00EF3E18" w:rsidRPr="007E1DA1" w:rsidRDefault="00EF3E18" w:rsidP="00EF3E18">
            <w:pPr>
              <w:rPr>
                <w:sz w:val="20"/>
                <w:szCs w:val="20"/>
                <w:lang w:val="it-IT"/>
              </w:rPr>
            </w:pPr>
          </w:p>
        </w:tc>
        <w:tc>
          <w:tcPr>
            <w:tcW w:w="10022" w:type="dxa"/>
            <w:gridSpan w:val="5"/>
            <w:tcBorders>
              <w:top w:val="nil"/>
              <w:left w:val="nil"/>
              <w:bottom w:val="nil"/>
              <w:right w:val="nil"/>
            </w:tcBorders>
            <w:shd w:val="clear" w:color="auto" w:fill="auto"/>
            <w:vAlign w:val="bottom"/>
            <w:hideMark/>
          </w:tcPr>
          <w:p w14:paraId="04C6114A" w14:textId="77777777" w:rsidR="00EF3E18" w:rsidRPr="00EF3E18" w:rsidRDefault="00EF3E18" w:rsidP="00EF3E18">
            <w:pPr>
              <w:jc w:val="center"/>
              <w:rPr>
                <w:b/>
                <w:bCs/>
                <w:color w:val="000000"/>
                <w:sz w:val="22"/>
                <w:szCs w:val="22"/>
                <w:lang w:val="en-US"/>
              </w:rPr>
            </w:pPr>
            <w:proofErr w:type="spellStart"/>
            <w:r w:rsidRPr="00EF3E18">
              <w:rPr>
                <w:b/>
                <w:bCs/>
                <w:color w:val="000000"/>
                <w:sz w:val="22"/>
                <w:szCs w:val="22"/>
                <w:lang w:val="en-US"/>
              </w:rPr>
              <w:t>Anexa</w:t>
            </w:r>
            <w:proofErr w:type="spellEnd"/>
            <w:r w:rsidRPr="00EF3E18">
              <w:rPr>
                <w:b/>
                <w:bCs/>
                <w:color w:val="000000"/>
                <w:sz w:val="22"/>
                <w:szCs w:val="22"/>
                <w:lang w:val="en-US"/>
              </w:rPr>
              <w:t xml:space="preserve"> - Contract </w:t>
            </w:r>
            <w:proofErr w:type="spellStart"/>
            <w:r w:rsidRPr="00EF3E18">
              <w:rPr>
                <w:b/>
                <w:bCs/>
                <w:color w:val="000000"/>
                <w:sz w:val="22"/>
                <w:szCs w:val="22"/>
                <w:lang w:val="en-US"/>
              </w:rPr>
              <w:t>subsecvent</w:t>
            </w:r>
            <w:proofErr w:type="spellEnd"/>
            <w:r w:rsidRPr="00EF3E18">
              <w:rPr>
                <w:b/>
                <w:bCs/>
                <w:color w:val="000000"/>
                <w:sz w:val="22"/>
                <w:szCs w:val="22"/>
                <w:lang w:val="en-US"/>
              </w:rPr>
              <w:t xml:space="preserve"> de </w:t>
            </w:r>
            <w:proofErr w:type="spellStart"/>
            <w:r w:rsidRPr="00EF3E18">
              <w:rPr>
                <w:b/>
                <w:bCs/>
                <w:color w:val="000000"/>
                <w:sz w:val="22"/>
                <w:szCs w:val="22"/>
                <w:lang w:val="en-US"/>
              </w:rPr>
              <w:t>servicii</w:t>
            </w:r>
            <w:proofErr w:type="spellEnd"/>
            <w:r w:rsidRPr="00EF3E18">
              <w:rPr>
                <w:b/>
                <w:bCs/>
                <w:color w:val="000000"/>
                <w:sz w:val="22"/>
                <w:szCs w:val="22"/>
                <w:lang w:val="en-US"/>
              </w:rPr>
              <w:t xml:space="preserve"> </w:t>
            </w:r>
            <w:proofErr w:type="spellStart"/>
            <w:r w:rsidRPr="00EF3E18">
              <w:rPr>
                <w:b/>
                <w:bCs/>
                <w:color w:val="000000"/>
                <w:sz w:val="22"/>
                <w:szCs w:val="22"/>
                <w:lang w:val="en-US"/>
              </w:rPr>
              <w:t>pază</w:t>
            </w:r>
            <w:proofErr w:type="spellEnd"/>
            <w:r w:rsidRPr="00EF3E18">
              <w:rPr>
                <w:b/>
                <w:bCs/>
                <w:color w:val="000000"/>
                <w:sz w:val="22"/>
                <w:szCs w:val="22"/>
                <w:lang w:val="en-US"/>
              </w:rPr>
              <w:t xml:space="preserve"> nr. </w:t>
            </w:r>
            <w:r w:rsidR="00D8718A" w:rsidRPr="00D8718A">
              <w:rPr>
                <w:b/>
                <w:bCs/>
                <w:color w:val="000000"/>
                <w:sz w:val="22"/>
                <w:szCs w:val="22"/>
                <w:lang w:val="en-US"/>
              </w:rPr>
              <w:t>33</w:t>
            </w:r>
            <w:r w:rsidRPr="00EF3E18">
              <w:rPr>
                <w:b/>
                <w:bCs/>
                <w:color w:val="000000"/>
                <w:sz w:val="22"/>
                <w:szCs w:val="22"/>
                <w:lang w:val="en-US"/>
              </w:rPr>
              <w:t>/ 26.04.2024</w:t>
            </w:r>
          </w:p>
        </w:tc>
      </w:tr>
      <w:tr w:rsidR="00EF3E18" w:rsidRPr="00EF3E18" w14:paraId="68283928" w14:textId="77777777" w:rsidTr="00EF3E18">
        <w:trPr>
          <w:trHeight w:val="259"/>
        </w:trPr>
        <w:tc>
          <w:tcPr>
            <w:tcW w:w="284" w:type="dxa"/>
            <w:tcBorders>
              <w:top w:val="nil"/>
              <w:left w:val="nil"/>
              <w:bottom w:val="nil"/>
              <w:right w:val="nil"/>
            </w:tcBorders>
            <w:shd w:val="clear" w:color="auto" w:fill="auto"/>
            <w:noWrap/>
            <w:vAlign w:val="bottom"/>
          </w:tcPr>
          <w:p w14:paraId="258EA1CB" w14:textId="77777777" w:rsidR="00EF3E18" w:rsidRPr="00EF3E18" w:rsidRDefault="00EF3E18" w:rsidP="00EF3E18">
            <w:pPr>
              <w:jc w:val="center"/>
              <w:rPr>
                <w:b/>
                <w:bCs/>
                <w:color w:val="000000"/>
                <w:sz w:val="22"/>
                <w:szCs w:val="22"/>
                <w:lang w:val="en-US"/>
              </w:rPr>
            </w:pPr>
          </w:p>
        </w:tc>
        <w:tc>
          <w:tcPr>
            <w:tcW w:w="516" w:type="dxa"/>
            <w:tcBorders>
              <w:top w:val="nil"/>
              <w:left w:val="nil"/>
              <w:bottom w:val="nil"/>
              <w:right w:val="nil"/>
            </w:tcBorders>
            <w:shd w:val="clear" w:color="auto" w:fill="auto"/>
            <w:vAlign w:val="bottom"/>
            <w:hideMark/>
          </w:tcPr>
          <w:p w14:paraId="6BE1A0F1"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49E8203B" w14:textId="77777777" w:rsidR="00EF3E18" w:rsidRPr="00EF3E18" w:rsidRDefault="00EF3E18" w:rsidP="00EF3E18">
            <w:pPr>
              <w:rPr>
                <w:sz w:val="20"/>
                <w:szCs w:val="20"/>
                <w:lang w:val="en-US"/>
              </w:rPr>
            </w:pPr>
          </w:p>
        </w:tc>
        <w:tc>
          <w:tcPr>
            <w:tcW w:w="3542" w:type="dxa"/>
            <w:tcBorders>
              <w:top w:val="nil"/>
              <w:left w:val="nil"/>
              <w:bottom w:val="nil"/>
              <w:right w:val="nil"/>
            </w:tcBorders>
            <w:shd w:val="clear" w:color="auto" w:fill="auto"/>
            <w:vAlign w:val="bottom"/>
            <w:hideMark/>
          </w:tcPr>
          <w:p w14:paraId="692959D0" w14:textId="77777777" w:rsidR="00EF3E18" w:rsidRPr="00EF3E18" w:rsidRDefault="00EF3E18" w:rsidP="00EF3E18">
            <w:pPr>
              <w:rPr>
                <w:sz w:val="20"/>
                <w:szCs w:val="20"/>
                <w:lang w:val="en-US"/>
              </w:rPr>
            </w:pPr>
          </w:p>
        </w:tc>
        <w:tc>
          <w:tcPr>
            <w:tcW w:w="639" w:type="dxa"/>
            <w:tcBorders>
              <w:top w:val="nil"/>
              <w:left w:val="nil"/>
              <w:bottom w:val="nil"/>
              <w:right w:val="nil"/>
            </w:tcBorders>
            <w:shd w:val="clear" w:color="auto" w:fill="auto"/>
            <w:vAlign w:val="bottom"/>
            <w:hideMark/>
          </w:tcPr>
          <w:p w14:paraId="72676D5B" w14:textId="77777777" w:rsidR="00EF3E18" w:rsidRPr="00EF3E18" w:rsidRDefault="00EF3E18" w:rsidP="00EF3E18">
            <w:pPr>
              <w:rPr>
                <w:sz w:val="20"/>
                <w:szCs w:val="20"/>
                <w:lang w:val="en-US"/>
              </w:rPr>
            </w:pPr>
          </w:p>
        </w:tc>
        <w:tc>
          <w:tcPr>
            <w:tcW w:w="572" w:type="dxa"/>
            <w:tcBorders>
              <w:top w:val="nil"/>
              <w:left w:val="nil"/>
              <w:bottom w:val="nil"/>
              <w:right w:val="nil"/>
            </w:tcBorders>
            <w:shd w:val="clear" w:color="auto" w:fill="auto"/>
            <w:vAlign w:val="bottom"/>
            <w:hideMark/>
          </w:tcPr>
          <w:p w14:paraId="04DB3260" w14:textId="77777777" w:rsidR="00EF3E18" w:rsidRPr="00EF3E18" w:rsidRDefault="00EF3E18" w:rsidP="00EF3E18">
            <w:pPr>
              <w:rPr>
                <w:sz w:val="20"/>
                <w:szCs w:val="20"/>
                <w:lang w:val="en-US"/>
              </w:rPr>
            </w:pPr>
          </w:p>
        </w:tc>
      </w:tr>
      <w:tr w:rsidR="00EF3E18" w:rsidRPr="00EF3E18" w14:paraId="4238622C" w14:textId="77777777" w:rsidTr="00EF3E18">
        <w:trPr>
          <w:trHeight w:val="499"/>
        </w:trPr>
        <w:tc>
          <w:tcPr>
            <w:tcW w:w="284" w:type="dxa"/>
            <w:tcBorders>
              <w:top w:val="nil"/>
              <w:left w:val="nil"/>
              <w:bottom w:val="nil"/>
              <w:right w:val="nil"/>
            </w:tcBorders>
            <w:shd w:val="clear" w:color="auto" w:fill="auto"/>
            <w:noWrap/>
            <w:vAlign w:val="bottom"/>
          </w:tcPr>
          <w:p w14:paraId="6A259AC8" w14:textId="77777777" w:rsidR="00EF3E18" w:rsidRPr="00EF3E18" w:rsidRDefault="00EF3E18" w:rsidP="00EF3E18">
            <w:pPr>
              <w:rPr>
                <w:sz w:val="20"/>
                <w:szCs w:val="20"/>
                <w:lang w:val="en-US"/>
              </w:rPr>
            </w:pPr>
          </w:p>
        </w:tc>
        <w:tc>
          <w:tcPr>
            <w:tcW w:w="51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FAFD009" w14:textId="77777777" w:rsidR="00EF3E18" w:rsidRPr="00EF3E18" w:rsidRDefault="00EF3E18" w:rsidP="00EF3E18">
            <w:pPr>
              <w:jc w:val="center"/>
              <w:rPr>
                <w:b/>
                <w:bCs/>
                <w:color w:val="000000"/>
                <w:sz w:val="20"/>
                <w:szCs w:val="20"/>
                <w:lang w:val="en-US"/>
              </w:rPr>
            </w:pPr>
            <w:r w:rsidRPr="00EF3E18">
              <w:rPr>
                <w:b/>
                <w:bCs/>
                <w:color w:val="000000"/>
                <w:sz w:val="20"/>
                <w:szCs w:val="20"/>
                <w:lang w:val="en-US"/>
              </w:rPr>
              <w:t xml:space="preserve">Nr. </w:t>
            </w:r>
            <w:proofErr w:type="spellStart"/>
            <w:r w:rsidRPr="00EF3E18">
              <w:rPr>
                <w:b/>
                <w:bCs/>
                <w:color w:val="000000"/>
                <w:sz w:val="20"/>
                <w:szCs w:val="20"/>
                <w:lang w:val="en-US"/>
              </w:rPr>
              <w:t>crt</w:t>
            </w:r>
            <w:proofErr w:type="spellEnd"/>
            <w:r w:rsidRPr="00EF3E18">
              <w:rPr>
                <w:b/>
                <w:bCs/>
                <w:color w:val="000000"/>
                <w:sz w:val="20"/>
                <w:szCs w:val="20"/>
                <w:lang w:val="en-US"/>
              </w:rPr>
              <w:t>.</w:t>
            </w:r>
          </w:p>
        </w:tc>
        <w:tc>
          <w:tcPr>
            <w:tcW w:w="4753" w:type="dxa"/>
            <w:tcBorders>
              <w:top w:val="single" w:sz="8" w:space="0" w:color="auto"/>
              <w:left w:val="nil"/>
              <w:bottom w:val="single" w:sz="8" w:space="0" w:color="auto"/>
              <w:right w:val="single" w:sz="8" w:space="0" w:color="auto"/>
            </w:tcBorders>
            <w:shd w:val="clear" w:color="000000" w:fill="FFFFFF"/>
            <w:vAlign w:val="center"/>
            <w:hideMark/>
          </w:tcPr>
          <w:p w14:paraId="56CCB9E4" w14:textId="77777777" w:rsidR="00EF3E18" w:rsidRPr="00EF3E18" w:rsidRDefault="00EF3E18" w:rsidP="00EF3E18">
            <w:pPr>
              <w:jc w:val="center"/>
              <w:rPr>
                <w:b/>
                <w:bCs/>
                <w:color w:val="000000"/>
                <w:sz w:val="20"/>
                <w:szCs w:val="20"/>
                <w:lang w:val="en-US"/>
              </w:rPr>
            </w:pPr>
            <w:r w:rsidRPr="00EF3E18">
              <w:rPr>
                <w:b/>
                <w:bCs/>
                <w:color w:val="000000"/>
                <w:sz w:val="20"/>
                <w:szCs w:val="20"/>
                <w:lang w:val="en-US"/>
              </w:rPr>
              <w:t xml:space="preserve">DENUMIREA </w:t>
            </w:r>
            <w:proofErr w:type="gramStart"/>
            <w:r w:rsidRPr="00EF3E18">
              <w:rPr>
                <w:b/>
                <w:bCs/>
                <w:color w:val="000000"/>
                <w:sz w:val="20"/>
                <w:szCs w:val="20"/>
                <w:lang w:val="en-US"/>
              </w:rPr>
              <w:t>UNITĂŢII  DE</w:t>
            </w:r>
            <w:proofErr w:type="gramEnd"/>
            <w:r w:rsidRPr="00EF3E18">
              <w:rPr>
                <w:b/>
                <w:bCs/>
                <w:color w:val="000000"/>
                <w:sz w:val="20"/>
                <w:szCs w:val="20"/>
                <w:lang w:val="en-US"/>
              </w:rPr>
              <w:t xml:space="preserve"> ÎNVĂŢĂMÂNT</w:t>
            </w:r>
          </w:p>
        </w:tc>
        <w:tc>
          <w:tcPr>
            <w:tcW w:w="3542" w:type="dxa"/>
            <w:tcBorders>
              <w:top w:val="single" w:sz="8" w:space="0" w:color="auto"/>
              <w:left w:val="nil"/>
              <w:bottom w:val="single" w:sz="8" w:space="0" w:color="auto"/>
              <w:right w:val="single" w:sz="8" w:space="0" w:color="auto"/>
            </w:tcBorders>
            <w:shd w:val="clear" w:color="000000" w:fill="FFFFFF"/>
            <w:vAlign w:val="center"/>
            <w:hideMark/>
          </w:tcPr>
          <w:p w14:paraId="07044AC1" w14:textId="77777777" w:rsidR="00EF3E18" w:rsidRPr="00EF3E18" w:rsidRDefault="00EF3E18" w:rsidP="00EF3E18">
            <w:pPr>
              <w:jc w:val="center"/>
              <w:rPr>
                <w:b/>
                <w:bCs/>
                <w:color w:val="000000"/>
                <w:sz w:val="20"/>
                <w:szCs w:val="20"/>
                <w:lang w:val="en-US"/>
              </w:rPr>
            </w:pPr>
            <w:r w:rsidRPr="00EF3E18">
              <w:rPr>
                <w:b/>
                <w:bCs/>
                <w:color w:val="000000"/>
                <w:sz w:val="20"/>
                <w:szCs w:val="20"/>
                <w:lang w:val="en-US"/>
              </w:rPr>
              <w:t>ADRESA POȘTALĂ</w:t>
            </w:r>
          </w:p>
        </w:tc>
        <w:tc>
          <w:tcPr>
            <w:tcW w:w="639" w:type="dxa"/>
            <w:tcBorders>
              <w:top w:val="single" w:sz="8" w:space="0" w:color="auto"/>
              <w:left w:val="nil"/>
              <w:bottom w:val="single" w:sz="8" w:space="0" w:color="auto"/>
              <w:right w:val="single" w:sz="8" w:space="0" w:color="auto"/>
            </w:tcBorders>
            <w:shd w:val="clear" w:color="000000" w:fill="FFFFFF"/>
            <w:vAlign w:val="center"/>
            <w:hideMark/>
          </w:tcPr>
          <w:p w14:paraId="4AB4894E" w14:textId="77777777" w:rsidR="00EF3E18" w:rsidRPr="00EF3E18" w:rsidRDefault="00EF3E18" w:rsidP="00EF3E18">
            <w:pPr>
              <w:jc w:val="center"/>
              <w:rPr>
                <w:b/>
                <w:bCs/>
                <w:color w:val="000000"/>
                <w:sz w:val="20"/>
                <w:szCs w:val="20"/>
                <w:lang w:val="en-US"/>
              </w:rPr>
            </w:pPr>
            <w:proofErr w:type="spellStart"/>
            <w:r w:rsidRPr="00EF3E18">
              <w:rPr>
                <w:b/>
                <w:bCs/>
                <w:color w:val="000000"/>
                <w:sz w:val="20"/>
                <w:szCs w:val="20"/>
                <w:lang w:val="en-US"/>
              </w:rPr>
              <w:t>Sedii</w:t>
            </w:r>
            <w:proofErr w:type="spellEnd"/>
          </w:p>
        </w:tc>
        <w:tc>
          <w:tcPr>
            <w:tcW w:w="572" w:type="dxa"/>
            <w:tcBorders>
              <w:top w:val="single" w:sz="8" w:space="0" w:color="auto"/>
              <w:left w:val="nil"/>
              <w:bottom w:val="single" w:sz="8" w:space="0" w:color="auto"/>
              <w:right w:val="single" w:sz="8" w:space="0" w:color="auto"/>
            </w:tcBorders>
            <w:shd w:val="clear" w:color="000000" w:fill="FFFFFF"/>
            <w:vAlign w:val="center"/>
            <w:hideMark/>
          </w:tcPr>
          <w:p w14:paraId="0B046236" w14:textId="77777777" w:rsidR="00EF3E18" w:rsidRPr="00EF3E18" w:rsidRDefault="00EF3E18" w:rsidP="00EF3E18">
            <w:pPr>
              <w:jc w:val="center"/>
              <w:rPr>
                <w:b/>
                <w:bCs/>
                <w:color w:val="000000"/>
                <w:sz w:val="20"/>
                <w:szCs w:val="20"/>
                <w:lang w:val="en-US"/>
              </w:rPr>
            </w:pPr>
            <w:r w:rsidRPr="00EF3E18">
              <w:rPr>
                <w:b/>
                <w:bCs/>
                <w:color w:val="000000"/>
                <w:sz w:val="20"/>
                <w:szCs w:val="20"/>
                <w:lang w:val="en-US"/>
              </w:rPr>
              <w:t>Nr. post</w:t>
            </w:r>
          </w:p>
        </w:tc>
      </w:tr>
      <w:tr w:rsidR="00EF3E18" w:rsidRPr="00EF3E18" w14:paraId="245F8860" w14:textId="77777777" w:rsidTr="00EF3E18">
        <w:trPr>
          <w:trHeight w:val="300"/>
        </w:trPr>
        <w:tc>
          <w:tcPr>
            <w:tcW w:w="284" w:type="dxa"/>
            <w:tcBorders>
              <w:top w:val="nil"/>
              <w:left w:val="nil"/>
              <w:bottom w:val="nil"/>
              <w:right w:val="nil"/>
            </w:tcBorders>
            <w:shd w:val="clear" w:color="auto" w:fill="auto"/>
            <w:noWrap/>
            <w:vAlign w:val="bottom"/>
          </w:tcPr>
          <w:p w14:paraId="081B0070" w14:textId="77777777" w:rsidR="00EF3E18" w:rsidRPr="00EF3E18" w:rsidRDefault="00EF3E18" w:rsidP="00EF3E18">
            <w:pPr>
              <w:jc w:val="center"/>
              <w:rPr>
                <w:b/>
                <w:bCs/>
                <w:color w:val="000000"/>
                <w:sz w:val="20"/>
                <w:szCs w:val="20"/>
                <w:lang w:val="en-US"/>
              </w:rPr>
            </w:pPr>
          </w:p>
        </w:tc>
        <w:tc>
          <w:tcPr>
            <w:tcW w:w="516" w:type="dxa"/>
            <w:tcBorders>
              <w:top w:val="nil"/>
              <w:left w:val="single" w:sz="8" w:space="0" w:color="auto"/>
              <w:bottom w:val="single" w:sz="8" w:space="0" w:color="auto"/>
              <w:right w:val="nil"/>
            </w:tcBorders>
            <w:shd w:val="clear" w:color="000000" w:fill="FFFFFF"/>
            <w:vAlign w:val="center"/>
            <w:hideMark/>
          </w:tcPr>
          <w:p w14:paraId="0EEC82FC"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nil"/>
              <w:left w:val="nil"/>
              <w:bottom w:val="single" w:sz="8" w:space="0" w:color="auto"/>
              <w:right w:val="nil"/>
            </w:tcBorders>
            <w:shd w:val="clear" w:color="000000" w:fill="FFFFFF"/>
            <w:vAlign w:val="center"/>
            <w:hideMark/>
          </w:tcPr>
          <w:p w14:paraId="2269BD2A"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12 ore/ zi</w:t>
            </w:r>
          </w:p>
        </w:tc>
        <w:tc>
          <w:tcPr>
            <w:tcW w:w="3542" w:type="dxa"/>
            <w:tcBorders>
              <w:top w:val="nil"/>
              <w:left w:val="nil"/>
              <w:bottom w:val="single" w:sz="8" w:space="0" w:color="auto"/>
              <w:right w:val="nil"/>
            </w:tcBorders>
            <w:shd w:val="clear" w:color="000000" w:fill="FFFFFF"/>
            <w:vAlign w:val="center"/>
            <w:hideMark/>
          </w:tcPr>
          <w:p w14:paraId="4D8AAFE6" w14:textId="77777777" w:rsidR="00EF3E18" w:rsidRPr="00EF3E18" w:rsidRDefault="00EF3E18" w:rsidP="00EF3E18">
            <w:pPr>
              <w:jc w:val="center"/>
              <w:rPr>
                <w:b/>
                <w:bCs/>
                <w:i/>
                <w:iCs/>
                <w:color w:val="000000"/>
                <w:sz w:val="20"/>
                <w:szCs w:val="20"/>
                <w:lang w:val="en-US"/>
              </w:rPr>
            </w:pPr>
            <w:proofErr w:type="spellStart"/>
            <w:r w:rsidRPr="00EF3E18">
              <w:rPr>
                <w:b/>
                <w:bCs/>
                <w:i/>
                <w:iCs/>
                <w:color w:val="000000"/>
                <w:sz w:val="20"/>
                <w:szCs w:val="20"/>
                <w:lang w:val="en-US"/>
              </w:rPr>
              <w:t>orar</w:t>
            </w:r>
            <w:proofErr w:type="spellEnd"/>
            <w:r w:rsidRPr="00EF3E18">
              <w:rPr>
                <w:b/>
                <w:bCs/>
                <w:i/>
                <w:iCs/>
                <w:color w:val="000000"/>
                <w:sz w:val="20"/>
                <w:szCs w:val="20"/>
                <w:lang w:val="en-US"/>
              </w:rPr>
              <w:t xml:space="preserve"> 7,00- 19,00 </w:t>
            </w:r>
            <w:proofErr w:type="spellStart"/>
            <w:r w:rsidRPr="00EF3E18">
              <w:rPr>
                <w:b/>
                <w:bCs/>
                <w:i/>
                <w:iCs/>
                <w:color w:val="000000"/>
                <w:sz w:val="20"/>
                <w:szCs w:val="20"/>
                <w:lang w:val="en-US"/>
              </w:rPr>
              <w:t>Luni</w:t>
            </w:r>
            <w:proofErr w:type="spellEnd"/>
            <w:r w:rsidRPr="00EF3E18">
              <w:rPr>
                <w:b/>
                <w:bCs/>
                <w:i/>
                <w:iCs/>
                <w:color w:val="000000"/>
                <w:sz w:val="20"/>
                <w:szCs w:val="20"/>
                <w:lang w:val="en-US"/>
              </w:rPr>
              <w:t xml:space="preserve"> - </w:t>
            </w:r>
            <w:proofErr w:type="spellStart"/>
            <w:r w:rsidRPr="00EF3E18">
              <w:rPr>
                <w:b/>
                <w:bCs/>
                <w:i/>
                <w:iCs/>
                <w:color w:val="000000"/>
                <w:sz w:val="20"/>
                <w:szCs w:val="20"/>
                <w:lang w:val="en-US"/>
              </w:rPr>
              <w:t>Vineri</w:t>
            </w:r>
            <w:proofErr w:type="spellEnd"/>
            <w:r w:rsidRPr="00EF3E18">
              <w:rPr>
                <w:b/>
                <w:bCs/>
                <w:i/>
                <w:iCs/>
                <w:color w:val="000000"/>
                <w:sz w:val="20"/>
                <w:szCs w:val="20"/>
                <w:lang w:val="en-US"/>
              </w:rPr>
              <w:t xml:space="preserve"> </w:t>
            </w:r>
          </w:p>
        </w:tc>
        <w:tc>
          <w:tcPr>
            <w:tcW w:w="639" w:type="dxa"/>
            <w:tcBorders>
              <w:top w:val="nil"/>
              <w:left w:val="nil"/>
              <w:bottom w:val="single" w:sz="8" w:space="0" w:color="auto"/>
              <w:right w:val="nil"/>
            </w:tcBorders>
            <w:shd w:val="clear" w:color="000000" w:fill="FFFFFF"/>
            <w:vAlign w:val="center"/>
            <w:hideMark/>
          </w:tcPr>
          <w:p w14:paraId="5C8AFADF"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572" w:type="dxa"/>
            <w:tcBorders>
              <w:top w:val="nil"/>
              <w:left w:val="nil"/>
              <w:bottom w:val="single" w:sz="8" w:space="0" w:color="auto"/>
              <w:right w:val="single" w:sz="8" w:space="0" w:color="auto"/>
            </w:tcBorders>
            <w:shd w:val="clear" w:color="000000" w:fill="FFFFFF"/>
            <w:vAlign w:val="center"/>
            <w:hideMark/>
          </w:tcPr>
          <w:p w14:paraId="5AC72190"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r>
      <w:tr w:rsidR="00EF3E18" w:rsidRPr="00EF3E18" w14:paraId="7ADA27DA" w14:textId="77777777" w:rsidTr="00EF3E18">
        <w:trPr>
          <w:trHeight w:val="259"/>
        </w:trPr>
        <w:tc>
          <w:tcPr>
            <w:tcW w:w="284" w:type="dxa"/>
            <w:tcBorders>
              <w:top w:val="nil"/>
              <w:left w:val="nil"/>
              <w:bottom w:val="nil"/>
              <w:right w:val="nil"/>
            </w:tcBorders>
            <w:shd w:val="clear" w:color="auto" w:fill="auto"/>
            <w:noWrap/>
            <w:vAlign w:val="bottom"/>
          </w:tcPr>
          <w:p w14:paraId="7FFF9666" w14:textId="77777777" w:rsidR="00EF3E18" w:rsidRPr="00EF3E18" w:rsidRDefault="00EF3E18" w:rsidP="00EF3E18">
            <w:pPr>
              <w:jc w:val="center"/>
              <w:rPr>
                <w:b/>
                <w:bCs/>
                <w:i/>
                <w:iCs/>
                <w:color w:val="000000"/>
                <w:sz w:val="20"/>
                <w:szCs w:val="20"/>
                <w:lang w:val="en-US"/>
              </w:rPr>
            </w:pPr>
          </w:p>
        </w:tc>
        <w:tc>
          <w:tcPr>
            <w:tcW w:w="51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39CADB" w14:textId="77777777" w:rsidR="00EF3E18" w:rsidRPr="00EF3E18" w:rsidRDefault="00EF3E18" w:rsidP="00EF3E18">
            <w:pPr>
              <w:jc w:val="center"/>
              <w:rPr>
                <w:sz w:val="20"/>
                <w:szCs w:val="20"/>
                <w:lang w:val="en-US"/>
              </w:rPr>
            </w:pPr>
            <w:r w:rsidRPr="00EF3E18">
              <w:rPr>
                <w:sz w:val="20"/>
                <w:szCs w:val="20"/>
                <w:lang w:val="en-US"/>
              </w:rPr>
              <w:t>1</w:t>
            </w:r>
          </w:p>
        </w:tc>
        <w:tc>
          <w:tcPr>
            <w:tcW w:w="4753" w:type="dxa"/>
            <w:tcBorders>
              <w:top w:val="single" w:sz="4" w:space="0" w:color="auto"/>
              <w:left w:val="nil"/>
              <w:bottom w:val="single" w:sz="4" w:space="0" w:color="auto"/>
              <w:right w:val="single" w:sz="8" w:space="0" w:color="auto"/>
            </w:tcBorders>
            <w:shd w:val="clear" w:color="000000" w:fill="FFFFFF"/>
            <w:vAlign w:val="center"/>
            <w:hideMark/>
          </w:tcPr>
          <w:p w14:paraId="4327FA84"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189 (</w:t>
            </w:r>
            <w:proofErr w:type="spellStart"/>
            <w:proofErr w:type="gramStart"/>
            <w:r w:rsidRPr="00EF3E18">
              <w:rPr>
                <w:sz w:val="20"/>
                <w:szCs w:val="20"/>
                <w:lang w:val="en-US"/>
              </w:rPr>
              <w:t>Creșa</w:t>
            </w:r>
            <w:proofErr w:type="spellEnd"/>
            <w:r w:rsidRPr="00EF3E18">
              <w:rPr>
                <w:sz w:val="20"/>
                <w:szCs w:val="20"/>
                <w:lang w:val="en-US"/>
              </w:rPr>
              <w:t xml:space="preserve"> ,,</w:t>
            </w:r>
            <w:proofErr w:type="spellStart"/>
            <w:r w:rsidRPr="00EF3E18">
              <w:rPr>
                <w:sz w:val="20"/>
                <w:szCs w:val="20"/>
                <w:lang w:val="en-US"/>
              </w:rPr>
              <w:t>Ciobănașului</w:t>
            </w:r>
            <w:proofErr w:type="spellEnd"/>
            <w:proofErr w:type="gramEnd"/>
            <w:r w:rsidRPr="00EF3E18">
              <w:rPr>
                <w:sz w:val="20"/>
                <w:szCs w:val="20"/>
                <w:lang w:val="en-US"/>
              </w:rPr>
              <w:t>”)</w:t>
            </w:r>
          </w:p>
        </w:tc>
        <w:tc>
          <w:tcPr>
            <w:tcW w:w="3542" w:type="dxa"/>
            <w:tcBorders>
              <w:top w:val="single" w:sz="4" w:space="0" w:color="auto"/>
              <w:left w:val="nil"/>
              <w:bottom w:val="single" w:sz="4" w:space="0" w:color="auto"/>
              <w:right w:val="single" w:sz="8" w:space="0" w:color="auto"/>
            </w:tcBorders>
            <w:shd w:val="clear" w:color="auto" w:fill="auto"/>
            <w:vAlign w:val="center"/>
            <w:hideMark/>
          </w:tcPr>
          <w:p w14:paraId="6FC27450" w14:textId="77777777" w:rsidR="00EF3E18" w:rsidRPr="00EF3E18" w:rsidRDefault="00EF3E18" w:rsidP="00EF3E18">
            <w:pPr>
              <w:rPr>
                <w:sz w:val="20"/>
                <w:szCs w:val="20"/>
                <w:lang w:val="en-US"/>
              </w:rPr>
            </w:pPr>
            <w:r w:rsidRPr="00EF3E18">
              <w:rPr>
                <w:sz w:val="20"/>
                <w:szCs w:val="20"/>
                <w:lang w:val="en-US"/>
              </w:rPr>
              <w:t xml:space="preserve">Str. CIOBĂNAȘULUI nr. 23 </w:t>
            </w:r>
          </w:p>
        </w:tc>
        <w:tc>
          <w:tcPr>
            <w:tcW w:w="639" w:type="dxa"/>
            <w:tcBorders>
              <w:top w:val="single" w:sz="4" w:space="0" w:color="auto"/>
              <w:left w:val="nil"/>
              <w:bottom w:val="single" w:sz="4" w:space="0" w:color="auto"/>
              <w:right w:val="single" w:sz="8" w:space="0" w:color="auto"/>
            </w:tcBorders>
            <w:shd w:val="clear" w:color="000000" w:fill="FFFFFF"/>
            <w:vAlign w:val="center"/>
            <w:hideMark/>
          </w:tcPr>
          <w:p w14:paraId="11F52384"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single" w:sz="4" w:space="0" w:color="auto"/>
              <w:left w:val="nil"/>
              <w:bottom w:val="single" w:sz="4" w:space="0" w:color="auto"/>
              <w:right w:val="single" w:sz="8" w:space="0" w:color="auto"/>
            </w:tcBorders>
            <w:shd w:val="clear" w:color="000000" w:fill="FFFFFF"/>
            <w:vAlign w:val="center"/>
            <w:hideMark/>
          </w:tcPr>
          <w:p w14:paraId="04603B93"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80111D9" w14:textId="77777777" w:rsidTr="00EF3E18">
        <w:trPr>
          <w:trHeight w:val="259"/>
        </w:trPr>
        <w:tc>
          <w:tcPr>
            <w:tcW w:w="284" w:type="dxa"/>
            <w:tcBorders>
              <w:top w:val="nil"/>
              <w:left w:val="nil"/>
              <w:bottom w:val="nil"/>
              <w:right w:val="nil"/>
            </w:tcBorders>
            <w:shd w:val="clear" w:color="auto" w:fill="auto"/>
            <w:noWrap/>
            <w:vAlign w:val="bottom"/>
          </w:tcPr>
          <w:p w14:paraId="1E37D1E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E7C608F" w14:textId="77777777" w:rsidR="00EF3E18" w:rsidRPr="00EF3E18" w:rsidRDefault="00EF3E18" w:rsidP="00EF3E18">
            <w:pPr>
              <w:jc w:val="center"/>
              <w:rPr>
                <w:sz w:val="20"/>
                <w:szCs w:val="20"/>
                <w:lang w:val="en-US"/>
              </w:rPr>
            </w:pPr>
            <w:r w:rsidRPr="00EF3E18">
              <w:rPr>
                <w:sz w:val="20"/>
                <w:szCs w:val="20"/>
                <w:lang w:val="en-US"/>
              </w:rPr>
              <w:t>2</w:t>
            </w:r>
          </w:p>
        </w:tc>
        <w:tc>
          <w:tcPr>
            <w:tcW w:w="4753" w:type="dxa"/>
            <w:tcBorders>
              <w:top w:val="nil"/>
              <w:left w:val="nil"/>
              <w:bottom w:val="single" w:sz="4" w:space="0" w:color="auto"/>
              <w:right w:val="single" w:sz="8" w:space="0" w:color="auto"/>
            </w:tcBorders>
            <w:shd w:val="clear" w:color="000000" w:fill="FFFFFF"/>
            <w:vAlign w:val="center"/>
            <w:hideMark/>
          </w:tcPr>
          <w:p w14:paraId="64913F64"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233 (</w:t>
            </w:r>
            <w:proofErr w:type="spellStart"/>
            <w:proofErr w:type="gramStart"/>
            <w:r w:rsidRPr="00EF3E18">
              <w:rPr>
                <w:sz w:val="20"/>
                <w:szCs w:val="20"/>
                <w:lang w:val="en-US"/>
              </w:rPr>
              <w:t>Creșa</w:t>
            </w:r>
            <w:proofErr w:type="spellEnd"/>
            <w:r w:rsidRPr="00EF3E18">
              <w:rPr>
                <w:sz w:val="20"/>
                <w:szCs w:val="20"/>
                <w:lang w:val="en-US"/>
              </w:rPr>
              <w:t xml:space="preserve"> ,,</w:t>
            </w:r>
            <w:proofErr w:type="spellStart"/>
            <w:r w:rsidRPr="00EF3E18">
              <w:rPr>
                <w:sz w:val="20"/>
                <w:szCs w:val="20"/>
                <w:lang w:val="en-US"/>
              </w:rPr>
              <w:t>Teiul</w:t>
            </w:r>
            <w:proofErr w:type="spellEnd"/>
            <w:proofErr w:type="gramEnd"/>
            <w:r w:rsidRPr="00EF3E18">
              <w:rPr>
                <w:sz w:val="20"/>
                <w:szCs w:val="20"/>
                <w:lang w:val="en-US"/>
              </w:rPr>
              <w:t xml:space="preserve"> </w:t>
            </w:r>
            <w:proofErr w:type="spellStart"/>
            <w:r w:rsidRPr="00EF3E18">
              <w:rPr>
                <w:sz w:val="20"/>
                <w:szCs w:val="20"/>
                <w:lang w:val="en-US"/>
              </w:rPr>
              <w:t>Doamnei</w:t>
            </w:r>
            <w:proofErr w:type="spellEnd"/>
            <w:r w:rsidRPr="00EF3E18">
              <w:rPr>
                <w:sz w:val="20"/>
                <w:szCs w:val="20"/>
                <w:lang w:val="en-US"/>
              </w:rPr>
              <w:t>”)</w:t>
            </w:r>
          </w:p>
        </w:tc>
        <w:tc>
          <w:tcPr>
            <w:tcW w:w="3542" w:type="dxa"/>
            <w:tcBorders>
              <w:top w:val="nil"/>
              <w:left w:val="nil"/>
              <w:bottom w:val="single" w:sz="4" w:space="0" w:color="auto"/>
              <w:right w:val="single" w:sz="8" w:space="0" w:color="auto"/>
            </w:tcBorders>
            <w:shd w:val="clear" w:color="auto" w:fill="auto"/>
            <w:vAlign w:val="center"/>
            <w:hideMark/>
          </w:tcPr>
          <w:p w14:paraId="3339B951" w14:textId="77777777" w:rsidR="00EF3E18" w:rsidRPr="00EF3E18" w:rsidRDefault="00EF3E18" w:rsidP="00EF3E18">
            <w:pPr>
              <w:rPr>
                <w:sz w:val="20"/>
                <w:szCs w:val="20"/>
                <w:lang w:val="en-US"/>
              </w:rPr>
            </w:pPr>
            <w:r w:rsidRPr="00EF3E18">
              <w:rPr>
                <w:sz w:val="20"/>
                <w:szCs w:val="20"/>
                <w:lang w:val="en-US"/>
              </w:rPr>
              <w:t>Str. TEIUL DOAMNEI nr. 99</w:t>
            </w:r>
          </w:p>
        </w:tc>
        <w:tc>
          <w:tcPr>
            <w:tcW w:w="639" w:type="dxa"/>
            <w:tcBorders>
              <w:top w:val="nil"/>
              <w:left w:val="nil"/>
              <w:bottom w:val="single" w:sz="4" w:space="0" w:color="auto"/>
              <w:right w:val="single" w:sz="8" w:space="0" w:color="auto"/>
            </w:tcBorders>
            <w:shd w:val="clear" w:color="000000" w:fill="FFFFFF"/>
            <w:vAlign w:val="center"/>
            <w:hideMark/>
          </w:tcPr>
          <w:p w14:paraId="48873809"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067D826C"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92D8787" w14:textId="77777777" w:rsidTr="00EF3E18">
        <w:trPr>
          <w:trHeight w:val="259"/>
        </w:trPr>
        <w:tc>
          <w:tcPr>
            <w:tcW w:w="284" w:type="dxa"/>
            <w:tcBorders>
              <w:top w:val="nil"/>
              <w:left w:val="nil"/>
              <w:bottom w:val="nil"/>
              <w:right w:val="nil"/>
            </w:tcBorders>
            <w:shd w:val="clear" w:color="auto" w:fill="auto"/>
            <w:noWrap/>
            <w:vAlign w:val="bottom"/>
          </w:tcPr>
          <w:p w14:paraId="7C16768A" w14:textId="77777777" w:rsidR="00EF3E18" w:rsidRPr="00EF3E18" w:rsidRDefault="00EF3E18" w:rsidP="00EF3E18">
            <w:pPr>
              <w:jc w:val="center"/>
              <w:rPr>
                <w:sz w:val="20"/>
                <w:szCs w:val="20"/>
                <w:lang w:val="en-US"/>
              </w:rPr>
            </w:pPr>
          </w:p>
        </w:tc>
        <w:tc>
          <w:tcPr>
            <w:tcW w:w="516" w:type="dxa"/>
            <w:tcBorders>
              <w:top w:val="nil"/>
              <w:left w:val="single" w:sz="8" w:space="0" w:color="auto"/>
              <w:bottom w:val="nil"/>
              <w:right w:val="single" w:sz="8" w:space="0" w:color="auto"/>
            </w:tcBorders>
            <w:shd w:val="clear" w:color="auto" w:fill="auto"/>
            <w:vAlign w:val="center"/>
            <w:hideMark/>
          </w:tcPr>
          <w:p w14:paraId="04CE7BA1" w14:textId="77777777" w:rsidR="00EF3E18" w:rsidRPr="00EF3E18" w:rsidRDefault="00EF3E18" w:rsidP="00EF3E18">
            <w:pPr>
              <w:jc w:val="center"/>
              <w:rPr>
                <w:sz w:val="20"/>
                <w:szCs w:val="20"/>
                <w:lang w:val="en-US"/>
              </w:rPr>
            </w:pPr>
            <w:r w:rsidRPr="00EF3E18">
              <w:rPr>
                <w:sz w:val="20"/>
                <w:szCs w:val="20"/>
                <w:lang w:val="en-US"/>
              </w:rPr>
              <w:t>3</w:t>
            </w:r>
          </w:p>
        </w:tc>
        <w:tc>
          <w:tcPr>
            <w:tcW w:w="4753" w:type="dxa"/>
            <w:tcBorders>
              <w:top w:val="nil"/>
              <w:left w:val="nil"/>
              <w:bottom w:val="nil"/>
              <w:right w:val="single" w:sz="8" w:space="0" w:color="auto"/>
            </w:tcBorders>
            <w:shd w:val="clear" w:color="000000" w:fill="FFFFFF"/>
            <w:vAlign w:val="center"/>
            <w:hideMark/>
          </w:tcPr>
          <w:p w14:paraId="00698DC2"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276 (</w:t>
            </w:r>
            <w:proofErr w:type="spellStart"/>
            <w:proofErr w:type="gramStart"/>
            <w:r w:rsidRPr="00EF3E18">
              <w:rPr>
                <w:sz w:val="20"/>
                <w:szCs w:val="20"/>
                <w:lang w:val="en-US"/>
              </w:rPr>
              <w:t>Creșa</w:t>
            </w:r>
            <w:proofErr w:type="spellEnd"/>
            <w:r w:rsidRPr="00EF3E18">
              <w:rPr>
                <w:sz w:val="20"/>
                <w:szCs w:val="20"/>
                <w:lang w:val="en-US"/>
              </w:rPr>
              <w:t xml:space="preserve"> ,,Sinaia</w:t>
            </w:r>
            <w:proofErr w:type="gramEnd"/>
            <w:r w:rsidRPr="00EF3E18">
              <w:rPr>
                <w:sz w:val="20"/>
                <w:szCs w:val="20"/>
                <w:lang w:val="en-US"/>
              </w:rPr>
              <w:t>”)</w:t>
            </w:r>
          </w:p>
        </w:tc>
        <w:tc>
          <w:tcPr>
            <w:tcW w:w="3542" w:type="dxa"/>
            <w:tcBorders>
              <w:top w:val="nil"/>
              <w:left w:val="nil"/>
              <w:bottom w:val="nil"/>
              <w:right w:val="single" w:sz="8" w:space="0" w:color="auto"/>
            </w:tcBorders>
            <w:shd w:val="clear" w:color="auto" w:fill="auto"/>
            <w:vAlign w:val="center"/>
            <w:hideMark/>
          </w:tcPr>
          <w:p w14:paraId="6C6FFCC7" w14:textId="77777777" w:rsidR="00EF3E18" w:rsidRPr="007E1DA1" w:rsidRDefault="00EF3E18" w:rsidP="00EF3E18">
            <w:pPr>
              <w:rPr>
                <w:sz w:val="20"/>
                <w:szCs w:val="20"/>
                <w:lang w:val="it-IT"/>
              </w:rPr>
            </w:pPr>
            <w:r w:rsidRPr="007E1DA1">
              <w:rPr>
                <w:sz w:val="20"/>
                <w:szCs w:val="20"/>
                <w:lang w:val="it-IT"/>
              </w:rPr>
              <w:t>Str. ALEEA SINAIA nr. 4, bl. 82, P</w:t>
            </w:r>
          </w:p>
        </w:tc>
        <w:tc>
          <w:tcPr>
            <w:tcW w:w="639" w:type="dxa"/>
            <w:tcBorders>
              <w:top w:val="nil"/>
              <w:left w:val="nil"/>
              <w:bottom w:val="nil"/>
              <w:right w:val="single" w:sz="8" w:space="0" w:color="auto"/>
            </w:tcBorders>
            <w:shd w:val="clear" w:color="000000" w:fill="FFFFFF"/>
            <w:vAlign w:val="center"/>
            <w:hideMark/>
          </w:tcPr>
          <w:p w14:paraId="1F414C11"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nil"/>
              <w:right w:val="single" w:sz="8" w:space="0" w:color="auto"/>
            </w:tcBorders>
            <w:shd w:val="clear" w:color="000000" w:fill="FFFFFF"/>
            <w:vAlign w:val="center"/>
            <w:hideMark/>
          </w:tcPr>
          <w:p w14:paraId="270FEE1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5FAF8296" w14:textId="77777777" w:rsidTr="00EF3E18">
        <w:trPr>
          <w:trHeight w:val="259"/>
        </w:trPr>
        <w:tc>
          <w:tcPr>
            <w:tcW w:w="284" w:type="dxa"/>
            <w:tcBorders>
              <w:top w:val="nil"/>
              <w:left w:val="nil"/>
              <w:bottom w:val="nil"/>
              <w:right w:val="nil"/>
            </w:tcBorders>
            <w:shd w:val="clear" w:color="auto" w:fill="auto"/>
            <w:noWrap/>
            <w:vAlign w:val="bottom"/>
          </w:tcPr>
          <w:p w14:paraId="52B50F19" w14:textId="77777777" w:rsidR="00EF3E18" w:rsidRPr="00EF3E18" w:rsidRDefault="00EF3E18" w:rsidP="00EF3E18">
            <w:pPr>
              <w:jc w:val="center"/>
              <w:rPr>
                <w:sz w:val="20"/>
                <w:szCs w:val="20"/>
                <w:lang w:val="en-US"/>
              </w:rPr>
            </w:pPr>
          </w:p>
        </w:tc>
        <w:tc>
          <w:tcPr>
            <w:tcW w:w="516" w:type="dxa"/>
            <w:tcBorders>
              <w:top w:val="single" w:sz="8" w:space="0" w:color="auto"/>
              <w:left w:val="single" w:sz="8" w:space="0" w:color="auto"/>
              <w:bottom w:val="single" w:sz="8" w:space="0" w:color="auto"/>
              <w:right w:val="nil"/>
            </w:tcBorders>
            <w:shd w:val="clear" w:color="000000" w:fill="FFFFFF"/>
            <w:vAlign w:val="center"/>
            <w:hideMark/>
          </w:tcPr>
          <w:p w14:paraId="07110FBF" w14:textId="77777777" w:rsidR="00EF3E18" w:rsidRPr="00EF3E18" w:rsidRDefault="00EF3E18" w:rsidP="00EF3E18">
            <w:pPr>
              <w:jc w:val="center"/>
              <w:rPr>
                <w:b/>
                <w:bCs/>
                <w:color w:val="000000"/>
                <w:sz w:val="20"/>
                <w:szCs w:val="20"/>
                <w:lang w:val="en-US"/>
              </w:rPr>
            </w:pPr>
            <w:r w:rsidRPr="00EF3E18">
              <w:rPr>
                <w:b/>
                <w:bCs/>
                <w:color w:val="000000"/>
                <w:sz w:val="20"/>
                <w:szCs w:val="20"/>
                <w:lang w:val="en-US"/>
              </w:rPr>
              <w:t> </w:t>
            </w:r>
          </w:p>
        </w:tc>
        <w:tc>
          <w:tcPr>
            <w:tcW w:w="4753" w:type="dxa"/>
            <w:tcBorders>
              <w:top w:val="single" w:sz="8" w:space="0" w:color="auto"/>
              <w:left w:val="nil"/>
              <w:bottom w:val="single" w:sz="8" w:space="0" w:color="auto"/>
              <w:right w:val="nil"/>
            </w:tcBorders>
            <w:shd w:val="clear" w:color="000000" w:fill="FFFFFF"/>
            <w:vAlign w:val="center"/>
            <w:hideMark/>
          </w:tcPr>
          <w:p w14:paraId="3495C7D0" w14:textId="77777777" w:rsidR="00EF3E18" w:rsidRPr="007E1DA1" w:rsidRDefault="00EF3E18" w:rsidP="00EF3E18">
            <w:pPr>
              <w:jc w:val="right"/>
              <w:rPr>
                <w:b/>
                <w:bCs/>
                <w:i/>
                <w:iCs/>
                <w:color w:val="000000"/>
                <w:sz w:val="20"/>
                <w:szCs w:val="20"/>
                <w:lang w:val="it-IT"/>
              </w:rPr>
            </w:pPr>
            <w:r w:rsidRPr="007E1DA1">
              <w:rPr>
                <w:b/>
                <w:bCs/>
                <w:i/>
                <w:iCs/>
                <w:color w:val="000000"/>
                <w:sz w:val="20"/>
                <w:szCs w:val="20"/>
                <w:lang w:val="it-IT"/>
              </w:rPr>
              <w:t>TOTAL posturi de 12 ore/zi</w:t>
            </w:r>
          </w:p>
        </w:tc>
        <w:tc>
          <w:tcPr>
            <w:tcW w:w="3542" w:type="dxa"/>
            <w:tcBorders>
              <w:top w:val="single" w:sz="8" w:space="0" w:color="auto"/>
              <w:left w:val="nil"/>
              <w:bottom w:val="single" w:sz="8" w:space="0" w:color="auto"/>
              <w:right w:val="nil"/>
            </w:tcBorders>
            <w:shd w:val="clear" w:color="000000" w:fill="FFFFFF"/>
            <w:vAlign w:val="center"/>
            <w:hideMark/>
          </w:tcPr>
          <w:p w14:paraId="711F3D98" w14:textId="77777777" w:rsidR="00EF3E18" w:rsidRPr="00EF3E18" w:rsidRDefault="00EF3E18" w:rsidP="00EF3E18">
            <w:pPr>
              <w:rPr>
                <w:b/>
                <w:bCs/>
                <w:i/>
                <w:iCs/>
                <w:color w:val="000000"/>
                <w:sz w:val="20"/>
                <w:szCs w:val="20"/>
                <w:lang w:val="en-US"/>
              </w:rPr>
            </w:pPr>
            <w:r w:rsidRPr="00EF3E18">
              <w:rPr>
                <w:b/>
                <w:bCs/>
                <w:i/>
                <w:iCs/>
                <w:color w:val="000000"/>
                <w:sz w:val="20"/>
                <w:szCs w:val="20"/>
                <w:lang w:val="en-US"/>
              </w:rPr>
              <w:t>(</w:t>
            </w:r>
            <w:proofErr w:type="spellStart"/>
            <w:r w:rsidRPr="00EF3E18">
              <w:rPr>
                <w:b/>
                <w:bCs/>
                <w:i/>
                <w:iCs/>
                <w:color w:val="000000"/>
                <w:sz w:val="20"/>
                <w:szCs w:val="20"/>
                <w:lang w:val="en-US"/>
              </w:rPr>
              <w:t>Luni</w:t>
            </w:r>
            <w:proofErr w:type="spellEnd"/>
            <w:r w:rsidRPr="00EF3E18">
              <w:rPr>
                <w:b/>
                <w:bCs/>
                <w:i/>
                <w:iCs/>
                <w:color w:val="000000"/>
                <w:sz w:val="20"/>
                <w:szCs w:val="20"/>
                <w:lang w:val="en-US"/>
              </w:rPr>
              <w:t xml:space="preserve"> - </w:t>
            </w:r>
            <w:proofErr w:type="spellStart"/>
            <w:r w:rsidRPr="00EF3E18">
              <w:rPr>
                <w:b/>
                <w:bCs/>
                <w:i/>
                <w:iCs/>
                <w:color w:val="000000"/>
                <w:sz w:val="20"/>
                <w:szCs w:val="20"/>
                <w:lang w:val="en-US"/>
              </w:rPr>
              <w:t>Vineri</w:t>
            </w:r>
            <w:proofErr w:type="spellEnd"/>
            <w:r w:rsidRPr="00EF3E18">
              <w:rPr>
                <w:b/>
                <w:bCs/>
                <w:i/>
                <w:iCs/>
                <w:color w:val="000000"/>
                <w:sz w:val="20"/>
                <w:szCs w:val="20"/>
                <w:lang w:val="en-US"/>
              </w:rPr>
              <w:t>)</w:t>
            </w:r>
          </w:p>
        </w:tc>
        <w:tc>
          <w:tcPr>
            <w:tcW w:w="639" w:type="dxa"/>
            <w:tcBorders>
              <w:top w:val="single" w:sz="8" w:space="0" w:color="auto"/>
              <w:left w:val="nil"/>
              <w:bottom w:val="single" w:sz="8" w:space="0" w:color="auto"/>
              <w:right w:val="nil"/>
            </w:tcBorders>
            <w:shd w:val="clear" w:color="000000" w:fill="FFFFFF"/>
            <w:vAlign w:val="center"/>
            <w:hideMark/>
          </w:tcPr>
          <w:p w14:paraId="568AD18D" w14:textId="77777777" w:rsidR="00EF3E18" w:rsidRPr="00EF3E18" w:rsidRDefault="00EF3E18" w:rsidP="00EF3E18">
            <w:pPr>
              <w:jc w:val="center"/>
              <w:rPr>
                <w:b/>
                <w:bCs/>
                <w:color w:val="000000"/>
                <w:sz w:val="20"/>
                <w:szCs w:val="20"/>
                <w:lang w:val="en-US"/>
              </w:rPr>
            </w:pPr>
            <w:r w:rsidRPr="00EF3E18">
              <w:rPr>
                <w:b/>
                <w:bCs/>
                <w:color w:val="000000"/>
                <w:sz w:val="20"/>
                <w:szCs w:val="20"/>
                <w:lang w:val="en-US"/>
              </w:rPr>
              <w:t> </w:t>
            </w:r>
          </w:p>
        </w:tc>
        <w:tc>
          <w:tcPr>
            <w:tcW w:w="572" w:type="dxa"/>
            <w:tcBorders>
              <w:top w:val="single" w:sz="8" w:space="0" w:color="auto"/>
              <w:left w:val="nil"/>
              <w:bottom w:val="single" w:sz="8" w:space="0" w:color="auto"/>
              <w:right w:val="single" w:sz="8" w:space="0" w:color="auto"/>
            </w:tcBorders>
            <w:shd w:val="clear" w:color="000000" w:fill="FFFFFF"/>
            <w:vAlign w:val="center"/>
            <w:hideMark/>
          </w:tcPr>
          <w:p w14:paraId="2695E644" w14:textId="77777777" w:rsidR="00EF3E18" w:rsidRPr="00EF3E18" w:rsidRDefault="00EF3E18" w:rsidP="00EF3E18">
            <w:pPr>
              <w:jc w:val="center"/>
              <w:rPr>
                <w:b/>
                <w:bCs/>
                <w:color w:val="000000"/>
                <w:sz w:val="20"/>
                <w:szCs w:val="20"/>
                <w:lang w:val="en-US"/>
              </w:rPr>
            </w:pPr>
            <w:r w:rsidRPr="00EF3E18">
              <w:rPr>
                <w:b/>
                <w:bCs/>
                <w:color w:val="000000"/>
                <w:sz w:val="20"/>
                <w:szCs w:val="20"/>
                <w:lang w:val="en-US"/>
              </w:rPr>
              <w:t>3</w:t>
            </w:r>
          </w:p>
        </w:tc>
      </w:tr>
      <w:tr w:rsidR="00EF3E18" w:rsidRPr="00EF3E18" w14:paraId="02F9AB58" w14:textId="77777777" w:rsidTr="00EF3E18">
        <w:trPr>
          <w:trHeight w:val="300"/>
        </w:trPr>
        <w:tc>
          <w:tcPr>
            <w:tcW w:w="284" w:type="dxa"/>
            <w:tcBorders>
              <w:top w:val="nil"/>
              <w:left w:val="nil"/>
              <w:bottom w:val="nil"/>
              <w:right w:val="nil"/>
            </w:tcBorders>
            <w:shd w:val="clear" w:color="auto" w:fill="auto"/>
            <w:noWrap/>
            <w:vAlign w:val="bottom"/>
          </w:tcPr>
          <w:p w14:paraId="6B31A40F" w14:textId="77777777" w:rsidR="00EF3E18" w:rsidRPr="00EF3E18" w:rsidRDefault="00EF3E18" w:rsidP="00EF3E18">
            <w:pPr>
              <w:jc w:val="center"/>
              <w:rPr>
                <w:b/>
                <w:bCs/>
                <w:color w:val="000000"/>
                <w:sz w:val="20"/>
                <w:szCs w:val="20"/>
                <w:lang w:val="en-US"/>
              </w:rPr>
            </w:pPr>
          </w:p>
        </w:tc>
        <w:tc>
          <w:tcPr>
            <w:tcW w:w="516" w:type="dxa"/>
            <w:tcBorders>
              <w:top w:val="nil"/>
              <w:left w:val="single" w:sz="8" w:space="0" w:color="auto"/>
              <w:bottom w:val="single" w:sz="8" w:space="0" w:color="auto"/>
              <w:right w:val="nil"/>
            </w:tcBorders>
            <w:shd w:val="clear" w:color="000000" w:fill="FFFFFF"/>
            <w:vAlign w:val="center"/>
            <w:hideMark/>
          </w:tcPr>
          <w:p w14:paraId="6A6FBF0B"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nil"/>
              <w:left w:val="nil"/>
              <w:bottom w:val="single" w:sz="8" w:space="0" w:color="auto"/>
              <w:right w:val="nil"/>
            </w:tcBorders>
            <w:shd w:val="clear" w:color="000000" w:fill="FFFFFF"/>
            <w:vAlign w:val="center"/>
            <w:hideMark/>
          </w:tcPr>
          <w:p w14:paraId="5C0102E7" w14:textId="77777777" w:rsidR="00EF3E18" w:rsidRPr="00EF3E18" w:rsidRDefault="00EF3E18" w:rsidP="00EF3E18">
            <w:pPr>
              <w:jc w:val="right"/>
              <w:rPr>
                <w:b/>
                <w:bCs/>
                <w:i/>
                <w:iCs/>
                <w:color w:val="000000"/>
                <w:sz w:val="20"/>
                <w:szCs w:val="20"/>
                <w:lang w:val="en-US"/>
              </w:rPr>
            </w:pPr>
            <w:r w:rsidRPr="00EF3E18">
              <w:rPr>
                <w:b/>
                <w:bCs/>
                <w:i/>
                <w:iCs/>
                <w:color w:val="000000"/>
                <w:sz w:val="20"/>
                <w:szCs w:val="20"/>
                <w:lang w:val="en-US"/>
              </w:rPr>
              <w:t>12 ore/ zi</w:t>
            </w:r>
          </w:p>
        </w:tc>
        <w:tc>
          <w:tcPr>
            <w:tcW w:w="3542" w:type="dxa"/>
            <w:tcBorders>
              <w:top w:val="nil"/>
              <w:left w:val="nil"/>
              <w:bottom w:val="single" w:sz="8" w:space="0" w:color="auto"/>
              <w:right w:val="nil"/>
            </w:tcBorders>
            <w:shd w:val="clear" w:color="000000" w:fill="FFFFFF"/>
            <w:vAlign w:val="center"/>
            <w:hideMark/>
          </w:tcPr>
          <w:p w14:paraId="2DD94610" w14:textId="77777777" w:rsidR="00EF3E18" w:rsidRPr="00EF3E18" w:rsidRDefault="00EF3E18" w:rsidP="00EF3E18">
            <w:pPr>
              <w:jc w:val="center"/>
              <w:rPr>
                <w:b/>
                <w:bCs/>
                <w:i/>
                <w:iCs/>
                <w:color w:val="000000"/>
                <w:sz w:val="20"/>
                <w:szCs w:val="20"/>
                <w:lang w:val="en-US"/>
              </w:rPr>
            </w:pPr>
            <w:proofErr w:type="spellStart"/>
            <w:r w:rsidRPr="00EF3E18">
              <w:rPr>
                <w:b/>
                <w:bCs/>
                <w:i/>
                <w:iCs/>
                <w:color w:val="000000"/>
                <w:sz w:val="20"/>
                <w:szCs w:val="20"/>
                <w:lang w:val="en-US"/>
              </w:rPr>
              <w:t>orar</w:t>
            </w:r>
            <w:proofErr w:type="spellEnd"/>
            <w:r w:rsidRPr="00EF3E18">
              <w:rPr>
                <w:b/>
                <w:bCs/>
                <w:i/>
                <w:iCs/>
                <w:color w:val="000000"/>
                <w:sz w:val="20"/>
                <w:szCs w:val="20"/>
                <w:lang w:val="en-US"/>
              </w:rPr>
              <w:t xml:space="preserve"> 7,00 - 19,00</w:t>
            </w:r>
          </w:p>
        </w:tc>
        <w:tc>
          <w:tcPr>
            <w:tcW w:w="639" w:type="dxa"/>
            <w:tcBorders>
              <w:top w:val="nil"/>
              <w:left w:val="nil"/>
              <w:bottom w:val="single" w:sz="8" w:space="0" w:color="auto"/>
              <w:right w:val="nil"/>
            </w:tcBorders>
            <w:shd w:val="clear" w:color="000000" w:fill="FFFFFF"/>
            <w:vAlign w:val="center"/>
            <w:hideMark/>
          </w:tcPr>
          <w:p w14:paraId="0361AE1B"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572" w:type="dxa"/>
            <w:tcBorders>
              <w:top w:val="nil"/>
              <w:left w:val="nil"/>
              <w:bottom w:val="single" w:sz="8" w:space="0" w:color="auto"/>
              <w:right w:val="single" w:sz="8" w:space="0" w:color="auto"/>
            </w:tcBorders>
            <w:shd w:val="clear" w:color="000000" w:fill="FFFFFF"/>
            <w:vAlign w:val="center"/>
            <w:hideMark/>
          </w:tcPr>
          <w:p w14:paraId="5560F090"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r>
      <w:tr w:rsidR="00EF3E18" w:rsidRPr="00EF3E18" w14:paraId="0061585B" w14:textId="77777777" w:rsidTr="00EF3E18">
        <w:trPr>
          <w:trHeight w:val="259"/>
        </w:trPr>
        <w:tc>
          <w:tcPr>
            <w:tcW w:w="284" w:type="dxa"/>
            <w:tcBorders>
              <w:top w:val="nil"/>
              <w:left w:val="nil"/>
              <w:bottom w:val="nil"/>
              <w:right w:val="nil"/>
            </w:tcBorders>
            <w:shd w:val="clear" w:color="auto" w:fill="auto"/>
            <w:noWrap/>
            <w:vAlign w:val="bottom"/>
          </w:tcPr>
          <w:p w14:paraId="3F2EF914" w14:textId="77777777" w:rsidR="00EF3E18" w:rsidRPr="00EF3E18" w:rsidRDefault="00EF3E18" w:rsidP="00EF3E18">
            <w:pPr>
              <w:jc w:val="center"/>
              <w:rPr>
                <w:b/>
                <w:bCs/>
                <w:i/>
                <w:iCs/>
                <w:color w:val="000000"/>
                <w:sz w:val="20"/>
                <w:szCs w:val="20"/>
                <w:lang w:val="en-US"/>
              </w:rPr>
            </w:pPr>
          </w:p>
        </w:tc>
        <w:tc>
          <w:tcPr>
            <w:tcW w:w="51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8165142" w14:textId="77777777" w:rsidR="00EF3E18" w:rsidRPr="00EF3E18" w:rsidRDefault="00EF3E18" w:rsidP="00EF3E18">
            <w:pPr>
              <w:jc w:val="center"/>
              <w:rPr>
                <w:sz w:val="20"/>
                <w:szCs w:val="20"/>
                <w:lang w:val="en-US"/>
              </w:rPr>
            </w:pPr>
            <w:r w:rsidRPr="00EF3E18">
              <w:rPr>
                <w:sz w:val="20"/>
                <w:szCs w:val="20"/>
                <w:lang w:val="en-US"/>
              </w:rPr>
              <w:t>4</w:t>
            </w:r>
          </w:p>
        </w:tc>
        <w:tc>
          <w:tcPr>
            <w:tcW w:w="4753"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5B38050D" w14:textId="77777777" w:rsidR="00EF3E18" w:rsidRPr="00EF3E18" w:rsidRDefault="00EF3E18" w:rsidP="00EF3E18">
            <w:pPr>
              <w:rPr>
                <w:sz w:val="20"/>
                <w:szCs w:val="20"/>
                <w:lang w:val="en-US"/>
              </w:rPr>
            </w:pPr>
            <w:r w:rsidRPr="00EF3E18">
              <w:rPr>
                <w:sz w:val="20"/>
                <w:szCs w:val="20"/>
                <w:lang w:val="en-US"/>
              </w:rPr>
              <w:t xml:space="preserve">GRĂDINIŢA "ALBINUŢA" </w:t>
            </w:r>
          </w:p>
        </w:tc>
        <w:tc>
          <w:tcPr>
            <w:tcW w:w="3542" w:type="dxa"/>
            <w:tcBorders>
              <w:top w:val="single" w:sz="4" w:space="0" w:color="auto"/>
              <w:left w:val="nil"/>
              <w:bottom w:val="single" w:sz="4" w:space="0" w:color="auto"/>
              <w:right w:val="single" w:sz="8" w:space="0" w:color="auto"/>
            </w:tcBorders>
            <w:shd w:val="clear" w:color="auto" w:fill="auto"/>
            <w:vAlign w:val="center"/>
            <w:hideMark/>
          </w:tcPr>
          <w:p w14:paraId="0F26A6C8" w14:textId="77777777" w:rsidR="00EF3E18" w:rsidRPr="00EF3E18" w:rsidRDefault="00EF3E18" w:rsidP="00EF3E18">
            <w:pPr>
              <w:rPr>
                <w:sz w:val="20"/>
                <w:szCs w:val="20"/>
                <w:lang w:val="en-US"/>
              </w:rPr>
            </w:pPr>
            <w:r w:rsidRPr="00EF3E18">
              <w:rPr>
                <w:sz w:val="20"/>
                <w:szCs w:val="20"/>
                <w:lang w:val="en-US"/>
              </w:rPr>
              <w:t>Str. DINU LIPATTI nr. 1</w:t>
            </w:r>
          </w:p>
        </w:tc>
        <w:tc>
          <w:tcPr>
            <w:tcW w:w="639"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58D8FF13"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single" w:sz="4" w:space="0" w:color="auto"/>
              <w:left w:val="nil"/>
              <w:bottom w:val="single" w:sz="4" w:space="0" w:color="auto"/>
              <w:right w:val="single" w:sz="8" w:space="0" w:color="auto"/>
            </w:tcBorders>
            <w:shd w:val="clear" w:color="000000" w:fill="FFFFFF"/>
            <w:vAlign w:val="center"/>
            <w:hideMark/>
          </w:tcPr>
          <w:p w14:paraId="17BE737E"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06DCA53F" w14:textId="77777777" w:rsidTr="00EF3E18">
        <w:trPr>
          <w:trHeight w:val="259"/>
        </w:trPr>
        <w:tc>
          <w:tcPr>
            <w:tcW w:w="284" w:type="dxa"/>
            <w:tcBorders>
              <w:top w:val="nil"/>
              <w:left w:val="nil"/>
              <w:bottom w:val="nil"/>
              <w:right w:val="nil"/>
            </w:tcBorders>
            <w:shd w:val="clear" w:color="auto" w:fill="auto"/>
            <w:noWrap/>
            <w:vAlign w:val="bottom"/>
          </w:tcPr>
          <w:p w14:paraId="31875BA6" w14:textId="77777777" w:rsidR="00EF3E18" w:rsidRPr="00EF3E18" w:rsidRDefault="00EF3E18" w:rsidP="00EF3E18">
            <w:pPr>
              <w:jc w:val="center"/>
              <w:rPr>
                <w:sz w:val="20"/>
                <w:szCs w:val="20"/>
                <w:lang w:val="en-US"/>
              </w:rPr>
            </w:pPr>
          </w:p>
        </w:tc>
        <w:tc>
          <w:tcPr>
            <w:tcW w:w="516" w:type="dxa"/>
            <w:vMerge/>
            <w:tcBorders>
              <w:top w:val="single" w:sz="4" w:space="0" w:color="auto"/>
              <w:left w:val="single" w:sz="8" w:space="0" w:color="auto"/>
              <w:bottom w:val="single" w:sz="4" w:space="0" w:color="auto"/>
              <w:right w:val="single" w:sz="8" w:space="0" w:color="auto"/>
            </w:tcBorders>
            <w:vAlign w:val="center"/>
            <w:hideMark/>
          </w:tcPr>
          <w:p w14:paraId="30D3B8D0" w14:textId="77777777" w:rsidR="00EF3E18" w:rsidRPr="00EF3E18" w:rsidRDefault="00EF3E18" w:rsidP="00EF3E18">
            <w:pPr>
              <w:rPr>
                <w:sz w:val="20"/>
                <w:szCs w:val="20"/>
                <w:lang w:val="en-US"/>
              </w:rPr>
            </w:pPr>
          </w:p>
        </w:tc>
        <w:tc>
          <w:tcPr>
            <w:tcW w:w="4753" w:type="dxa"/>
            <w:vMerge/>
            <w:tcBorders>
              <w:top w:val="single" w:sz="4" w:space="0" w:color="auto"/>
              <w:left w:val="single" w:sz="8" w:space="0" w:color="auto"/>
              <w:bottom w:val="single" w:sz="4" w:space="0" w:color="auto"/>
              <w:right w:val="single" w:sz="8" w:space="0" w:color="auto"/>
            </w:tcBorders>
            <w:vAlign w:val="center"/>
            <w:hideMark/>
          </w:tcPr>
          <w:p w14:paraId="4565CCB1"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000000" w:fill="FFFFFF"/>
            <w:vAlign w:val="center"/>
            <w:hideMark/>
          </w:tcPr>
          <w:p w14:paraId="6D6A86ED" w14:textId="77777777" w:rsidR="00EF3E18" w:rsidRPr="007E1DA1" w:rsidRDefault="00EF3E18" w:rsidP="00EF3E18">
            <w:pPr>
              <w:rPr>
                <w:sz w:val="20"/>
                <w:szCs w:val="20"/>
                <w:lang w:val="it-IT"/>
              </w:rPr>
            </w:pPr>
            <w:r w:rsidRPr="007E1DA1">
              <w:rPr>
                <w:sz w:val="20"/>
                <w:szCs w:val="20"/>
                <w:lang w:val="it-IT"/>
              </w:rPr>
              <w:t>Str. SERGHEI V. RAHMANINOV nr. 25</w:t>
            </w:r>
          </w:p>
        </w:tc>
        <w:tc>
          <w:tcPr>
            <w:tcW w:w="639" w:type="dxa"/>
            <w:vMerge/>
            <w:tcBorders>
              <w:top w:val="single" w:sz="4" w:space="0" w:color="auto"/>
              <w:left w:val="single" w:sz="8" w:space="0" w:color="auto"/>
              <w:bottom w:val="single" w:sz="4" w:space="0" w:color="auto"/>
              <w:right w:val="single" w:sz="8" w:space="0" w:color="auto"/>
            </w:tcBorders>
            <w:vAlign w:val="center"/>
            <w:hideMark/>
          </w:tcPr>
          <w:p w14:paraId="2AC73021" w14:textId="77777777" w:rsidR="00EF3E18" w:rsidRPr="007E1DA1" w:rsidRDefault="00EF3E18" w:rsidP="00EF3E18">
            <w:pPr>
              <w:rPr>
                <w:sz w:val="20"/>
                <w:szCs w:val="20"/>
                <w:lang w:val="it-IT"/>
              </w:rPr>
            </w:pPr>
          </w:p>
        </w:tc>
        <w:tc>
          <w:tcPr>
            <w:tcW w:w="572" w:type="dxa"/>
            <w:tcBorders>
              <w:top w:val="nil"/>
              <w:left w:val="nil"/>
              <w:bottom w:val="single" w:sz="4" w:space="0" w:color="auto"/>
              <w:right w:val="single" w:sz="8" w:space="0" w:color="auto"/>
            </w:tcBorders>
            <w:shd w:val="clear" w:color="000000" w:fill="FFFFFF"/>
            <w:vAlign w:val="center"/>
            <w:hideMark/>
          </w:tcPr>
          <w:p w14:paraId="368E298C"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0223E16" w14:textId="77777777" w:rsidTr="00EF3E18">
        <w:trPr>
          <w:trHeight w:val="259"/>
        </w:trPr>
        <w:tc>
          <w:tcPr>
            <w:tcW w:w="284" w:type="dxa"/>
            <w:tcBorders>
              <w:top w:val="nil"/>
              <w:left w:val="nil"/>
              <w:bottom w:val="nil"/>
              <w:right w:val="nil"/>
            </w:tcBorders>
            <w:shd w:val="clear" w:color="auto" w:fill="auto"/>
            <w:noWrap/>
            <w:vAlign w:val="bottom"/>
          </w:tcPr>
          <w:p w14:paraId="59BC1D01"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20B19545" w14:textId="77777777" w:rsidR="00EF3E18" w:rsidRPr="00EF3E18" w:rsidRDefault="00EF3E18" w:rsidP="00EF3E18">
            <w:pPr>
              <w:jc w:val="center"/>
              <w:rPr>
                <w:sz w:val="20"/>
                <w:szCs w:val="20"/>
                <w:lang w:val="en-US"/>
              </w:rPr>
            </w:pPr>
            <w:r w:rsidRPr="00EF3E18">
              <w:rPr>
                <w:sz w:val="20"/>
                <w:szCs w:val="20"/>
                <w:lang w:val="en-US"/>
              </w:rPr>
              <w:t>5</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57B82CBD" w14:textId="77777777" w:rsidR="00EF3E18" w:rsidRPr="00EF3E18" w:rsidRDefault="00EF3E18" w:rsidP="00EF3E18">
            <w:pPr>
              <w:rPr>
                <w:sz w:val="20"/>
                <w:szCs w:val="20"/>
                <w:lang w:val="en-US"/>
              </w:rPr>
            </w:pPr>
            <w:r w:rsidRPr="00EF3E18">
              <w:rPr>
                <w:sz w:val="20"/>
                <w:szCs w:val="20"/>
                <w:lang w:val="en-US"/>
              </w:rPr>
              <w:t>GRĂDINIŢA "ALICE"</w:t>
            </w:r>
          </w:p>
        </w:tc>
        <w:tc>
          <w:tcPr>
            <w:tcW w:w="3542" w:type="dxa"/>
            <w:tcBorders>
              <w:top w:val="nil"/>
              <w:left w:val="nil"/>
              <w:bottom w:val="single" w:sz="4" w:space="0" w:color="auto"/>
              <w:right w:val="single" w:sz="8" w:space="0" w:color="auto"/>
            </w:tcBorders>
            <w:shd w:val="clear" w:color="auto" w:fill="auto"/>
            <w:vAlign w:val="center"/>
            <w:hideMark/>
          </w:tcPr>
          <w:p w14:paraId="4F994319" w14:textId="77777777" w:rsidR="00EF3E18" w:rsidRPr="00EF3E18" w:rsidRDefault="00EF3E18" w:rsidP="00EF3E18">
            <w:pPr>
              <w:rPr>
                <w:sz w:val="20"/>
                <w:szCs w:val="20"/>
                <w:lang w:val="en-US"/>
              </w:rPr>
            </w:pPr>
            <w:r w:rsidRPr="00EF3E18">
              <w:rPr>
                <w:sz w:val="20"/>
                <w:szCs w:val="20"/>
                <w:lang w:val="en-US"/>
              </w:rPr>
              <w:t>Str. ALEXANDRU DONICI nr. 23</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45AFFA43"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0B20B090"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4C21B1B" w14:textId="77777777" w:rsidTr="00EF3E18">
        <w:trPr>
          <w:trHeight w:val="259"/>
        </w:trPr>
        <w:tc>
          <w:tcPr>
            <w:tcW w:w="284" w:type="dxa"/>
            <w:tcBorders>
              <w:top w:val="nil"/>
              <w:left w:val="nil"/>
              <w:bottom w:val="nil"/>
              <w:right w:val="nil"/>
            </w:tcBorders>
            <w:shd w:val="clear" w:color="auto" w:fill="auto"/>
            <w:noWrap/>
            <w:vAlign w:val="bottom"/>
          </w:tcPr>
          <w:p w14:paraId="3CB48731"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74B33B4A"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1AF681F7"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7DE4B2C6" w14:textId="77777777" w:rsidR="00EF3E18" w:rsidRPr="00EF3E18" w:rsidRDefault="00EF3E18" w:rsidP="00EF3E18">
            <w:pPr>
              <w:rPr>
                <w:sz w:val="20"/>
                <w:szCs w:val="20"/>
                <w:lang w:val="en-US"/>
              </w:rPr>
            </w:pPr>
            <w:r w:rsidRPr="00EF3E18">
              <w:rPr>
                <w:sz w:val="20"/>
                <w:szCs w:val="20"/>
                <w:lang w:val="en-US"/>
              </w:rPr>
              <w:t>Str. ARMENEASCĂ nr. 27</w:t>
            </w:r>
          </w:p>
        </w:tc>
        <w:tc>
          <w:tcPr>
            <w:tcW w:w="639" w:type="dxa"/>
            <w:vMerge/>
            <w:tcBorders>
              <w:top w:val="nil"/>
              <w:left w:val="single" w:sz="8" w:space="0" w:color="auto"/>
              <w:bottom w:val="single" w:sz="4" w:space="0" w:color="auto"/>
              <w:right w:val="single" w:sz="8" w:space="0" w:color="auto"/>
            </w:tcBorders>
            <w:vAlign w:val="center"/>
            <w:hideMark/>
          </w:tcPr>
          <w:p w14:paraId="49AB5229"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4C7BCF0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51A152F" w14:textId="77777777" w:rsidTr="00EF3E18">
        <w:trPr>
          <w:trHeight w:val="259"/>
        </w:trPr>
        <w:tc>
          <w:tcPr>
            <w:tcW w:w="284" w:type="dxa"/>
            <w:tcBorders>
              <w:top w:val="nil"/>
              <w:left w:val="nil"/>
              <w:bottom w:val="nil"/>
              <w:right w:val="nil"/>
            </w:tcBorders>
            <w:shd w:val="clear" w:color="auto" w:fill="auto"/>
            <w:noWrap/>
            <w:vAlign w:val="bottom"/>
          </w:tcPr>
          <w:p w14:paraId="6596B34C"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6169584D" w14:textId="77777777" w:rsidR="00EF3E18" w:rsidRPr="00EF3E18" w:rsidRDefault="00EF3E18" w:rsidP="00EF3E18">
            <w:pPr>
              <w:jc w:val="center"/>
              <w:rPr>
                <w:sz w:val="20"/>
                <w:szCs w:val="20"/>
                <w:lang w:val="en-US"/>
              </w:rPr>
            </w:pPr>
            <w:r w:rsidRPr="00EF3E18">
              <w:rPr>
                <w:sz w:val="20"/>
                <w:szCs w:val="20"/>
                <w:lang w:val="en-US"/>
              </w:rPr>
              <w:t>6</w:t>
            </w:r>
          </w:p>
        </w:tc>
        <w:tc>
          <w:tcPr>
            <w:tcW w:w="4753" w:type="dxa"/>
            <w:tcBorders>
              <w:top w:val="nil"/>
              <w:left w:val="nil"/>
              <w:bottom w:val="single" w:sz="4" w:space="0" w:color="auto"/>
              <w:right w:val="single" w:sz="8" w:space="0" w:color="auto"/>
            </w:tcBorders>
            <w:shd w:val="clear" w:color="000000" w:fill="FFFFFF"/>
            <w:vAlign w:val="center"/>
            <w:hideMark/>
          </w:tcPr>
          <w:p w14:paraId="216D7F2E" w14:textId="77777777" w:rsidR="00EF3E18" w:rsidRPr="00EF3E18" w:rsidRDefault="00EF3E18" w:rsidP="00EF3E18">
            <w:pPr>
              <w:rPr>
                <w:sz w:val="20"/>
                <w:szCs w:val="20"/>
                <w:lang w:val="en-US"/>
              </w:rPr>
            </w:pPr>
            <w:proofErr w:type="gramStart"/>
            <w:r w:rsidRPr="00EF3E18">
              <w:rPr>
                <w:sz w:val="20"/>
                <w:szCs w:val="20"/>
                <w:lang w:val="en-US"/>
              </w:rPr>
              <w:t>GRĂDINIŢA  "</w:t>
            </w:r>
            <w:proofErr w:type="gramEnd"/>
            <w:r w:rsidRPr="00EF3E18">
              <w:rPr>
                <w:sz w:val="20"/>
                <w:szCs w:val="20"/>
                <w:lang w:val="en-US"/>
              </w:rPr>
              <w:t xml:space="preserve">CASTEL" </w:t>
            </w:r>
          </w:p>
        </w:tc>
        <w:tc>
          <w:tcPr>
            <w:tcW w:w="3542" w:type="dxa"/>
            <w:tcBorders>
              <w:top w:val="nil"/>
              <w:left w:val="nil"/>
              <w:bottom w:val="single" w:sz="4" w:space="0" w:color="auto"/>
              <w:right w:val="single" w:sz="8" w:space="0" w:color="auto"/>
            </w:tcBorders>
            <w:shd w:val="clear" w:color="auto" w:fill="auto"/>
            <w:vAlign w:val="center"/>
            <w:hideMark/>
          </w:tcPr>
          <w:p w14:paraId="00B4CF32" w14:textId="77777777" w:rsidR="00EF3E18" w:rsidRPr="00EF3E18" w:rsidRDefault="00EF3E18" w:rsidP="00EF3E18">
            <w:pPr>
              <w:rPr>
                <w:sz w:val="20"/>
                <w:szCs w:val="20"/>
                <w:lang w:val="en-US"/>
              </w:rPr>
            </w:pPr>
            <w:r w:rsidRPr="00EF3E18">
              <w:rPr>
                <w:sz w:val="20"/>
                <w:szCs w:val="20"/>
                <w:lang w:val="en-US"/>
              </w:rPr>
              <w:t xml:space="preserve">Bd.  PIERRE DE </w:t>
            </w:r>
            <w:proofErr w:type="gramStart"/>
            <w:r w:rsidRPr="00EF3E18">
              <w:rPr>
                <w:sz w:val="20"/>
                <w:szCs w:val="20"/>
                <w:lang w:val="en-US"/>
              </w:rPr>
              <w:t>COUBERTIN  nr</w:t>
            </w:r>
            <w:proofErr w:type="gramEnd"/>
            <w:r w:rsidRPr="00EF3E18">
              <w:rPr>
                <w:sz w:val="20"/>
                <w:szCs w:val="20"/>
                <w:lang w:val="en-US"/>
              </w:rPr>
              <w:t>. 1</w:t>
            </w:r>
          </w:p>
        </w:tc>
        <w:tc>
          <w:tcPr>
            <w:tcW w:w="639" w:type="dxa"/>
            <w:tcBorders>
              <w:top w:val="nil"/>
              <w:left w:val="nil"/>
              <w:bottom w:val="single" w:sz="4" w:space="0" w:color="auto"/>
              <w:right w:val="single" w:sz="8" w:space="0" w:color="auto"/>
            </w:tcBorders>
            <w:shd w:val="clear" w:color="000000" w:fill="FFFFFF"/>
            <w:vAlign w:val="center"/>
            <w:hideMark/>
          </w:tcPr>
          <w:p w14:paraId="337D6F95"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E2E665E"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608A5F7" w14:textId="77777777" w:rsidTr="00EF3E18">
        <w:trPr>
          <w:trHeight w:val="259"/>
        </w:trPr>
        <w:tc>
          <w:tcPr>
            <w:tcW w:w="284" w:type="dxa"/>
            <w:tcBorders>
              <w:top w:val="nil"/>
              <w:left w:val="nil"/>
              <w:bottom w:val="nil"/>
              <w:right w:val="nil"/>
            </w:tcBorders>
            <w:shd w:val="clear" w:color="auto" w:fill="auto"/>
            <w:noWrap/>
            <w:vAlign w:val="bottom"/>
          </w:tcPr>
          <w:p w14:paraId="54AB4CAB"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AA9167C" w14:textId="77777777" w:rsidR="00EF3E18" w:rsidRPr="00EF3E18" w:rsidRDefault="00EF3E18" w:rsidP="00EF3E18">
            <w:pPr>
              <w:jc w:val="center"/>
              <w:rPr>
                <w:sz w:val="20"/>
                <w:szCs w:val="20"/>
                <w:lang w:val="en-US"/>
              </w:rPr>
            </w:pPr>
            <w:r w:rsidRPr="00EF3E18">
              <w:rPr>
                <w:sz w:val="20"/>
                <w:szCs w:val="20"/>
                <w:lang w:val="en-US"/>
              </w:rPr>
              <w:t>7</w:t>
            </w:r>
          </w:p>
        </w:tc>
        <w:tc>
          <w:tcPr>
            <w:tcW w:w="4753" w:type="dxa"/>
            <w:tcBorders>
              <w:top w:val="nil"/>
              <w:left w:val="nil"/>
              <w:bottom w:val="single" w:sz="4" w:space="0" w:color="auto"/>
              <w:right w:val="single" w:sz="8" w:space="0" w:color="auto"/>
            </w:tcBorders>
            <w:shd w:val="clear" w:color="000000" w:fill="FFFFFF"/>
            <w:vAlign w:val="center"/>
            <w:hideMark/>
          </w:tcPr>
          <w:p w14:paraId="53D06F22" w14:textId="77777777" w:rsidR="00EF3E18" w:rsidRPr="00EF3E18" w:rsidRDefault="00EF3E18" w:rsidP="00EF3E18">
            <w:pPr>
              <w:rPr>
                <w:sz w:val="20"/>
                <w:szCs w:val="20"/>
                <w:lang w:val="en-US"/>
              </w:rPr>
            </w:pPr>
            <w:r w:rsidRPr="00EF3E18">
              <w:rPr>
                <w:sz w:val="20"/>
                <w:szCs w:val="20"/>
                <w:lang w:val="en-US"/>
              </w:rPr>
              <w:t>GRĂDINIŢA "CLOPOŢEL"</w:t>
            </w:r>
          </w:p>
        </w:tc>
        <w:tc>
          <w:tcPr>
            <w:tcW w:w="3542" w:type="dxa"/>
            <w:tcBorders>
              <w:top w:val="nil"/>
              <w:left w:val="nil"/>
              <w:bottom w:val="single" w:sz="4" w:space="0" w:color="auto"/>
              <w:right w:val="single" w:sz="8" w:space="0" w:color="auto"/>
            </w:tcBorders>
            <w:shd w:val="clear" w:color="auto" w:fill="auto"/>
            <w:vAlign w:val="center"/>
            <w:hideMark/>
          </w:tcPr>
          <w:p w14:paraId="7E444E41" w14:textId="77777777" w:rsidR="00EF3E18" w:rsidRPr="00EF3E18" w:rsidRDefault="00EF3E18" w:rsidP="00EF3E18">
            <w:pPr>
              <w:rPr>
                <w:sz w:val="20"/>
                <w:szCs w:val="20"/>
                <w:lang w:val="en-US"/>
              </w:rPr>
            </w:pPr>
            <w:r w:rsidRPr="00EF3E18">
              <w:rPr>
                <w:sz w:val="20"/>
                <w:szCs w:val="20"/>
                <w:lang w:val="en-US"/>
              </w:rPr>
              <w:t xml:space="preserve">Str. Elev </w:t>
            </w:r>
            <w:proofErr w:type="spellStart"/>
            <w:r w:rsidRPr="00EF3E18">
              <w:rPr>
                <w:sz w:val="20"/>
                <w:szCs w:val="20"/>
                <w:lang w:val="en-US"/>
              </w:rPr>
              <w:t>Ctin</w:t>
            </w:r>
            <w:proofErr w:type="spellEnd"/>
            <w:r w:rsidRPr="00EF3E18">
              <w:rPr>
                <w:sz w:val="20"/>
                <w:szCs w:val="20"/>
                <w:lang w:val="en-US"/>
              </w:rPr>
              <w:t xml:space="preserve"> DRIDU GEORGESCU nr. 2</w:t>
            </w:r>
          </w:p>
        </w:tc>
        <w:tc>
          <w:tcPr>
            <w:tcW w:w="639" w:type="dxa"/>
            <w:tcBorders>
              <w:top w:val="nil"/>
              <w:left w:val="nil"/>
              <w:bottom w:val="single" w:sz="4" w:space="0" w:color="auto"/>
              <w:right w:val="single" w:sz="8" w:space="0" w:color="auto"/>
            </w:tcBorders>
            <w:shd w:val="clear" w:color="000000" w:fill="FFFFFF"/>
            <w:vAlign w:val="center"/>
            <w:hideMark/>
          </w:tcPr>
          <w:p w14:paraId="1D7B0AD4"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45B1A32"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00E066C" w14:textId="77777777" w:rsidTr="00EF3E18">
        <w:trPr>
          <w:trHeight w:val="259"/>
        </w:trPr>
        <w:tc>
          <w:tcPr>
            <w:tcW w:w="284" w:type="dxa"/>
            <w:tcBorders>
              <w:top w:val="nil"/>
              <w:left w:val="nil"/>
              <w:bottom w:val="nil"/>
              <w:right w:val="nil"/>
            </w:tcBorders>
            <w:shd w:val="clear" w:color="auto" w:fill="auto"/>
            <w:noWrap/>
            <w:vAlign w:val="bottom"/>
          </w:tcPr>
          <w:p w14:paraId="14D3B83E"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194FEF41" w14:textId="77777777" w:rsidR="00EF3E18" w:rsidRPr="00EF3E18" w:rsidRDefault="00EF3E18" w:rsidP="00EF3E18">
            <w:pPr>
              <w:jc w:val="center"/>
              <w:rPr>
                <w:sz w:val="20"/>
                <w:szCs w:val="20"/>
                <w:lang w:val="en-US"/>
              </w:rPr>
            </w:pPr>
            <w:r w:rsidRPr="00EF3E18">
              <w:rPr>
                <w:sz w:val="20"/>
                <w:szCs w:val="20"/>
                <w:lang w:val="en-US"/>
              </w:rPr>
              <w:t>8</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2A9A4417" w14:textId="77777777" w:rsidR="00EF3E18" w:rsidRPr="00EF3E18" w:rsidRDefault="00EF3E18" w:rsidP="00EF3E18">
            <w:pPr>
              <w:rPr>
                <w:sz w:val="20"/>
                <w:szCs w:val="20"/>
                <w:lang w:val="en-US"/>
              </w:rPr>
            </w:pPr>
            <w:r w:rsidRPr="00EF3E18">
              <w:rPr>
                <w:sz w:val="20"/>
                <w:szCs w:val="20"/>
                <w:lang w:val="en-US"/>
              </w:rPr>
              <w:t>GRĂDINIŢA "LICURICI"</w:t>
            </w:r>
          </w:p>
        </w:tc>
        <w:tc>
          <w:tcPr>
            <w:tcW w:w="3542" w:type="dxa"/>
            <w:tcBorders>
              <w:top w:val="nil"/>
              <w:left w:val="nil"/>
              <w:bottom w:val="single" w:sz="4" w:space="0" w:color="auto"/>
              <w:right w:val="single" w:sz="8" w:space="0" w:color="auto"/>
            </w:tcBorders>
            <w:shd w:val="clear" w:color="auto" w:fill="auto"/>
            <w:vAlign w:val="center"/>
            <w:hideMark/>
          </w:tcPr>
          <w:p w14:paraId="7B32F806" w14:textId="77777777" w:rsidR="00EF3E18" w:rsidRPr="00EF3E18" w:rsidRDefault="00EF3E18" w:rsidP="00EF3E18">
            <w:pPr>
              <w:rPr>
                <w:sz w:val="20"/>
                <w:szCs w:val="20"/>
                <w:lang w:val="en-US"/>
              </w:rPr>
            </w:pPr>
            <w:r w:rsidRPr="00EF3E18">
              <w:rPr>
                <w:sz w:val="20"/>
                <w:szCs w:val="20"/>
                <w:lang w:val="en-US"/>
              </w:rPr>
              <w:t>Bd. DACIA nr. 134</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6D61FDEE"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6357881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5BFD8278" w14:textId="77777777" w:rsidTr="00EF3E18">
        <w:trPr>
          <w:trHeight w:val="259"/>
        </w:trPr>
        <w:tc>
          <w:tcPr>
            <w:tcW w:w="284" w:type="dxa"/>
            <w:tcBorders>
              <w:top w:val="nil"/>
              <w:left w:val="nil"/>
              <w:bottom w:val="nil"/>
              <w:right w:val="nil"/>
            </w:tcBorders>
            <w:shd w:val="clear" w:color="auto" w:fill="auto"/>
            <w:noWrap/>
            <w:vAlign w:val="bottom"/>
          </w:tcPr>
          <w:p w14:paraId="25192C10"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51BC1896"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380803DD"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2689192B" w14:textId="77777777" w:rsidR="00EF3E18" w:rsidRPr="00EF3E18" w:rsidRDefault="00EF3E18" w:rsidP="00EF3E18">
            <w:pPr>
              <w:rPr>
                <w:sz w:val="20"/>
                <w:szCs w:val="20"/>
                <w:lang w:val="en-US"/>
              </w:rPr>
            </w:pPr>
            <w:r w:rsidRPr="00EF3E18">
              <w:rPr>
                <w:sz w:val="20"/>
                <w:szCs w:val="20"/>
                <w:lang w:val="en-US"/>
              </w:rPr>
              <w:t>Str. SĂGEȚII nr. 11</w:t>
            </w:r>
          </w:p>
        </w:tc>
        <w:tc>
          <w:tcPr>
            <w:tcW w:w="639" w:type="dxa"/>
            <w:vMerge/>
            <w:tcBorders>
              <w:top w:val="nil"/>
              <w:left w:val="single" w:sz="8" w:space="0" w:color="auto"/>
              <w:bottom w:val="single" w:sz="4" w:space="0" w:color="auto"/>
              <w:right w:val="single" w:sz="8" w:space="0" w:color="auto"/>
            </w:tcBorders>
            <w:vAlign w:val="center"/>
            <w:hideMark/>
          </w:tcPr>
          <w:p w14:paraId="74973EF7"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69577A58"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F2622C8" w14:textId="77777777" w:rsidTr="00EF3E18">
        <w:trPr>
          <w:trHeight w:val="259"/>
        </w:trPr>
        <w:tc>
          <w:tcPr>
            <w:tcW w:w="284" w:type="dxa"/>
            <w:tcBorders>
              <w:top w:val="nil"/>
              <w:left w:val="nil"/>
              <w:bottom w:val="nil"/>
              <w:right w:val="nil"/>
            </w:tcBorders>
            <w:shd w:val="clear" w:color="auto" w:fill="auto"/>
            <w:noWrap/>
            <w:vAlign w:val="bottom"/>
          </w:tcPr>
          <w:p w14:paraId="27832324"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6CE7E4FB" w14:textId="77777777" w:rsidR="00EF3E18" w:rsidRPr="00EF3E18" w:rsidRDefault="00EF3E18" w:rsidP="00EF3E18">
            <w:pPr>
              <w:jc w:val="center"/>
              <w:rPr>
                <w:sz w:val="20"/>
                <w:szCs w:val="20"/>
                <w:lang w:val="en-US"/>
              </w:rPr>
            </w:pPr>
            <w:r w:rsidRPr="00EF3E18">
              <w:rPr>
                <w:sz w:val="20"/>
                <w:szCs w:val="20"/>
                <w:lang w:val="en-US"/>
              </w:rPr>
              <w:t>9</w:t>
            </w:r>
          </w:p>
        </w:tc>
        <w:tc>
          <w:tcPr>
            <w:tcW w:w="4753" w:type="dxa"/>
            <w:tcBorders>
              <w:top w:val="nil"/>
              <w:left w:val="nil"/>
              <w:bottom w:val="single" w:sz="4" w:space="0" w:color="auto"/>
              <w:right w:val="single" w:sz="8" w:space="0" w:color="auto"/>
            </w:tcBorders>
            <w:shd w:val="clear" w:color="000000" w:fill="FFFFFF"/>
            <w:vAlign w:val="center"/>
            <w:hideMark/>
          </w:tcPr>
          <w:p w14:paraId="17486746" w14:textId="77777777" w:rsidR="00EF3E18" w:rsidRPr="00EF3E18" w:rsidRDefault="00EF3E18" w:rsidP="00EF3E18">
            <w:pPr>
              <w:rPr>
                <w:sz w:val="20"/>
                <w:szCs w:val="20"/>
                <w:lang w:val="en-US"/>
              </w:rPr>
            </w:pPr>
            <w:r w:rsidRPr="00EF3E18">
              <w:rPr>
                <w:sz w:val="20"/>
                <w:szCs w:val="20"/>
                <w:lang w:val="en-US"/>
              </w:rPr>
              <w:t>GRĂDINIŢA "LUMINIŢA"</w:t>
            </w:r>
          </w:p>
        </w:tc>
        <w:tc>
          <w:tcPr>
            <w:tcW w:w="3542" w:type="dxa"/>
            <w:tcBorders>
              <w:top w:val="nil"/>
              <w:left w:val="nil"/>
              <w:bottom w:val="single" w:sz="4" w:space="0" w:color="auto"/>
              <w:right w:val="single" w:sz="8" w:space="0" w:color="auto"/>
            </w:tcBorders>
            <w:shd w:val="clear" w:color="auto" w:fill="auto"/>
            <w:vAlign w:val="center"/>
            <w:hideMark/>
          </w:tcPr>
          <w:p w14:paraId="4FAEA618"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IANCULUI nr. 4A</w:t>
            </w:r>
          </w:p>
        </w:tc>
        <w:tc>
          <w:tcPr>
            <w:tcW w:w="639" w:type="dxa"/>
            <w:tcBorders>
              <w:top w:val="nil"/>
              <w:left w:val="nil"/>
              <w:bottom w:val="single" w:sz="4" w:space="0" w:color="auto"/>
              <w:right w:val="single" w:sz="8" w:space="0" w:color="auto"/>
            </w:tcBorders>
            <w:shd w:val="clear" w:color="000000" w:fill="FFFFFF"/>
            <w:vAlign w:val="center"/>
            <w:hideMark/>
          </w:tcPr>
          <w:p w14:paraId="7A26D35D"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E877F29"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51556AC0" w14:textId="77777777" w:rsidTr="00EF3E18">
        <w:trPr>
          <w:trHeight w:val="259"/>
        </w:trPr>
        <w:tc>
          <w:tcPr>
            <w:tcW w:w="284" w:type="dxa"/>
            <w:tcBorders>
              <w:top w:val="nil"/>
              <w:left w:val="nil"/>
              <w:bottom w:val="nil"/>
              <w:right w:val="nil"/>
            </w:tcBorders>
            <w:shd w:val="clear" w:color="auto" w:fill="auto"/>
            <w:noWrap/>
            <w:vAlign w:val="bottom"/>
          </w:tcPr>
          <w:p w14:paraId="25113929"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0CA9FF4" w14:textId="77777777" w:rsidR="00EF3E18" w:rsidRPr="00EF3E18" w:rsidRDefault="00EF3E18" w:rsidP="00EF3E18">
            <w:pPr>
              <w:jc w:val="center"/>
              <w:rPr>
                <w:sz w:val="20"/>
                <w:szCs w:val="20"/>
                <w:lang w:val="en-US"/>
              </w:rPr>
            </w:pPr>
            <w:r w:rsidRPr="00EF3E18">
              <w:rPr>
                <w:sz w:val="20"/>
                <w:szCs w:val="20"/>
                <w:lang w:val="en-US"/>
              </w:rPr>
              <w:t>10</w:t>
            </w:r>
          </w:p>
        </w:tc>
        <w:tc>
          <w:tcPr>
            <w:tcW w:w="4753" w:type="dxa"/>
            <w:tcBorders>
              <w:top w:val="nil"/>
              <w:left w:val="nil"/>
              <w:bottom w:val="single" w:sz="4" w:space="0" w:color="auto"/>
              <w:right w:val="single" w:sz="8" w:space="0" w:color="auto"/>
            </w:tcBorders>
            <w:shd w:val="clear" w:color="000000" w:fill="FFFFFF"/>
            <w:vAlign w:val="center"/>
            <w:hideMark/>
          </w:tcPr>
          <w:p w14:paraId="1867271D" w14:textId="77777777" w:rsidR="00EF3E18" w:rsidRPr="00EF3E18" w:rsidRDefault="00EF3E18" w:rsidP="00EF3E18">
            <w:pPr>
              <w:rPr>
                <w:sz w:val="20"/>
                <w:szCs w:val="20"/>
                <w:lang w:val="en-US"/>
              </w:rPr>
            </w:pPr>
            <w:r w:rsidRPr="00EF3E18">
              <w:rPr>
                <w:sz w:val="20"/>
                <w:szCs w:val="20"/>
                <w:lang w:val="en-US"/>
              </w:rPr>
              <w:t>GRĂDINIŢA "STELUŢA"</w:t>
            </w:r>
          </w:p>
        </w:tc>
        <w:tc>
          <w:tcPr>
            <w:tcW w:w="3542" w:type="dxa"/>
            <w:tcBorders>
              <w:top w:val="nil"/>
              <w:left w:val="nil"/>
              <w:bottom w:val="single" w:sz="4" w:space="0" w:color="auto"/>
              <w:right w:val="single" w:sz="8" w:space="0" w:color="auto"/>
            </w:tcBorders>
            <w:shd w:val="clear" w:color="auto" w:fill="auto"/>
            <w:vAlign w:val="center"/>
            <w:hideMark/>
          </w:tcPr>
          <w:p w14:paraId="48544459"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VERGULUI nr. 14</w:t>
            </w:r>
          </w:p>
        </w:tc>
        <w:tc>
          <w:tcPr>
            <w:tcW w:w="639" w:type="dxa"/>
            <w:tcBorders>
              <w:top w:val="nil"/>
              <w:left w:val="nil"/>
              <w:bottom w:val="single" w:sz="4" w:space="0" w:color="auto"/>
              <w:right w:val="single" w:sz="8" w:space="0" w:color="auto"/>
            </w:tcBorders>
            <w:shd w:val="clear" w:color="000000" w:fill="FFFFFF"/>
            <w:vAlign w:val="center"/>
            <w:hideMark/>
          </w:tcPr>
          <w:p w14:paraId="63CEE8BD"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3C395C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7E47709" w14:textId="77777777" w:rsidTr="00EF3E18">
        <w:trPr>
          <w:trHeight w:val="259"/>
        </w:trPr>
        <w:tc>
          <w:tcPr>
            <w:tcW w:w="284" w:type="dxa"/>
            <w:tcBorders>
              <w:top w:val="nil"/>
              <w:left w:val="nil"/>
              <w:bottom w:val="nil"/>
              <w:right w:val="nil"/>
            </w:tcBorders>
            <w:shd w:val="clear" w:color="auto" w:fill="auto"/>
            <w:noWrap/>
            <w:vAlign w:val="bottom"/>
          </w:tcPr>
          <w:p w14:paraId="54ED2CD4"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29DD9C21" w14:textId="77777777" w:rsidR="00EF3E18" w:rsidRPr="00EF3E18" w:rsidRDefault="00EF3E18" w:rsidP="00EF3E18">
            <w:pPr>
              <w:jc w:val="center"/>
              <w:rPr>
                <w:sz w:val="20"/>
                <w:szCs w:val="20"/>
                <w:lang w:val="en-US"/>
              </w:rPr>
            </w:pPr>
            <w:r w:rsidRPr="00EF3E18">
              <w:rPr>
                <w:sz w:val="20"/>
                <w:szCs w:val="20"/>
                <w:lang w:val="en-US"/>
              </w:rPr>
              <w:t>11</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35BB7308"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7</w:t>
            </w:r>
          </w:p>
        </w:tc>
        <w:tc>
          <w:tcPr>
            <w:tcW w:w="3542" w:type="dxa"/>
            <w:tcBorders>
              <w:top w:val="nil"/>
              <w:left w:val="nil"/>
              <w:bottom w:val="single" w:sz="4" w:space="0" w:color="auto"/>
              <w:right w:val="single" w:sz="8" w:space="0" w:color="auto"/>
            </w:tcBorders>
            <w:shd w:val="clear" w:color="auto" w:fill="auto"/>
            <w:vAlign w:val="center"/>
            <w:hideMark/>
          </w:tcPr>
          <w:p w14:paraId="7338D9F6" w14:textId="77777777" w:rsidR="00EF3E18" w:rsidRPr="00EF3E18" w:rsidRDefault="00EF3E18" w:rsidP="00EF3E18">
            <w:pPr>
              <w:rPr>
                <w:sz w:val="20"/>
                <w:szCs w:val="20"/>
                <w:lang w:val="en-US"/>
              </w:rPr>
            </w:pPr>
            <w:r w:rsidRPr="00EF3E18">
              <w:rPr>
                <w:sz w:val="20"/>
                <w:szCs w:val="20"/>
                <w:lang w:val="en-US"/>
              </w:rPr>
              <w:t xml:space="preserve">Str. MAICA </w:t>
            </w:r>
            <w:proofErr w:type="gramStart"/>
            <w:r w:rsidRPr="00EF3E18">
              <w:rPr>
                <w:sz w:val="20"/>
                <w:szCs w:val="20"/>
                <w:lang w:val="en-US"/>
              </w:rPr>
              <w:t>DOMNULUI  nr</w:t>
            </w:r>
            <w:proofErr w:type="gramEnd"/>
            <w:r w:rsidRPr="00EF3E18">
              <w:rPr>
                <w:sz w:val="20"/>
                <w:szCs w:val="20"/>
                <w:lang w:val="en-US"/>
              </w:rPr>
              <w:t>. 61 - 63</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670EAD53"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391C25D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05E126F" w14:textId="77777777" w:rsidTr="00EF3E18">
        <w:trPr>
          <w:trHeight w:val="259"/>
        </w:trPr>
        <w:tc>
          <w:tcPr>
            <w:tcW w:w="284" w:type="dxa"/>
            <w:tcBorders>
              <w:top w:val="nil"/>
              <w:left w:val="nil"/>
              <w:bottom w:val="nil"/>
              <w:right w:val="nil"/>
            </w:tcBorders>
            <w:shd w:val="clear" w:color="auto" w:fill="auto"/>
            <w:noWrap/>
            <w:vAlign w:val="bottom"/>
          </w:tcPr>
          <w:p w14:paraId="62B74426"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2BBE4245"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3D010A16"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6BECD098" w14:textId="77777777" w:rsidR="00EF3E18" w:rsidRPr="007E1DA1" w:rsidRDefault="00EF3E18" w:rsidP="00EF3E18">
            <w:pPr>
              <w:rPr>
                <w:sz w:val="20"/>
                <w:szCs w:val="20"/>
                <w:lang w:val="it-IT"/>
              </w:rPr>
            </w:pPr>
            <w:r w:rsidRPr="007E1DA1">
              <w:rPr>
                <w:sz w:val="20"/>
                <w:szCs w:val="20"/>
                <w:lang w:val="it-IT"/>
              </w:rPr>
              <w:t>Str. SILVIA nr. 54 (cție modulară)</w:t>
            </w:r>
          </w:p>
        </w:tc>
        <w:tc>
          <w:tcPr>
            <w:tcW w:w="639" w:type="dxa"/>
            <w:vMerge/>
            <w:tcBorders>
              <w:top w:val="nil"/>
              <w:left w:val="single" w:sz="8" w:space="0" w:color="auto"/>
              <w:bottom w:val="single" w:sz="4" w:space="0" w:color="auto"/>
              <w:right w:val="single" w:sz="8" w:space="0" w:color="auto"/>
            </w:tcBorders>
            <w:vAlign w:val="center"/>
            <w:hideMark/>
          </w:tcPr>
          <w:p w14:paraId="770B58EB" w14:textId="77777777" w:rsidR="00EF3E18" w:rsidRPr="007E1DA1" w:rsidRDefault="00EF3E18" w:rsidP="00EF3E18">
            <w:pPr>
              <w:rPr>
                <w:sz w:val="20"/>
                <w:szCs w:val="20"/>
                <w:lang w:val="it-IT"/>
              </w:rPr>
            </w:pPr>
          </w:p>
        </w:tc>
        <w:tc>
          <w:tcPr>
            <w:tcW w:w="572" w:type="dxa"/>
            <w:tcBorders>
              <w:top w:val="nil"/>
              <w:left w:val="nil"/>
              <w:bottom w:val="single" w:sz="4" w:space="0" w:color="auto"/>
              <w:right w:val="single" w:sz="8" w:space="0" w:color="auto"/>
            </w:tcBorders>
            <w:shd w:val="clear" w:color="000000" w:fill="FFFFFF"/>
            <w:vAlign w:val="center"/>
            <w:hideMark/>
          </w:tcPr>
          <w:p w14:paraId="095F196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8131A89" w14:textId="77777777" w:rsidTr="00EF3E18">
        <w:trPr>
          <w:trHeight w:val="259"/>
        </w:trPr>
        <w:tc>
          <w:tcPr>
            <w:tcW w:w="284" w:type="dxa"/>
            <w:tcBorders>
              <w:top w:val="nil"/>
              <w:left w:val="nil"/>
              <w:bottom w:val="nil"/>
              <w:right w:val="nil"/>
            </w:tcBorders>
            <w:shd w:val="clear" w:color="auto" w:fill="auto"/>
            <w:noWrap/>
            <w:vAlign w:val="bottom"/>
          </w:tcPr>
          <w:p w14:paraId="53F5DE86"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A66AF58" w14:textId="77777777" w:rsidR="00EF3E18" w:rsidRPr="00EF3E18" w:rsidRDefault="00EF3E18" w:rsidP="00EF3E18">
            <w:pPr>
              <w:jc w:val="center"/>
              <w:rPr>
                <w:sz w:val="20"/>
                <w:szCs w:val="20"/>
                <w:lang w:val="en-US"/>
              </w:rPr>
            </w:pPr>
            <w:r w:rsidRPr="00EF3E18">
              <w:rPr>
                <w:sz w:val="20"/>
                <w:szCs w:val="20"/>
                <w:lang w:val="en-US"/>
              </w:rPr>
              <w:t>12</w:t>
            </w:r>
          </w:p>
        </w:tc>
        <w:tc>
          <w:tcPr>
            <w:tcW w:w="4753" w:type="dxa"/>
            <w:tcBorders>
              <w:top w:val="nil"/>
              <w:left w:val="nil"/>
              <w:bottom w:val="single" w:sz="4" w:space="0" w:color="auto"/>
              <w:right w:val="single" w:sz="8" w:space="0" w:color="auto"/>
            </w:tcBorders>
            <w:shd w:val="clear" w:color="000000" w:fill="FFFFFF"/>
            <w:vAlign w:val="center"/>
            <w:hideMark/>
          </w:tcPr>
          <w:p w14:paraId="706195B0"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23</w:t>
            </w:r>
          </w:p>
        </w:tc>
        <w:tc>
          <w:tcPr>
            <w:tcW w:w="3542" w:type="dxa"/>
            <w:tcBorders>
              <w:top w:val="nil"/>
              <w:left w:val="nil"/>
              <w:bottom w:val="single" w:sz="4" w:space="0" w:color="auto"/>
              <w:right w:val="single" w:sz="8" w:space="0" w:color="auto"/>
            </w:tcBorders>
            <w:shd w:val="clear" w:color="auto" w:fill="auto"/>
            <w:vAlign w:val="center"/>
            <w:hideMark/>
          </w:tcPr>
          <w:p w14:paraId="6AB86F28" w14:textId="77777777" w:rsidR="00EF3E18" w:rsidRPr="007E1DA1" w:rsidRDefault="00EF3E18" w:rsidP="00EF3E18">
            <w:pPr>
              <w:rPr>
                <w:sz w:val="20"/>
                <w:szCs w:val="20"/>
                <w:lang w:val="it-IT"/>
              </w:rPr>
            </w:pPr>
            <w:r w:rsidRPr="007E1DA1">
              <w:rPr>
                <w:sz w:val="20"/>
                <w:szCs w:val="20"/>
                <w:lang w:val="it-IT"/>
              </w:rPr>
              <w:t>Str. Soldat RĂDUŢĂ GHEORGHE nr. 1</w:t>
            </w:r>
          </w:p>
        </w:tc>
        <w:tc>
          <w:tcPr>
            <w:tcW w:w="639" w:type="dxa"/>
            <w:tcBorders>
              <w:top w:val="nil"/>
              <w:left w:val="nil"/>
              <w:bottom w:val="single" w:sz="4" w:space="0" w:color="auto"/>
              <w:right w:val="single" w:sz="8" w:space="0" w:color="auto"/>
            </w:tcBorders>
            <w:shd w:val="clear" w:color="000000" w:fill="FFFFFF"/>
            <w:vAlign w:val="center"/>
            <w:hideMark/>
          </w:tcPr>
          <w:p w14:paraId="408D32DD"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3E52041"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1FDC9AE" w14:textId="77777777" w:rsidTr="00EF3E18">
        <w:trPr>
          <w:trHeight w:val="259"/>
        </w:trPr>
        <w:tc>
          <w:tcPr>
            <w:tcW w:w="284" w:type="dxa"/>
            <w:tcBorders>
              <w:top w:val="nil"/>
              <w:left w:val="nil"/>
              <w:bottom w:val="nil"/>
              <w:right w:val="nil"/>
            </w:tcBorders>
            <w:shd w:val="clear" w:color="auto" w:fill="auto"/>
            <w:noWrap/>
            <w:vAlign w:val="bottom"/>
          </w:tcPr>
          <w:p w14:paraId="5FEDA0BB"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3A3C1128" w14:textId="77777777" w:rsidR="00EF3E18" w:rsidRPr="00EF3E18" w:rsidRDefault="00EF3E18" w:rsidP="00EF3E18">
            <w:pPr>
              <w:jc w:val="center"/>
              <w:rPr>
                <w:sz w:val="20"/>
                <w:szCs w:val="20"/>
                <w:lang w:val="en-US"/>
              </w:rPr>
            </w:pPr>
            <w:r w:rsidRPr="00EF3E18">
              <w:rPr>
                <w:sz w:val="20"/>
                <w:szCs w:val="20"/>
                <w:lang w:val="en-US"/>
              </w:rPr>
              <w:t>13</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2D6B0299"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133</w:t>
            </w:r>
          </w:p>
        </w:tc>
        <w:tc>
          <w:tcPr>
            <w:tcW w:w="3542" w:type="dxa"/>
            <w:tcBorders>
              <w:top w:val="nil"/>
              <w:left w:val="nil"/>
              <w:bottom w:val="single" w:sz="4" w:space="0" w:color="auto"/>
              <w:right w:val="single" w:sz="8" w:space="0" w:color="auto"/>
            </w:tcBorders>
            <w:shd w:val="clear" w:color="auto" w:fill="auto"/>
            <w:vAlign w:val="center"/>
            <w:hideMark/>
          </w:tcPr>
          <w:p w14:paraId="7D4F83F7" w14:textId="77777777" w:rsidR="00EF3E18" w:rsidRPr="00EF3E18" w:rsidRDefault="00EF3E18" w:rsidP="00EF3E18">
            <w:pPr>
              <w:rPr>
                <w:sz w:val="20"/>
                <w:szCs w:val="20"/>
                <w:lang w:val="en-US"/>
              </w:rPr>
            </w:pPr>
            <w:r w:rsidRPr="00EF3E18">
              <w:rPr>
                <w:sz w:val="20"/>
                <w:szCs w:val="20"/>
                <w:lang w:val="en-US"/>
              </w:rPr>
              <w:t>Str. AUREL VLAICU nr. 30 - 32</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6E869982"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3CBBF6F4"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61A6344" w14:textId="77777777" w:rsidTr="00EF3E18">
        <w:trPr>
          <w:trHeight w:val="259"/>
        </w:trPr>
        <w:tc>
          <w:tcPr>
            <w:tcW w:w="284" w:type="dxa"/>
            <w:tcBorders>
              <w:top w:val="nil"/>
              <w:left w:val="nil"/>
              <w:bottom w:val="nil"/>
              <w:right w:val="nil"/>
            </w:tcBorders>
            <w:shd w:val="clear" w:color="auto" w:fill="auto"/>
            <w:noWrap/>
            <w:vAlign w:val="bottom"/>
          </w:tcPr>
          <w:p w14:paraId="502EE649"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324562B3"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2AE84140"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2B1BEE05" w14:textId="77777777" w:rsidR="00EF3E18" w:rsidRPr="00EF3E18" w:rsidRDefault="00EF3E18" w:rsidP="00EF3E18">
            <w:pPr>
              <w:rPr>
                <w:sz w:val="20"/>
                <w:szCs w:val="20"/>
                <w:lang w:val="en-US"/>
              </w:rPr>
            </w:pPr>
            <w:r w:rsidRPr="00EF3E18">
              <w:rPr>
                <w:sz w:val="20"/>
                <w:szCs w:val="20"/>
                <w:lang w:val="en-US"/>
              </w:rPr>
              <w:t>Str. DRAGOȘ VODĂ nr. 25</w:t>
            </w:r>
          </w:p>
        </w:tc>
        <w:tc>
          <w:tcPr>
            <w:tcW w:w="639" w:type="dxa"/>
            <w:vMerge/>
            <w:tcBorders>
              <w:top w:val="nil"/>
              <w:left w:val="single" w:sz="8" w:space="0" w:color="auto"/>
              <w:bottom w:val="single" w:sz="4" w:space="0" w:color="auto"/>
              <w:right w:val="single" w:sz="8" w:space="0" w:color="auto"/>
            </w:tcBorders>
            <w:vAlign w:val="center"/>
            <w:hideMark/>
          </w:tcPr>
          <w:p w14:paraId="69871160"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7DB28EBA"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E95C760" w14:textId="77777777" w:rsidTr="00EF3E18">
        <w:trPr>
          <w:trHeight w:val="259"/>
        </w:trPr>
        <w:tc>
          <w:tcPr>
            <w:tcW w:w="284" w:type="dxa"/>
            <w:tcBorders>
              <w:top w:val="nil"/>
              <w:left w:val="nil"/>
              <w:bottom w:val="nil"/>
              <w:right w:val="nil"/>
            </w:tcBorders>
            <w:shd w:val="clear" w:color="auto" w:fill="auto"/>
            <w:noWrap/>
            <w:vAlign w:val="bottom"/>
          </w:tcPr>
          <w:p w14:paraId="7D5EFE8B"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0580857" w14:textId="77777777" w:rsidR="00EF3E18" w:rsidRPr="00EF3E18" w:rsidRDefault="00EF3E18" w:rsidP="00EF3E18">
            <w:pPr>
              <w:jc w:val="center"/>
              <w:rPr>
                <w:sz w:val="20"/>
                <w:szCs w:val="20"/>
                <w:lang w:val="en-US"/>
              </w:rPr>
            </w:pPr>
            <w:r w:rsidRPr="00EF3E18">
              <w:rPr>
                <w:sz w:val="20"/>
                <w:szCs w:val="20"/>
                <w:lang w:val="en-US"/>
              </w:rPr>
              <w:t>14</w:t>
            </w:r>
          </w:p>
        </w:tc>
        <w:tc>
          <w:tcPr>
            <w:tcW w:w="4753" w:type="dxa"/>
            <w:tcBorders>
              <w:top w:val="nil"/>
              <w:left w:val="nil"/>
              <w:bottom w:val="single" w:sz="4" w:space="0" w:color="auto"/>
              <w:right w:val="single" w:sz="8" w:space="0" w:color="auto"/>
            </w:tcBorders>
            <w:shd w:val="clear" w:color="000000" w:fill="FFFFFF"/>
            <w:vAlign w:val="center"/>
            <w:hideMark/>
          </w:tcPr>
          <w:p w14:paraId="0C44D68A"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135</w:t>
            </w:r>
          </w:p>
        </w:tc>
        <w:tc>
          <w:tcPr>
            <w:tcW w:w="3542" w:type="dxa"/>
            <w:tcBorders>
              <w:top w:val="nil"/>
              <w:left w:val="nil"/>
              <w:bottom w:val="single" w:sz="4" w:space="0" w:color="auto"/>
              <w:right w:val="single" w:sz="8" w:space="0" w:color="auto"/>
            </w:tcBorders>
            <w:shd w:val="clear" w:color="auto" w:fill="auto"/>
            <w:vAlign w:val="center"/>
            <w:hideMark/>
          </w:tcPr>
          <w:p w14:paraId="47E712F2" w14:textId="77777777" w:rsidR="00EF3E18" w:rsidRPr="007E1DA1" w:rsidRDefault="00EF3E18" w:rsidP="00EF3E18">
            <w:pPr>
              <w:rPr>
                <w:sz w:val="20"/>
                <w:szCs w:val="20"/>
                <w:lang w:val="it-IT"/>
              </w:rPr>
            </w:pPr>
            <w:r w:rsidRPr="007E1DA1">
              <w:rPr>
                <w:sz w:val="20"/>
                <w:szCs w:val="20"/>
                <w:lang w:val="it-IT"/>
              </w:rPr>
              <w:t>Str. MAŞINA DE PÂINE nr. 61</w:t>
            </w:r>
          </w:p>
        </w:tc>
        <w:tc>
          <w:tcPr>
            <w:tcW w:w="639" w:type="dxa"/>
            <w:tcBorders>
              <w:top w:val="nil"/>
              <w:left w:val="nil"/>
              <w:bottom w:val="single" w:sz="4" w:space="0" w:color="auto"/>
              <w:right w:val="single" w:sz="8" w:space="0" w:color="auto"/>
            </w:tcBorders>
            <w:shd w:val="clear" w:color="000000" w:fill="FFFFFF"/>
            <w:vAlign w:val="center"/>
            <w:hideMark/>
          </w:tcPr>
          <w:p w14:paraId="06CEAB34"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18AA2D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AD6240B" w14:textId="77777777" w:rsidTr="00EF3E18">
        <w:trPr>
          <w:trHeight w:val="259"/>
        </w:trPr>
        <w:tc>
          <w:tcPr>
            <w:tcW w:w="284" w:type="dxa"/>
            <w:tcBorders>
              <w:top w:val="nil"/>
              <w:left w:val="nil"/>
              <w:bottom w:val="nil"/>
              <w:right w:val="nil"/>
            </w:tcBorders>
            <w:shd w:val="clear" w:color="auto" w:fill="auto"/>
            <w:noWrap/>
            <w:vAlign w:val="bottom"/>
          </w:tcPr>
          <w:p w14:paraId="530EB3B2"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76109D63" w14:textId="77777777" w:rsidR="00EF3E18" w:rsidRPr="00EF3E18" w:rsidRDefault="00EF3E18" w:rsidP="00EF3E18">
            <w:pPr>
              <w:jc w:val="center"/>
              <w:rPr>
                <w:sz w:val="20"/>
                <w:szCs w:val="20"/>
                <w:lang w:val="en-US"/>
              </w:rPr>
            </w:pPr>
            <w:r w:rsidRPr="00EF3E18">
              <w:rPr>
                <w:sz w:val="20"/>
                <w:szCs w:val="20"/>
                <w:lang w:val="en-US"/>
              </w:rPr>
              <w:t>15</w:t>
            </w:r>
          </w:p>
        </w:tc>
        <w:tc>
          <w:tcPr>
            <w:tcW w:w="4753" w:type="dxa"/>
            <w:tcBorders>
              <w:top w:val="nil"/>
              <w:left w:val="nil"/>
              <w:bottom w:val="single" w:sz="4" w:space="0" w:color="auto"/>
              <w:right w:val="single" w:sz="8" w:space="0" w:color="auto"/>
            </w:tcBorders>
            <w:shd w:val="clear" w:color="000000" w:fill="FFFFFF"/>
            <w:vAlign w:val="center"/>
            <w:hideMark/>
          </w:tcPr>
          <w:p w14:paraId="7672C41D"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137</w:t>
            </w:r>
          </w:p>
        </w:tc>
        <w:tc>
          <w:tcPr>
            <w:tcW w:w="3542" w:type="dxa"/>
            <w:tcBorders>
              <w:top w:val="nil"/>
              <w:left w:val="nil"/>
              <w:bottom w:val="single" w:sz="4" w:space="0" w:color="auto"/>
              <w:right w:val="single" w:sz="8" w:space="0" w:color="auto"/>
            </w:tcBorders>
            <w:shd w:val="clear" w:color="auto" w:fill="auto"/>
            <w:vAlign w:val="center"/>
            <w:hideMark/>
          </w:tcPr>
          <w:p w14:paraId="2BDA9522" w14:textId="77777777" w:rsidR="00EF3E18" w:rsidRPr="00EF3E18" w:rsidRDefault="00EF3E18" w:rsidP="00EF3E18">
            <w:pPr>
              <w:rPr>
                <w:sz w:val="20"/>
                <w:szCs w:val="20"/>
                <w:lang w:val="en-US"/>
              </w:rPr>
            </w:pPr>
            <w:r w:rsidRPr="00EF3E18">
              <w:rPr>
                <w:sz w:val="20"/>
                <w:szCs w:val="20"/>
                <w:lang w:val="en-US"/>
              </w:rPr>
              <w:t>Str. PLUMBUITA nr. 5</w:t>
            </w:r>
          </w:p>
        </w:tc>
        <w:tc>
          <w:tcPr>
            <w:tcW w:w="639" w:type="dxa"/>
            <w:tcBorders>
              <w:top w:val="nil"/>
              <w:left w:val="nil"/>
              <w:bottom w:val="single" w:sz="4" w:space="0" w:color="auto"/>
              <w:right w:val="single" w:sz="8" w:space="0" w:color="auto"/>
            </w:tcBorders>
            <w:shd w:val="clear" w:color="000000" w:fill="FFFFFF"/>
            <w:vAlign w:val="center"/>
            <w:hideMark/>
          </w:tcPr>
          <w:p w14:paraId="7B97F1EB"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F28C9E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5F2959BC" w14:textId="77777777" w:rsidTr="00EF3E18">
        <w:trPr>
          <w:trHeight w:val="259"/>
        </w:trPr>
        <w:tc>
          <w:tcPr>
            <w:tcW w:w="284" w:type="dxa"/>
            <w:tcBorders>
              <w:top w:val="nil"/>
              <w:left w:val="nil"/>
              <w:bottom w:val="nil"/>
              <w:right w:val="nil"/>
            </w:tcBorders>
            <w:shd w:val="clear" w:color="auto" w:fill="auto"/>
            <w:noWrap/>
            <w:vAlign w:val="bottom"/>
          </w:tcPr>
          <w:p w14:paraId="74318944"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B6BFCA7" w14:textId="77777777" w:rsidR="00EF3E18" w:rsidRPr="00EF3E18" w:rsidRDefault="00EF3E18" w:rsidP="00EF3E18">
            <w:pPr>
              <w:jc w:val="center"/>
              <w:rPr>
                <w:sz w:val="20"/>
                <w:szCs w:val="20"/>
                <w:lang w:val="en-US"/>
              </w:rPr>
            </w:pPr>
            <w:r w:rsidRPr="00EF3E18">
              <w:rPr>
                <w:sz w:val="20"/>
                <w:szCs w:val="20"/>
                <w:lang w:val="en-US"/>
              </w:rPr>
              <w:t>16</w:t>
            </w:r>
          </w:p>
        </w:tc>
        <w:tc>
          <w:tcPr>
            <w:tcW w:w="4753" w:type="dxa"/>
            <w:tcBorders>
              <w:top w:val="nil"/>
              <w:left w:val="nil"/>
              <w:bottom w:val="single" w:sz="4" w:space="0" w:color="auto"/>
              <w:right w:val="single" w:sz="8" w:space="0" w:color="auto"/>
            </w:tcBorders>
            <w:shd w:val="clear" w:color="000000" w:fill="FFFFFF"/>
            <w:vAlign w:val="center"/>
            <w:hideMark/>
          </w:tcPr>
          <w:p w14:paraId="68C84B63"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138</w:t>
            </w:r>
          </w:p>
        </w:tc>
        <w:tc>
          <w:tcPr>
            <w:tcW w:w="3542" w:type="dxa"/>
            <w:tcBorders>
              <w:top w:val="nil"/>
              <w:left w:val="nil"/>
              <w:bottom w:val="single" w:sz="4" w:space="0" w:color="auto"/>
              <w:right w:val="single" w:sz="8" w:space="0" w:color="auto"/>
            </w:tcBorders>
            <w:shd w:val="clear" w:color="auto" w:fill="auto"/>
            <w:vAlign w:val="center"/>
            <w:hideMark/>
          </w:tcPr>
          <w:p w14:paraId="6701020F" w14:textId="77777777" w:rsidR="00EF3E18" w:rsidRPr="00EF3E18" w:rsidRDefault="00EF3E18" w:rsidP="00EF3E18">
            <w:pPr>
              <w:rPr>
                <w:sz w:val="20"/>
                <w:szCs w:val="20"/>
                <w:lang w:val="en-US"/>
              </w:rPr>
            </w:pPr>
            <w:r w:rsidRPr="00EF3E18">
              <w:rPr>
                <w:sz w:val="20"/>
                <w:szCs w:val="20"/>
                <w:lang w:val="en-US"/>
              </w:rPr>
              <w:t>Str. TUNARI nr. 52 - 54</w:t>
            </w:r>
          </w:p>
        </w:tc>
        <w:tc>
          <w:tcPr>
            <w:tcW w:w="639" w:type="dxa"/>
            <w:tcBorders>
              <w:top w:val="nil"/>
              <w:left w:val="nil"/>
              <w:bottom w:val="single" w:sz="4" w:space="0" w:color="auto"/>
              <w:right w:val="single" w:sz="8" w:space="0" w:color="auto"/>
            </w:tcBorders>
            <w:shd w:val="clear" w:color="000000" w:fill="FFFFFF"/>
            <w:vAlign w:val="center"/>
            <w:hideMark/>
          </w:tcPr>
          <w:p w14:paraId="2CB8E546"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C407084"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658F21FB" w14:textId="77777777" w:rsidTr="00EF3E18">
        <w:trPr>
          <w:trHeight w:val="259"/>
        </w:trPr>
        <w:tc>
          <w:tcPr>
            <w:tcW w:w="284" w:type="dxa"/>
            <w:tcBorders>
              <w:top w:val="nil"/>
              <w:left w:val="nil"/>
              <w:bottom w:val="nil"/>
              <w:right w:val="nil"/>
            </w:tcBorders>
            <w:shd w:val="clear" w:color="auto" w:fill="auto"/>
            <w:noWrap/>
            <w:vAlign w:val="bottom"/>
          </w:tcPr>
          <w:p w14:paraId="50645CB5"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5457CAC" w14:textId="77777777" w:rsidR="00EF3E18" w:rsidRPr="00EF3E18" w:rsidRDefault="00EF3E18" w:rsidP="00EF3E18">
            <w:pPr>
              <w:jc w:val="center"/>
              <w:rPr>
                <w:sz w:val="20"/>
                <w:szCs w:val="20"/>
                <w:lang w:val="en-US"/>
              </w:rPr>
            </w:pPr>
            <w:r w:rsidRPr="00EF3E18">
              <w:rPr>
                <w:sz w:val="20"/>
                <w:szCs w:val="20"/>
                <w:lang w:val="en-US"/>
              </w:rPr>
              <w:t>17</w:t>
            </w:r>
          </w:p>
        </w:tc>
        <w:tc>
          <w:tcPr>
            <w:tcW w:w="4753" w:type="dxa"/>
            <w:tcBorders>
              <w:top w:val="nil"/>
              <w:left w:val="nil"/>
              <w:bottom w:val="single" w:sz="4" w:space="0" w:color="auto"/>
              <w:right w:val="single" w:sz="8" w:space="0" w:color="auto"/>
            </w:tcBorders>
            <w:shd w:val="clear" w:color="000000" w:fill="FFFFFF"/>
            <w:vAlign w:val="center"/>
            <w:hideMark/>
          </w:tcPr>
          <w:p w14:paraId="45CCA20F"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xml:space="preserve">. 189 </w:t>
            </w:r>
          </w:p>
        </w:tc>
        <w:tc>
          <w:tcPr>
            <w:tcW w:w="3542" w:type="dxa"/>
            <w:tcBorders>
              <w:top w:val="nil"/>
              <w:left w:val="nil"/>
              <w:bottom w:val="single" w:sz="4" w:space="0" w:color="auto"/>
              <w:right w:val="single" w:sz="8" w:space="0" w:color="auto"/>
            </w:tcBorders>
            <w:shd w:val="clear" w:color="auto" w:fill="auto"/>
            <w:vAlign w:val="center"/>
            <w:hideMark/>
          </w:tcPr>
          <w:p w14:paraId="5671EF8A"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VERGULUI nr. 12</w:t>
            </w:r>
          </w:p>
        </w:tc>
        <w:tc>
          <w:tcPr>
            <w:tcW w:w="639" w:type="dxa"/>
            <w:tcBorders>
              <w:top w:val="nil"/>
              <w:left w:val="nil"/>
              <w:bottom w:val="single" w:sz="4" w:space="0" w:color="auto"/>
              <w:right w:val="single" w:sz="8" w:space="0" w:color="auto"/>
            </w:tcBorders>
            <w:shd w:val="clear" w:color="000000" w:fill="FFFFFF"/>
            <w:vAlign w:val="center"/>
            <w:hideMark/>
          </w:tcPr>
          <w:p w14:paraId="6BFF7605"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425F8571"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84D5C8B" w14:textId="77777777" w:rsidTr="00EF3E18">
        <w:trPr>
          <w:trHeight w:val="259"/>
        </w:trPr>
        <w:tc>
          <w:tcPr>
            <w:tcW w:w="284" w:type="dxa"/>
            <w:tcBorders>
              <w:top w:val="nil"/>
              <w:left w:val="nil"/>
              <w:bottom w:val="nil"/>
              <w:right w:val="nil"/>
            </w:tcBorders>
            <w:shd w:val="clear" w:color="auto" w:fill="auto"/>
            <w:noWrap/>
            <w:vAlign w:val="bottom"/>
          </w:tcPr>
          <w:p w14:paraId="3F17838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41DE116" w14:textId="77777777" w:rsidR="00EF3E18" w:rsidRPr="00EF3E18" w:rsidRDefault="00EF3E18" w:rsidP="00EF3E18">
            <w:pPr>
              <w:jc w:val="center"/>
              <w:rPr>
                <w:sz w:val="20"/>
                <w:szCs w:val="20"/>
                <w:lang w:val="en-US"/>
              </w:rPr>
            </w:pPr>
            <w:r w:rsidRPr="00EF3E18">
              <w:rPr>
                <w:sz w:val="20"/>
                <w:szCs w:val="20"/>
                <w:lang w:val="en-US"/>
              </w:rPr>
              <w:t>18</w:t>
            </w:r>
          </w:p>
        </w:tc>
        <w:tc>
          <w:tcPr>
            <w:tcW w:w="4753" w:type="dxa"/>
            <w:tcBorders>
              <w:top w:val="nil"/>
              <w:left w:val="nil"/>
              <w:bottom w:val="single" w:sz="4" w:space="0" w:color="auto"/>
              <w:right w:val="single" w:sz="8" w:space="0" w:color="auto"/>
            </w:tcBorders>
            <w:shd w:val="clear" w:color="000000" w:fill="FFFFFF"/>
            <w:vAlign w:val="center"/>
            <w:hideMark/>
          </w:tcPr>
          <w:p w14:paraId="0950B2F5"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233</w:t>
            </w:r>
          </w:p>
        </w:tc>
        <w:tc>
          <w:tcPr>
            <w:tcW w:w="3542" w:type="dxa"/>
            <w:tcBorders>
              <w:top w:val="nil"/>
              <w:left w:val="nil"/>
              <w:bottom w:val="single" w:sz="4" w:space="0" w:color="auto"/>
              <w:right w:val="single" w:sz="8" w:space="0" w:color="auto"/>
            </w:tcBorders>
            <w:shd w:val="clear" w:color="auto" w:fill="auto"/>
            <w:vAlign w:val="center"/>
            <w:hideMark/>
          </w:tcPr>
          <w:p w14:paraId="77EE09B0" w14:textId="77777777" w:rsidR="00EF3E18" w:rsidRPr="007E1DA1" w:rsidRDefault="00EF3E18" w:rsidP="00EF3E18">
            <w:pPr>
              <w:rPr>
                <w:sz w:val="20"/>
                <w:szCs w:val="20"/>
                <w:lang w:val="it-IT"/>
              </w:rPr>
            </w:pPr>
            <w:r w:rsidRPr="007E1DA1">
              <w:rPr>
                <w:sz w:val="20"/>
                <w:szCs w:val="20"/>
                <w:lang w:val="it-IT"/>
              </w:rPr>
              <w:t>Str. Arh. PETRE ANTONESCU nr. 20</w:t>
            </w:r>
          </w:p>
        </w:tc>
        <w:tc>
          <w:tcPr>
            <w:tcW w:w="639" w:type="dxa"/>
            <w:tcBorders>
              <w:top w:val="nil"/>
              <w:left w:val="nil"/>
              <w:bottom w:val="single" w:sz="4" w:space="0" w:color="auto"/>
              <w:right w:val="single" w:sz="8" w:space="0" w:color="auto"/>
            </w:tcBorders>
            <w:shd w:val="clear" w:color="000000" w:fill="FFFFFF"/>
            <w:vAlign w:val="center"/>
            <w:hideMark/>
          </w:tcPr>
          <w:p w14:paraId="01F696FC"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6C0AE05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03E0985" w14:textId="77777777" w:rsidTr="00EF3E18">
        <w:trPr>
          <w:trHeight w:val="259"/>
        </w:trPr>
        <w:tc>
          <w:tcPr>
            <w:tcW w:w="284" w:type="dxa"/>
            <w:tcBorders>
              <w:top w:val="nil"/>
              <w:left w:val="nil"/>
              <w:bottom w:val="nil"/>
              <w:right w:val="nil"/>
            </w:tcBorders>
            <w:shd w:val="clear" w:color="auto" w:fill="auto"/>
            <w:noWrap/>
            <w:vAlign w:val="bottom"/>
          </w:tcPr>
          <w:p w14:paraId="4AE449D7"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2F194FF" w14:textId="77777777" w:rsidR="00EF3E18" w:rsidRPr="00EF3E18" w:rsidRDefault="00EF3E18" w:rsidP="00EF3E18">
            <w:pPr>
              <w:jc w:val="center"/>
              <w:rPr>
                <w:sz w:val="20"/>
                <w:szCs w:val="20"/>
                <w:lang w:val="en-US"/>
              </w:rPr>
            </w:pPr>
            <w:r w:rsidRPr="00EF3E18">
              <w:rPr>
                <w:sz w:val="20"/>
                <w:szCs w:val="20"/>
                <w:lang w:val="en-US"/>
              </w:rPr>
              <w:t>19</w:t>
            </w:r>
          </w:p>
        </w:tc>
        <w:tc>
          <w:tcPr>
            <w:tcW w:w="4753" w:type="dxa"/>
            <w:tcBorders>
              <w:top w:val="nil"/>
              <w:left w:val="nil"/>
              <w:bottom w:val="single" w:sz="4" w:space="0" w:color="auto"/>
              <w:right w:val="single" w:sz="8" w:space="0" w:color="auto"/>
            </w:tcBorders>
            <w:shd w:val="clear" w:color="000000" w:fill="FFFFFF"/>
            <w:vAlign w:val="center"/>
            <w:hideMark/>
          </w:tcPr>
          <w:p w14:paraId="78EDD6F2"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xml:space="preserve">. 234 </w:t>
            </w:r>
          </w:p>
        </w:tc>
        <w:tc>
          <w:tcPr>
            <w:tcW w:w="3542" w:type="dxa"/>
            <w:tcBorders>
              <w:top w:val="nil"/>
              <w:left w:val="nil"/>
              <w:bottom w:val="single" w:sz="4" w:space="0" w:color="auto"/>
              <w:right w:val="single" w:sz="8" w:space="0" w:color="auto"/>
            </w:tcBorders>
            <w:shd w:val="clear" w:color="auto" w:fill="auto"/>
            <w:vAlign w:val="center"/>
            <w:hideMark/>
          </w:tcPr>
          <w:p w14:paraId="575BF9B9" w14:textId="77777777" w:rsidR="00EF3E18" w:rsidRPr="00EF3E18" w:rsidRDefault="00EF3E18" w:rsidP="00EF3E18">
            <w:pPr>
              <w:rPr>
                <w:sz w:val="20"/>
                <w:szCs w:val="20"/>
                <w:lang w:val="en-US"/>
              </w:rPr>
            </w:pPr>
            <w:proofErr w:type="spellStart"/>
            <w:r w:rsidRPr="00EF3E18">
              <w:rPr>
                <w:sz w:val="20"/>
                <w:szCs w:val="20"/>
                <w:lang w:val="en-US"/>
              </w:rPr>
              <w:t>Intrarea</w:t>
            </w:r>
            <w:proofErr w:type="spellEnd"/>
            <w:r w:rsidRPr="00EF3E18">
              <w:rPr>
                <w:sz w:val="20"/>
                <w:szCs w:val="20"/>
                <w:lang w:val="en-US"/>
              </w:rPr>
              <w:t xml:space="preserve"> PONTONULUI nr. 1 - 5</w:t>
            </w:r>
          </w:p>
        </w:tc>
        <w:tc>
          <w:tcPr>
            <w:tcW w:w="639" w:type="dxa"/>
            <w:tcBorders>
              <w:top w:val="nil"/>
              <w:left w:val="nil"/>
              <w:bottom w:val="single" w:sz="4" w:space="0" w:color="auto"/>
              <w:right w:val="single" w:sz="8" w:space="0" w:color="auto"/>
            </w:tcBorders>
            <w:shd w:val="clear" w:color="000000" w:fill="FFFFFF"/>
            <w:vAlign w:val="center"/>
            <w:hideMark/>
          </w:tcPr>
          <w:p w14:paraId="7E881920"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638E88B"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D002289" w14:textId="77777777" w:rsidTr="00EF3E18">
        <w:trPr>
          <w:trHeight w:val="259"/>
        </w:trPr>
        <w:tc>
          <w:tcPr>
            <w:tcW w:w="284" w:type="dxa"/>
            <w:tcBorders>
              <w:top w:val="nil"/>
              <w:left w:val="nil"/>
              <w:bottom w:val="nil"/>
              <w:right w:val="nil"/>
            </w:tcBorders>
            <w:shd w:val="clear" w:color="auto" w:fill="auto"/>
            <w:noWrap/>
            <w:vAlign w:val="bottom"/>
          </w:tcPr>
          <w:p w14:paraId="36FFF1C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3EC5869" w14:textId="77777777" w:rsidR="00EF3E18" w:rsidRPr="00EF3E18" w:rsidRDefault="00EF3E18" w:rsidP="00EF3E18">
            <w:pPr>
              <w:jc w:val="center"/>
              <w:rPr>
                <w:sz w:val="20"/>
                <w:szCs w:val="20"/>
                <w:lang w:val="en-US"/>
              </w:rPr>
            </w:pPr>
            <w:r w:rsidRPr="00EF3E18">
              <w:rPr>
                <w:sz w:val="20"/>
                <w:szCs w:val="20"/>
                <w:lang w:val="en-US"/>
              </w:rPr>
              <w:t>20</w:t>
            </w:r>
          </w:p>
        </w:tc>
        <w:tc>
          <w:tcPr>
            <w:tcW w:w="4753" w:type="dxa"/>
            <w:tcBorders>
              <w:top w:val="nil"/>
              <w:left w:val="nil"/>
              <w:bottom w:val="single" w:sz="4" w:space="0" w:color="auto"/>
              <w:right w:val="single" w:sz="8" w:space="0" w:color="auto"/>
            </w:tcBorders>
            <w:shd w:val="clear" w:color="000000" w:fill="FFFFFF"/>
            <w:vAlign w:val="center"/>
            <w:hideMark/>
          </w:tcPr>
          <w:p w14:paraId="6D086F30"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236</w:t>
            </w:r>
          </w:p>
        </w:tc>
        <w:tc>
          <w:tcPr>
            <w:tcW w:w="3542" w:type="dxa"/>
            <w:tcBorders>
              <w:top w:val="nil"/>
              <w:left w:val="nil"/>
              <w:bottom w:val="single" w:sz="4" w:space="0" w:color="auto"/>
              <w:right w:val="single" w:sz="8" w:space="0" w:color="auto"/>
            </w:tcBorders>
            <w:shd w:val="clear" w:color="auto" w:fill="auto"/>
            <w:vAlign w:val="center"/>
            <w:hideMark/>
          </w:tcPr>
          <w:p w14:paraId="779E635E" w14:textId="77777777" w:rsidR="00EF3E18" w:rsidRPr="00EF3E18" w:rsidRDefault="00EF3E18" w:rsidP="00EF3E18">
            <w:pPr>
              <w:rPr>
                <w:sz w:val="20"/>
                <w:szCs w:val="20"/>
                <w:lang w:val="en-US"/>
              </w:rPr>
            </w:pPr>
            <w:r w:rsidRPr="00EF3E18">
              <w:rPr>
                <w:sz w:val="20"/>
                <w:szCs w:val="20"/>
                <w:lang w:val="en-US"/>
              </w:rPr>
              <w:t>Aleea ILIA nr. 1</w:t>
            </w:r>
          </w:p>
        </w:tc>
        <w:tc>
          <w:tcPr>
            <w:tcW w:w="639" w:type="dxa"/>
            <w:tcBorders>
              <w:top w:val="nil"/>
              <w:left w:val="nil"/>
              <w:bottom w:val="single" w:sz="4" w:space="0" w:color="auto"/>
              <w:right w:val="single" w:sz="8" w:space="0" w:color="auto"/>
            </w:tcBorders>
            <w:shd w:val="clear" w:color="000000" w:fill="FFFFFF"/>
            <w:vAlign w:val="center"/>
            <w:hideMark/>
          </w:tcPr>
          <w:p w14:paraId="125712C0"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176FE22"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119B1A7" w14:textId="77777777" w:rsidTr="00EF3E18">
        <w:trPr>
          <w:trHeight w:val="259"/>
        </w:trPr>
        <w:tc>
          <w:tcPr>
            <w:tcW w:w="284" w:type="dxa"/>
            <w:tcBorders>
              <w:top w:val="nil"/>
              <w:left w:val="nil"/>
              <w:bottom w:val="nil"/>
              <w:right w:val="nil"/>
            </w:tcBorders>
            <w:shd w:val="clear" w:color="auto" w:fill="auto"/>
            <w:noWrap/>
            <w:vAlign w:val="bottom"/>
          </w:tcPr>
          <w:p w14:paraId="4939C6D9"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88E4DF2" w14:textId="77777777" w:rsidR="00EF3E18" w:rsidRPr="00EF3E18" w:rsidRDefault="00EF3E18" w:rsidP="00EF3E18">
            <w:pPr>
              <w:jc w:val="center"/>
              <w:rPr>
                <w:sz w:val="20"/>
                <w:szCs w:val="20"/>
                <w:lang w:val="en-US"/>
              </w:rPr>
            </w:pPr>
            <w:r w:rsidRPr="00EF3E18">
              <w:rPr>
                <w:sz w:val="20"/>
                <w:szCs w:val="20"/>
                <w:lang w:val="en-US"/>
              </w:rPr>
              <w:t>21</w:t>
            </w:r>
          </w:p>
        </w:tc>
        <w:tc>
          <w:tcPr>
            <w:tcW w:w="4753" w:type="dxa"/>
            <w:tcBorders>
              <w:top w:val="nil"/>
              <w:left w:val="nil"/>
              <w:bottom w:val="single" w:sz="4" w:space="0" w:color="auto"/>
              <w:right w:val="single" w:sz="8" w:space="0" w:color="auto"/>
            </w:tcBorders>
            <w:shd w:val="clear" w:color="000000" w:fill="FFFFFF"/>
            <w:vAlign w:val="center"/>
            <w:hideMark/>
          </w:tcPr>
          <w:p w14:paraId="165111F6"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256</w:t>
            </w:r>
          </w:p>
        </w:tc>
        <w:tc>
          <w:tcPr>
            <w:tcW w:w="3542" w:type="dxa"/>
            <w:tcBorders>
              <w:top w:val="nil"/>
              <w:left w:val="nil"/>
              <w:bottom w:val="single" w:sz="4" w:space="0" w:color="auto"/>
              <w:right w:val="single" w:sz="8" w:space="0" w:color="auto"/>
            </w:tcBorders>
            <w:shd w:val="clear" w:color="auto" w:fill="auto"/>
            <w:vAlign w:val="center"/>
            <w:hideMark/>
          </w:tcPr>
          <w:p w14:paraId="3F2AC410" w14:textId="77777777" w:rsidR="00EF3E18" w:rsidRPr="00EF3E18" w:rsidRDefault="00EF3E18" w:rsidP="00EF3E18">
            <w:pPr>
              <w:rPr>
                <w:sz w:val="20"/>
                <w:szCs w:val="20"/>
                <w:lang w:val="en-US"/>
              </w:rPr>
            </w:pPr>
            <w:r w:rsidRPr="00EF3E18">
              <w:rPr>
                <w:sz w:val="20"/>
                <w:szCs w:val="20"/>
                <w:lang w:val="en-US"/>
              </w:rPr>
              <w:t>Str. Mr. ATANASE IONESCU nr. 25</w:t>
            </w:r>
          </w:p>
        </w:tc>
        <w:tc>
          <w:tcPr>
            <w:tcW w:w="639" w:type="dxa"/>
            <w:tcBorders>
              <w:top w:val="nil"/>
              <w:left w:val="nil"/>
              <w:bottom w:val="single" w:sz="4" w:space="0" w:color="auto"/>
              <w:right w:val="single" w:sz="8" w:space="0" w:color="auto"/>
            </w:tcBorders>
            <w:shd w:val="clear" w:color="000000" w:fill="FFFFFF"/>
            <w:vAlign w:val="center"/>
            <w:hideMark/>
          </w:tcPr>
          <w:p w14:paraId="66B06E68"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9886865"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33E5E34F" w14:textId="77777777" w:rsidTr="00EF3E18">
        <w:trPr>
          <w:trHeight w:val="259"/>
        </w:trPr>
        <w:tc>
          <w:tcPr>
            <w:tcW w:w="284" w:type="dxa"/>
            <w:tcBorders>
              <w:top w:val="nil"/>
              <w:left w:val="nil"/>
              <w:bottom w:val="nil"/>
              <w:right w:val="nil"/>
            </w:tcBorders>
            <w:shd w:val="clear" w:color="auto" w:fill="auto"/>
            <w:noWrap/>
            <w:vAlign w:val="bottom"/>
          </w:tcPr>
          <w:p w14:paraId="71C107AA"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5500736" w14:textId="77777777" w:rsidR="00EF3E18" w:rsidRPr="00EF3E18" w:rsidRDefault="00EF3E18" w:rsidP="00EF3E18">
            <w:pPr>
              <w:jc w:val="center"/>
              <w:rPr>
                <w:sz w:val="20"/>
                <w:szCs w:val="20"/>
                <w:lang w:val="en-US"/>
              </w:rPr>
            </w:pPr>
            <w:r w:rsidRPr="00EF3E18">
              <w:rPr>
                <w:sz w:val="20"/>
                <w:szCs w:val="20"/>
                <w:lang w:val="en-US"/>
              </w:rPr>
              <w:t>22</w:t>
            </w:r>
          </w:p>
        </w:tc>
        <w:tc>
          <w:tcPr>
            <w:tcW w:w="4753" w:type="dxa"/>
            <w:tcBorders>
              <w:top w:val="nil"/>
              <w:left w:val="nil"/>
              <w:bottom w:val="single" w:sz="4" w:space="0" w:color="auto"/>
              <w:right w:val="single" w:sz="8" w:space="0" w:color="auto"/>
            </w:tcBorders>
            <w:shd w:val="clear" w:color="000000" w:fill="FFFFFF"/>
            <w:vAlign w:val="center"/>
            <w:hideMark/>
          </w:tcPr>
          <w:p w14:paraId="3A315F3C"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276</w:t>
            </w:r>
          </w:p>
        </w:tc>
        <w:tc>
          <w:tcPr>
            <w:tcW w:w="3542" w:type="dxa"/>
            <w:tcBorders>
              <w:top w:val="nil"/>
              <w:left w:val="nil"/>
              <w:bottom w:val="single" w:sz="4" w:space="0" w:color="auto"/>
              <w:right w:val="single" w:sz="8" w:space="0" w:color="auto"/>
            </w:tcBorders>
            <w:shd w:val="clear" w:color="auto" w:fill="auto"/>
            <w:vAlign w:val="center"/>
            <w:hideMark/>
          </w:tcPr>
          <w:p w14:paraId="131F589E" w14:textId="77777777" w:rsidR="00EF3E18" w:rsidRPr="00EF3E18" w:rsidRDefault="00EF3E18" w:rsidP="00EF3E18">
            <w:pPr>
              <w:rPr>
                <w:sz w:val="20"/>
                <w:szCs w:val="20"/>
                <w:lang w:val="en-US"/>
              </w:rPr>
            </w:pPr>
            <w:r w:rsidRPr="00EF3E18">
              <w:rPr>
                <w:sz w:val="20"/>
                <w:szCs w:val="20"/>
                <w:lang w:val="en-US"/>
              </w:rPr>
              <w:t>Str. CORABIA nr. 57</w:t>
            </w:r>
          </w:p>
        </w:tc>
        <w:tc>
          <w:tcPr>
            <w:tcW w:w="639" w:type="dxa"/>
            <w:tcBorders>
              <w:top w:val="nil"/>
              <w:left w:val="nil"/>
              <w:bottom w:val="single" w:sz="4" w:space="0" w:color="auto"/>
              <w:right w:val="single" w:sz="8" w:space="0" w:color="auto"/>
            </w:tcBorders>
            <w:shd w:val="clear" w:color="000000" w:fill="FFFFFF"/>
            <w:vAlign w:val="center"/>
            <w:hideMark/>
          </w:tcPr>
          <w:p w14:paraId="34975461"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2C8CE2C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4F0E63B" w14:textId="77777777" w:rsidTr="00EF3E18">
        <w:trPr>
          <w:trHeight w:val="259"/>
        </w:trPr>
        <w:tc>
          <w:tcPr>
            <w:tcW w:w="284" w:type="dxa"/>
            <w:tcBorders>
              <w:top w:val="nil"/>
              <w:left w:val="nil"/>
              <w:bottom w:val="nil"/>
              <w:right w:val="nil"/>
            </w:tcBorders>
            <w:shd w:val="clear" w:color="auto" w:fill="auto"/>
            <w:noWrap/>
            <w:vAlign w:val="bottom"/>
          </w:tcPr>
          <w:p w14:paraId="154E2BD0"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72F3836E" w14:textId="77777777" w:rsidR="00EF3E18" w:rsidRPr="00EF3E18" w:rsidRDefault="00EF3E18" w:rsidP="00EF3E18">
            <w:pPr>
              <w:jc w:val="center"/>
              <w:rPr>
                <w:sz w:val="20"/>
                <w:szCs w:val="20"/>
                <w:lang w:val="en-US"/>
              </w:rPr>
            </w:pPr>
            <w:r w:rsidRPr="00EF3E18">
              <w:rPr>
                <w:sz w:val="20"/>
                <w:szCs w:val="20"/>
                <w:lang w:val="en-US"/>
              </w:rPr>
              <w:t>23</w:t>
            </w:r>
          </w:p>
        </w:tc>
        <w:tc>
          <w:tcPr>
            <w:tcW w:w="4753" w:type="dxa"/>
            <w:tcBorders>
              <w:top w:val="nil"/>
              <w:left w:val="nil"/>
              <w:bottom w:val="single" w:sz="4" w:space="0" w:color="auto"/>
              <w:right w:val="single" w:sz="8" w:space="0" w:color="auto"/>
            </w:tcBorders>
            <w:shd w:val="clear" w:color="000000" w:fill="FFFFFF"/>
            <w:vAlign w:val="center"/>
            <w:hideMark/>
          </w:tcPr>
          <w:p w14:paraId="03060DFF" w14:textId="77777777" w:rsidR="00EF3E18" w:rsidRPr="00EF3E18" w:rsidRDefault="00EF3E18" w:rsidP="00EF3E18">
            <w:pPr>
              <w:rPr>
                <w:sz w:val="20"/>
                <w:szCs w:val="20"/>
                <w:lang w:val="en-US"/>
              </w:rPr>
            </w:pPr>
            <w:proofErr w:type="gramStart"/>
            <w:r w:rsidRPr="00EF3E18">
              <w:rPr>
                <w:sz w:val="20"/>
                <w:szCs w:val="20"/>
                <w:lang w:val="en-US"/>
              </w:rPr>
              <w:t>GRĂDINIŢA  Nr</w:t>
            </w:r>
            <w:proofErr w:type="gramEnd"/>
            <w:r w:rsidRPr="00EF3E18">
              <w:rPr>
                <w:sz w:val="20"/>
                <w:szCs w:val="20"/>
                <w:lang w:val="en-US"/>
              </w:rPr>
              <w:t>. 280</w:t>
            </w:r>
          </w:p>
        </w:tc>
        <w:tc>
          <w:tcPr>
            <w:tcW w:w="3542" w:type="dxa"/>
            <w:tcBorders>
              <w:top w:val="nil"/>
              <w:left w:val="nil"/>
              <w:bottom w:val="single" w:sz="4" w:space="0" w:color="auto"/>
              <w:right w:val="single" w:sz="8" w:space="0" w:color="auto"/>
            </w:tcBorders>
            <w:shd w:val="clear" w:color="auto" w:fill="auto"/>
            <w:vAlign w:val="center"/>
            <w:hideMark/>
          </w:tcPr>
          <w:p w14:paraId="1A53AD01" w14:textId="77777777" w:rsidR="00EF3E18" w:rsidRPr="00EF3E18" w:rsidRDefault="00EF3E18" w:rsidP="00EF3E18">
            <w:pPr>
              <w:rPr>
                <w:sz w:val="20"/>
                <w:szCs w:val="20"/>
                <w:lang w:val="en-US"/>
              </w:rPr>
            </w:pPr>
            <w:r w:rsidRPr="00EF3E18">
              <w:rPr>
                <w:sz w:val="20"/>
                <w:szCs w:val="20"/>
                <w:lang w:val="en-US"/>
              </w:rPr>
              <w:t>Str. DELFINULUI nr. 4</w:t>
            </w:r>
          </w:p>
        </w:tc>
        <w:tc>
          <w:tcPr>
            <w:tcW w:w="639" w:type="dxa"/>
            <w:tcBorders>
              <w:top w:val="nil"/>
              <w:left w:val="nil"/>
              <w:bottom w:val="single" w:sz="4" w:space="0" w:color="auto"/>
              <w:right w:val="single" w:sz="8" w:space="0" w:color="auto"/>
            </w:tcBorders>
            <w:shd w:val="clear" w:color="000000" w:fill="FFFFFF"/>
            <w:vAlign w:val="center"/>
            <w:hideMark/>
          </w:tcPr>
          <w:p w14:paraId="1720D024"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0DDB83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D259B83" w14:textId="77777777" w:rsidTr="00EF3E18">
        <w:trPr>
          <w:trHeight w:val="259"/>
        </w:trPr>
        <w:tc>
          <w:tcPr>
            <w:tcW w:w="284" w:type="dxa"/>
            <w:tcBorders>
              <w:top w:val="nil"/>
              <w:left w:val="nil"/>
              <w:bottom w:val="nil"/>
              <w:right w:val="nil"/>
            </w:tcBorders>
            <w:shd w:val="clear" w:color="auto" w:fill="auto"/>
            <w:noWrap/>
            <w:vAlign w:val="bottom"/>
          </w:tcPr>
          <w:p w14:paraId="18BD2D84"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C87F0C1" w14:textId="77777777" w:rsidR="00EF3E18" w:rsidRPr="00EF3E18" w:rsidRDefault="00EF3E18" w:rsidP="00EF3E18">
            <w:pPr>
              <w:jc w:val="center"/>
              <w:rPr>
                <w:sz w:val="20"/>
                <w:szCs w:val="20"/>
                <w:lang w:val="en-US"/>
              </w:rPr>
            </w:pPr>
            <w:r w:rsidRPr="00EF3E18">
              <w:rPr>
                <w:sz w:val="20"/>
                <w:szCs w:val="20"/>
                <w:lang w:val="en-US"/>
              </w:rPr>
              <w:t>24</w:t>
            </w:r>
          </w:p>
        </w:tc>
        <w:tc>
          <w:tcPr>
            <w:tcW w:w="4753" w:type="dxa"/>
            <w:tcBorders>
              <w:top w:val="nil"/>
              <w:left w:val="nil"/>
              <w:bottom w:val="single" w:sz="4" w:space="0" w:color="auto"/>
              <w:right w:val="single" w:sz="8" w:space="0" w:color="auto"/>
            </w:tcBorders>
            <w:shd w:val="clear" w:color="000000" w:fill="FFFFFF"/>
            <w:vAlign w:val="center"/>
            <w:hideMark/>
          </w:tcPr>
          <w:p w14:paraId="762BE0BF" w14:textId="77777777" w:rsidR="00EF3E18" w:rsidRPr="00EF3E18" w:rsidRDefault="00EF3E18" w:rsidP="00EF3E18">
            <w:pPr>
              <w:rPr>
                <w:sz w:val="20"/>
                <w:szCs w:val="20"/>
                <w:lang w:val="en-US"/>
              </w:rPr>
            </w:pPr>
            <w:r w:rsidRPr="00EF3E18">
              <w:rPr>
                <w:sz w:val="20"/>
                <w:szCs w:val="20"/>
                <w:lang w:val="en-US"/>
              </w:rPr>
              <w:t>ŞCOALA GIMNAZIALĂ "FERDINAND I"</w:t>
            </w:r>
          </w:p>
        </w:tc>
        <w:tc>
          <w:tcPr>
            <w:tcW w:w="3542" w:type="dxa"/>
            <w:tcBorders>
              <w:top w:val="nil"/>
              <w:left w:val="nil"/>
              <w:bottom w:val="single" w:sz="4" w:space="0" w:color="auto"/>
              <w:right w:val="single" w:sz="8" w:space="0" w:color="auto"/>
            </w:tcBorders>
            <w:shd w:val="clear" w:color="auto" w:fill="auto"/>
            <w:vAlign w:val="center"/>
            <w:hideMark/>
          </w:tcPr>
          <w:p w14:paraId="0C59E7EA" w14:textId="77777777" w:rsidR="00EF3E18" w:rsidRPr="00EF3E18" w:rsidRDefault="00EF3E18" w:rsidP="00EF3E18">
            <w:pPr>
              <w:rPr>
                <w:sz w:val="20"/>
                <w:szCs w:val="20"/>
                <w:lang w:val="en-US"/>
              </w:rPr>
            </w:pPr>
            <w:r w:rsidRPr="00EF3E18">
              <w:rPr>
                <w:sz w:val="20"/>
                <w:szCs w:val="20"/>
                <w:lang w:val="en-US"/>
              </w:rPr>
              <w:t>Bd. GĂRII OBOR nr. 16</w:t>
            </w:r>
          </w:p>
        </w:tc>
        <w:tc>
          <w:tcPr>
            <w:tcW w:w="639" w:type="dxa"/>
            <w:tcBorders>
              <w:top w:val="nil"/>
              <w:left w:val="nil"/>
              <w:bottom w:val="single" w:sz="4" w:space="0" w:color="auto"/>
              <w:right w:val="single" w:sz="8" w:space="0" w:color="auto"/>
            </w:tcBorders>
            <w:shd w:val="clear" w:color="000000" w:fill="FFFFFF"/>
            <w:vAlign w:val="center"/>
            <w:hideMark/>
          </w:tcPr>
          <w:p w14:paraId="7022BE77"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7FF1DFDA"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CC7AA62" w14:textId="77777777" w:rsidTr="00EF3E18">
        <w:trPr>
          <w:trHeight w:val="259"/>
        </w:trPr>
        <w:tc>
          <w:tcPr>
            <w:tcW w:w="284" w:type="dxa"/>
            <w:tcBorders>
              <w:top w:val="nil"/>
              <w:left w:val="nil"/>
              <w:bottom w:val="nil"/>
              <w:right w:val="nil"/>
            </w:tcBorders>
            <w:shd w:val="clear" w:color="auto" w:fill="auto"/>
            <w:noWrap/>
            <w:vAlign w:val="bottom"/>
          </w:tcPr>
          <w:p w14:paraId="26CBF165"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78F86C75" w14:textId="77777777" w:rsidR="00EF3E18" w:rsidRPr="00EF3E18" w:rsidRDefault="00EF3E18" w:rsidP="00EF3E18">
            <w:pPr>
              <w:jc w:val="center"/>
              <w:rPr>
                <w:sz w:val="20"/>
                <w:szCs w:val="20"/>
                <w:lang w:val="en-US"/>
              </w:rPr>
            </w:pPr>
            <w:r w:rsidRPr="00EF3E18">
              <w:rPr>
                <w:sz w:val="20"/>
                <w:szCs w:val="20"/>
                <w:lang w:val="en-US"/>
              </w:rPr>
              <w:t>25</w:t>
            </w:r>
          </w:p>
        </w:tc>
        <w:tc>
          <w:tcPr>
            <w:tcW w:w="4753" w:type="dxa"/>
            <w:tcBorders>
              <w:top w:val="nil"/>
              <w:left w:val="nil"/>
              <w:bottom w:val="single" w:sz="4" w:space="0" w:color="auto"/>
              <w:right w:val="single" w:sz="8" w:space="0" w:color="auto"/>
            </w:tcBorders>
            <w:shd w:val="clear" w:color="000000" w:fill="FFFFFF"/>
            <w:vAlign w:val="center"/>
            <w:hideMark/>
          </w:tcPr>
          <w:p w14:paraId="6D65AA41" w14:textId="77777777" w:rsidR="00EF3E18" w:rsidRPr="00EF3E18" w:rsidRDefault="00EF3E18" w:rsidP="00EF3E18">
            <w:pPr>
              <w:rPr>
                <w:sz w:val="20"/>
                <w:szCs w:val="20"/>
                <w:lang w:val="en-US"/>
              </w:rPr>
            </w:pPr>
            <w:r w:rsidRPr="00EF3E18">
              <w:rPr>
                <w:sz w:val="20"/>
                <w:szCs w:val="20"/>
                <w:lang w:val="en-US"/>
              </w:rPr>
              <w:t>ŞCOALA GIMNAZIALĂ "MARIA ROSETTI"</w:t>
            </w:r>
          </w:p>
        </w:tc>
        <w:tc>
          <w:tcPr>
            <w:tcW w:w="3542" w:type="dxa"/>
            <w:tcBorders>
              <w:top w:val="nil"/>
              <w:left w:val="nil"/>
              <w:bottom w:val="single" w:sz="4" w:space="0" w:color="auto"/>
              <w:right w:val="single" w:sz="8" w:space="0" w:color="auto"/>
            </w:tcBorders>
            <w:shd w:val="clear" w:color="auto" w:fill="auto"/>
            <w:vAlign w:val="center"/>
            <w:hideMark/>
          </w:tcPr>
          <w:p w14:paraId="7041733A" w14:textId="77777777" w:rsidR="00EF3E18" w:rsidRPr="00EF3E18" w:rsidRDefault="00EF3E18" w:rsidP="00EF3E18">
            <w:pPr>
              <w:rPr>
                <w:sz w:val="20"/>
                <w:szCs w:val="20"/>
                <w:lang w:val="en-US"/>
              </w:rPr>
            </w:pPr>
            <w:r w:rsidRPr="00EF3E18">
              <w:rPr>
                <w:sz w:val="20"/>
                <w:szCs w:val="20"/>
                <w:lang w:val="en-US"/>
              </w:rPr>
              <w:t>Str. GIUSEPPE GARIBALDI nr. 3</w:t>
            </w:r>
          </w:p>
        </w:tc>
        <w:tc>
          <w:tcPr>
            <w:tcW w:w="639" w:type="dxa"/>
            <w:tcBorders>
              <w:top w:val="nil"/>
              <w:left w:val="nil"/>
              <w:bottom w:val="single" w:sz="4" w:space="0" w:color="auto"/>
              <w:right w:val="single" w:sz="8" w:space="0" w:color="auto"/>
            </w:tcBorders>
            <w:shd w:val="clear" w:color="000000" w:fill="FFFFFF"/>
            <w:vAlign w:val="center"/>
            <w:hideMark/>
          </w:tcPr>
          <w:p w14:paraId="19EE5C67"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85B9749"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17263CD" w14:textId="77777777" w:rsidTr="00EF3E18">
        <w:trPr>
          <w:trHeight w:val="259"/>
        </w:trPr>
        <w:tc>
          <w:tcPr>
            <w:tcW w:w="284" w:type="dxa"/>
            <w:tcBorders>
              <w:top w:val="nil"/>
              <w:left w:val="nil"/>
              <w:bottom w:val="nil"/>
              <w:right w:val="nil"/>
            </w:tcBorders>
            <w:shd w:val="clear" w:color="auto" w:fill="auto"/>
            <w:noWrap/>
            <w:vAlign w:val="bottom"/>
          </w:tcPr>
          <w:p w14:paraId="32E0236E" w14:textId="77777777" w:rsidR="00EF3E18" w:rsidRPr="00EF3E18" w:rsidRDefault="00EF3E18" w:rsidP="00EF3E18">
            <w:pPr>
              <w:jc w:val="center"/>
              <w:rPr>
                <w:sz w:val="20"/>
                <w:szCs w:val="20"/>
                <w:lang w:val="en-US"/>
              </w:rPr>
            </w:pPr>
          </w:p>
        </w:tc>
        <w:tc>
          <w:tcPr>
            <w:tcW w:w="516" w:type="dxa"/>
            <w:tcBorders>
              <w:top w:val="nil"/>
              <w:left w:val="single" w:sz="8" w:space="0" w:color="auto"/>
              <w:bottom w:val="nil"/>
              <w:right w:val="single" w:sz="8" w:space="0" w:color="auto"/>
            </w:tcBorders>
            <w:shd w:val="clear" w:color="auto" w:fill="auto"/>
            <w:vAlign w:val="center"/>
            <w:hideMark/>
          </w:tcPr>
          <w:p w14:paraId="5BBC04C8" w14:textId="77777777" w:rsidR="00EF3E18" w:rsidRPr="00EF3E18" w:rsidRDefault="00EF3E18" w:rsidP="00EF3E18">
            <w:pPr>
              <w:jc w:val="center"/>
              <w:rPr>
                <w:sz w:val="20"/>
                <w:szCs w:val="20"/>
                <w:lang w:val="en-US"/>
              </w:rPr>
            </w:pPr>
            <w:r w:rsidRPr="00EF3E18">
              <w:rPr>
                <w:sz w:val="20"/>
                <w:szCs w:val="20"/>
                <w:lang w:val="en-US"/>
              </w:rPr>
              <w:t>26</w:t>
            </w:r>
          </w:p>
        </w:tc>
        <w:tc>
          <w:tcPr>
            <w:tcW w:w="4753" w:type="dxa"/>
            <w:tcBorders>
              <w:top w:val="nil"/>
              <w:left w:val="nil"/>
              <w:bottom w:val="nil"/>
              <w:right w:val="single" w:sz="8" w:space="0" w:color="auto"/>
            </w:tcBorders>
            <w:shd w:val="clear" w:color="000000" w:fill="FFFFFF"/>
            <w:vAlign w:val="center"/>
            <w:hideMark/>
          </w:tcPr>
          <w:p w14:paraId="571053FB" w14:textId="77777777" w:rsidR="00EF3E18" w:rsidRPr="00EF3E18" w:rsidRDefault="00EF3E18" w:rsidP="00EF3E18">
            <w:pPr>
              <w:rPr>
                <w:sz w:val="20"/>
                <w:szCs w:val="20"/>
                <w:lang w:val="en-US"/>
              </w:rPr>
            </w:pPr>
            <w:r w:rsidRPr="00EF3E18">
              <w:rPr>
                <w:sz w:val="20"/>
                <w:szCs w:val="20"/>
                <w:lang w:val="en-US"/>
              </w:rPr>
              <w:t>ŞCOALA GIMNAZIALĂ "MAICA DOMNULUI"</w:t>
            </w:r>
          </w:p>
        </w:tc>
        <w:tc>
          <w:tcPr>
            <w:tcW w:w="3542" w:type="dxa"/>
            <w:tcBorders>
              <w:top w:val="nil"/>
              <w:left w:val="nil"/>
              <w:bottom w:val="single" w:sz="4" w:space="0" w:color="auto"/>
              <w:right w:val="single" w:sz="8" w:space="0" w:color="auto"/>
            </w:tcBorders>
            <w:shd w:val="clear" w:color="auto" w:fill="auto"/>
            <w:vAlign w:val="center"/>
            <w:hideMark/>
          </w:tcPr>
          <w:p w14:paraId="2872B088" w14:textId="77777777" w:rsidR="00EF3E18" w:rsidRPr="007E1DA1" w:rsidRDefault="00EF3E18" w:rsidP="00EF3E18">
            <w:pPr>
              <w:rPr>
                <w:sz w:val="20"/>
                <w:szCs w:val="20"/>
                <w:lang w:val="it-IT"/>
              </w:rPr>
            </w:pPr>
            <w:r w:rsidRPr="007E1DA1">
              <w:rPr>
                <w:sz w:val="20"/>
                <w:szCs w:val="20"/>
                <w:lang w:val="it-IT"/>
              </w:rPr>
              <w:t>Str. Prof. ION MAIORESCU nr. 32</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2EB1DE8"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20E7389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664650E" w14:textId="77777777" w:rsidTr="00EF3E18">
        <w:trPr>
          <w:trHeight w:val="259"/>
        </w:trPr>
        <w:tc>
          <w:tcPr>
            <w:tcW w:w="284" w:type="dxa"/>
            <w:tcBorders>
              <w:top w:val="nil"/>
              <w:left w:val="nil"/>
              <w:bottom w:val="nil"/>
              <w:right w:val="nil"/>
            </w:tcBorders>
            <w:shd w:val="clear" w:color="auto" w:fill="auto"/>
            <w:noWrap/>
            <w:vAlign w:val="bottom"/>
          </w:tcPr>
          <w:p w14:paraId="7C6B87BC"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4433673" w14:textId="77777777" w:rsidR="00EF3E18" w:rsidRPr="00EF3E18" w:rsidRDefault="00EF3E18" w:rsidP="00EF3E18">
            <w:pPr>
              <w:jc w:val="center"/>
              <w:rPr>
                <w:sz w:val="20"/>
                <w:szCs w:val="20"/>
                <w:lang w:val="en-US"/>
              </w:rPr>
            </w:pPr>
            <w:r w:rsidRPr="00EF3E18">
              <w:rPr>
                <w:sz w:val="20"/>
                <w:szCs w:val="20"/>
                <w:lang w:val="en-US"/>
              </w:rPr>
              <w:t> </w:t>
            </w:r>
          </w:p>
        </w:tc>
        <w:tc>
          <w:tcPr>
            <w:tcW w:w="4753" w:type="dxa"/>
            <w:tcBorders>
              <w:top w:val="nil"/>
              <w:left w:val="nil"/>
              <w:bottom w:val="single" w:sz="4" w:space="0" w:color="auto"/>
              <w:right w:val="single" w:sz="8" w:space="0" w:color="auto"/>
            </w:tcBorders>
            <w:shd w:val="clear" w:color="000000" w:fill="FFFFFF"/>
            <w:vAlign w:val="center"/>
            <w:hideMark/>
          </w:tcPr>
          <w:p w14:paraId="618CBD0E" w14:textId="77777777" w:rsidR="00EF3E18" w:rsidRPr="00EF3E18" w:rsidRDefault="00EF3E18" w:rsidP="00EF3E18">
            <w:pPr>
              <w:rPr>
                <w:sz w:val="20"/>
                <w:szCs w:val="20"/>
                <w:lang w:val="en-US"/>
              </w:rPr>
            </w:pPr>
            <w:r w:rsidRPr="00EF3E18">
              <w:rPr>
                <w:sz w:val="20"/>
                <w:szCs w:val="20"/>
                <w:lang w:val="en-US"/>
              </w:rPr>
              <w:t> </w:t>
            </w:r>
          </w:p>
        </w:tc>
        <w:tc>
          <w:tcPr>
            <w:tcW w:w="3542" w:type="dxa"/>
            <w:tcBorders>
              <w:top w:val="nil"/>
              <w:left w:val="nil"/>
              <w:bottom w:val="single" w:sz="4" w:space="0" w:color="auto"/>
              <w:right w:val="single" w:sz="8" w:space="0" w:color="auto"/>
            </w:tcBorders>
            <w:shd w:val="clear" w:color="auto" w:fill="auto"/>
            <w:vAlign w:val="center"/>
            <w:hideMark/>
          </w:tcPr>
          <w:p w14:paraId="6F3DB5C6" w14:textId="77777777" w:rsidR="00EF3E18" w:rsidRPr="00EF3E18" w:rsidRDefault="00EF3E18" w:rsidP="00EF3E18">
            <w:pPr>
              <w:rPr>
                <w:sz w:val="20"/>
                <w:szCs w:val="20"/>
                <w:lang w:val="en-US"/>
              </w:rPr>
            </w:pPr>
            <w:proofErr w:type="spellStart"/>
            <w:r w:rsidRPr="00EF3E18">
              <w:rPr>
                <w:sz w:val="20"/>
                <w:szCs w:val="20"/>
                <w:lang w:val="en-US"/>
              </w:rPr>
              <w:t>Intrarea</w:t>
            </w:r>
            <w:proofErr w:type="spellEnd"/>
            <w:r w:rsidRPr="00EF3E18">
              <w:rPr>
                <w:sz w:val="20"/>
                <w:szCs w:val="20"/>
                <w:lang w:val="en-US"/>
              </w:rPr>
              <w:t xml:space="preserve"> COBILIȚEI nr. 8</w:t>
            </w:r>
          </w:p>
        </w:tc>
        <w:tc>
          <w:tcPr>
            <w:tcW w:w="639" w:type="dxa"/>
            <w:vMerge/>
            <w:tcBorders>
              <w:top w:val="nil"/>
              <w:left w:val="single" w:sz="8" w:space="0" w:color="auto"/>
              <w:bottom w:val="single" w:sz="4" w:space="0" w:color="auto"/>
              <w:right w:val="single" w:sz="8" w:space="0" w:color="auto"/>
            </w:tcBorders>
            <w:vAlign w:val="center"/>
            <w:hideMark/>
          </w:tcPr>
          <w:p w14:paraId="2D735827"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3D09A74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4320EF5" w14:textId="77777777" w:rsidTr="00EF3E18">
        <w:trPr>
          <w:trHeight w:val="259"/>
        </w:trPr>
        <w:tc>
          <w:tcPr>
            <w:tcW w:w="284" w:type="dxa"/>
            <w:tcBorders>
              <w:top w:val="nil"/>
              <w:left w:val="nil"/>
              <w:bottom w:val="nil"/>
              <w:right w:val="nil"/>
            </w:tcBorders>
            <w:shd w:val="clear" w:color="auto" w:fill="auto"/>
            <w:noWrap/>
            <w:vAlign w:val="bottom"/>
          </w:tcPr>
          <w:p w14:paraId="44859E61"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5519D657" w14:textId="77777777" w:rsidR="00EF3E18" w:rsidRPr="00EF3E18" w:rsidRDefault="00EF3E18" w:rsidP="00EF3E18">
            <w:pPr>
              <w:jc w:val="center"/>
              <w:rPr>
                <w:sz w:val="20"/>
                <w:szCs w:val="20"/>
                <w:lang w:val="en-US"/>
              </w:rPr>
            </w:pPr>
            <w:r w:rsidRPr="00EF3E18">
              <w:rPr>
                <w:sz w:val="20"/>
                <w:szCs w:val="20"/>
                <w:lang w:val="en-US"/>
              </w:rPr>
              <w:t>27</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5B409F0C" w14:textId="77777777" w:rsidR="00EF3E18" w:rsidRPr="00EF3E18" w:rsidRDefault="00EF3E18" w:rsidP="00EF3E18">
            <w:pPr>
              <w:rPr>
                <w:sz w:val="20"/>
                <w:szCs w:val="20"/>
                <w:lang w:val="en-US"/>
              </w:rPr>
            </w:pPr>
            <w:r w:rsidRPr="00EF3E18">
              <w:rPr>
                <w:sz w:val="20"/>
                <w:szCs w:val="20"/>
                <w:lang w:val="en-US"/>
              </w:rPr>
              <w:t>ŞCOALA GIMNAZIALĂ "IANCULUI"</w:t>
            </w:r>
          </w:p>
        </w:tc>
        <w:tc>
          <w:tcPr>
            <w:tcW w:w="3542" w:type="dxa"/>
            <w:tcBorders>
              <w:top w:val="nil"/>
              <w:left w:val="nil"/>
              <w:bottom w:val="single" w:sz="4" w:space="0" w:color="auto"/>
              <w:right w:val="single" w:sz="8" w:space="0" w:color="auto"/>
            </w:tcBorders>
            <w:shd w:val="clear" w:color="auto" w:fill="auto"/>
            <w:vAlign w:val="center"/>
            <w:hideMark/>
          </w:tcPr>
          <w:p w14:paraId="59226839" w14:textId="77777777" w:rsidR="00EF3E18" w:rsidRPr="00EF3E18" w:rsidRDefault="00EF3E18" w:rsidP="00EF3E18">
            <w:pPr>
              <w:rPr>
                <w:sz w:val="20"/>
                <w:szCs w:val="20"/>
                <w:lang w:val="en-US"/>
              </w:rPr>
            </w:pPr>
            <w:r w:rsidRPr="00EF3E18">
              <w:rPr>
                <w:sz w:val="20"/>
                <w:szCs w:val="20"/>
                <w:lang w:val="en-US"/>
              </w:rPr>
              <w:t>Bd.  PACHE PROTOPOPESCU nr. 50</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18053CE2" w14:textId="77777777" w:rsidR="00EF3E18" w:rsidRPr="00EF3E18" w:rsidRDefault="00EF3E18" w:rsidP="00EF3E18">
            <w:pPr>
              <w:jc w:val="center"/>
              <w:rPr>
                <w:sz w:val="20"/>
                <w:szCs w:val="20"/>
                <w:lang w:val="en-US"/>
              </w:rPr>
            </w:pPr>
            <w:r w:rsidRPr="00EF3E18">
              <w:rPr>
                <w:sz w:val="20"/>
                <w:szCs w:val="20"/>
                <w:lang w:val="en-US"/>
              </w:rPr>
              <w:t>3</w:t>
            </w:r>
          </w:p>
        </w:tc>
        <w:tc>
          <w:tcPr>
            <w:tcW w:w="572" w:type="dxa"/>
            <w:tcBorders>
              <w:top w:val="nil"/>
              <w:left w:val="nil"/>
              <w:bottom w:val="single" w:sz="4" w:space="0" w:color="auto"/>
              <w:right w:val="single" w:sz="8" w:space="0" w:color="auto"/>
            </w:tcBorders>
            <w:shd w:val="clear" w:color="000000" w:fill="FFFFFF"/>
            <w:vAlign w:val="center"/>
            <w:hideMark/>
          </w:tcPr>
          <w:p w14:paraId="1BFD6C5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D357C53" w14:textId="77777777" w:rsidTr="00EF3E18">
        <w:trPr>
          <w:trHeight w:val="259"/>
        </w:trPr>
        <w:tc>
          <w:tcPr>
            <w:tcW w:w="284" w:type="dxa"/>
            <w:tcBorders>
              <w:top w:val="nil"/>
              <w:left w:val="nil"/>
              <w:bottom w:val="nil"/>
              <w:right w:val="nil"/>
            </w:tcBorders>
            <w:shd w:val="clear" w:color="auto" w:fill="auto"/>
            <w:noWrap/>
            <w:vAlign w:val="bottom"/>
          </w:tcPr>
          <w:p w14:paraId="6F74C689"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6DF1676F"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6119FC4B"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3CF0A389" w14:textId="77777777" w:rsidR="00EF3E18" w:rsidRPr="00EF3E18" w:rsidRDefault="00EF3E18" w:rsidP="00EF3E18">
            <w:pPr>
              <w:rPr>
                <w:sz w:val="20"/>
                <w:szCs w:val="20"/>
                <w:lang w:val="en-US"/>
              </w:rPr>
            </w:pPr>
            <w:r w:rsidRPr="00EF3E18">
              <w:rPr>
                <w:sz w:val="20"/>
                <w:szCs w:val="20"/>
                <w:lang w:val="en-US"/>
              </w:rPr>
              <w:t>Bd.  FERDINAND I nr. 23</w:t>
            </w:r>
          </w:p>
        </w:tc>
        <w:tc>
          <w:tcPr>
            <w:tcW w:w="639" w:type="dxa"/>
            <w:vMerge/>
            <w:tcBorders>
              <w:top w:val="nil"/>
              <w:left w:val="single" w:sz="8" w:space="0" w:color="auto"/>
              <w:bottom w:val="single" w:sz="4" w:space="0" w:color="auto"/>
              <w:right w:val="single" w:sz="8" w:space="0" w:color="auto"/>
            </w:tcBorders>
            <w:vAlign w:val="center"/>
            <w:hideMark/>
          </w:tcPr>
          <w:p w14:paraId="76BE93E3"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083C527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B7D9391" w14:textId="77777777" w:rsidTr="00EF3E18">
        <w:trPr>
          <w:trHeight w:val="259"/>
        </w:trPr>
        <w:tc>
          <w:tcPr>
            <w:tcW w:w="284" w:type="dxa"/>
            <w:tcBorders>
              <w:top w:val="nil"/>
              <w:left w:val="nil"/>
              <w:bottom w:val="nil"/>
              <w:right w:val="nil"/>
            </w:tcBorders>
            <w:shd w:val="clear" w:color="auto" w:fill="auto"/>
            <w:noWrap/>
            <w:vAlign w:val="bottom"/>
          </w:tcPr>
          <w:p w14:paraId="57EF39BE"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0F8713B4"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4C0BA686"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76003D1D" w14:textId="77777777" w:rsidR="00EF3E18" w:rsidRPr="007E1DA1" w:rsidRDefault="00EF3E18" w:rsidP="00EF3E18">
            <w:pPr>
              <w:rPr>
                <w:sz w:val="20"/>
                <w:szCs w:val="20"/>
                <w:lang w:val="it-IT"/>
              </w:rPr>
            </w:pPr>
            <w:r w:rsidRPr="007E1DA1">
              <w:rPr>
                <w:sz w:val="20"/>
                <w:szCs w:val="20"/>
                <w:lang w:val="it-IT"/>
              </w:rPr>
              <w:t>Str. POPA NAN nr. 47B</w:t>
            </w:r>
          </w:p>
        </w:tc>
        <w:tc>
          <w:tcPr>
            <w:tcW w:w="639" w:type="dxa"/>
            <w:vMerge/>
            <w:tcBorders>
              <w:top w:val="nil"/>
              <w:left w:val="single" w:sz="8" w:space="0" w:color="auto"/>
              <w:bottom w:val="single" w:sz="4" w:space="0" w:color="auto"/>
              <w:right w:val="single" w:sz="8" w:space="0" w:color="auto"/>
            </w:tcBorders>
            <w:vAlign w:val="center"/>
            <w:hideMark/>
          </w:tcPr>
          <w:p w14:paraId="02358AF5" w14:textId="77777777" w:rsidR="00EF3E18" w:rsidRPr="007E1DA1" w:rsidRDefault="00EF3E18" w:rsidP="00EF3E18">
            <w:pPr>
              <w:rPr>
                <w:sz w:val="20"/>
                <w:szCs w:val="20"/>
                <w:lang w:val="it-IT"/>
              </w:rPr>
            </w:pPr>
          </w:p>
        </w:tc>
        <w:tc>
          <w:tcPr>
            <w:tcW w:w="572" w:type="dxa"/>
            <w:tcBorders>
              <w:top w:val="nil"/>
              <w:left w:val="nil"/>
              <w:bottom w:val="single" w:sz="4" w:space="0" w:color="auto"/>
              <w:right w:val="single" w:sz="8" w:space="0" w:color="auto"/>
            </w:tcBorders>
            <w:shd w:val="clear" w:color="000000" w:fill="FFFFFF"/>
            <w:vAlign w:val="center"/>
            <w:hideMark/>
          </w:tcPr>
          <w:p w14:paraId="5B209193"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A90F0E9" w14:textId="77777777" w:rsidTr="00EF3E18">
        <w:trPr>
          <w:trHeight w:val="259"/>
        </w:trPr>
        <w:tc>
          <w:tcPr>
            <w:tcW w:w="284" w:type="dxa"/>
            <w:tcBorders>
              <w:top w:val="nil"/>
              <w:left w:val="nil"/>
              <w:bottom w:val="nil"/>
              <w:right w:val="nil"/>
            </w:tcBorders>
            <w:shd w:val="clear" w:color="auto" w:fill="auto"/>
            <w:noWrap/>
            <w:vAlign w:val="bottom"/>
          </w:tcPr>
          <w:p w14:paraId="6B92E004"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7CA8D816" w14:textId="77777777" w:rsidR="00EF3E18" w:rsidRPr="00EF3E18" w:rsidRDefault="00EF3E18" w:rsidP="00EF3E18">
            <w:pPr>
              <w:jc w:val="center"/>
              <w:rPr>
                <w:sz w:val="20"/>
                <w:szCs w:val="20"/>
                <w:lang w:val="en-US"/>
              </w:rPr>
            </w:pPr>
            <w:r w:rsidRPr="00EF3E18">
              <w:rPr>
                <w:sz w:val="20"/>
                <w:szCs w:val="20"/>
                <w:lang w:val="en-US"/>
              </w:rPr>
              <w:t>28</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7476ADB7" w14:textId="77777777" w:rsidR="00EF3E18" w:rsidRPr="00EF3E18" w:rsidRDefault="00EF3E18" w:rsidP="00EF3E18">
            <w:pPr>
              <w:rPr>
                <w:sz w:val="20"/>
                <w:szCs w:val="20"/>
                <w:lang w:val="en-US"/>
              </w:rPr>
            </w:pPr>
            <w:r w:rsidRPr="00EF3E18">
              <w:rPr>
                <w:sz w:val="20"/>
                <w:szCs w:val="20"/>
                <w:lang w:val="en-US"/>
              </w:rPr>
              <w:t>ŞCOALA GIMNAZIALĂ "PETRE GHELMEZ"</w:t>
            </w:r>
          </w:p>
        </w:tc>
        <w:tc>
          <w:tcPr>
            <w:tcW w:w="3542" w:type="dxa"/>
            <w:tcBorders>
              <w:top w:val="nil"/>
              <w:left w:val="nil"/>
              <w:bottom w:val="single" w:sz="4" w:space="0" w:color="auto"/>
              <w:right w:val="single" w:sz="8" w:space="0" w:color="auto"/>
            </w:tcBorders>
            <w:shd w:val="clear" w:color="auto" w:fill="auto"/>
            <w:vAlign w:val="center"/>
            <w:hideMark/>
          </w:tcPr>
          <w:p w14:paraId="07F32AB6" w14:textId="77777777" w:rsidR="00EF3E18" w:rsidRPr="00EF3E18" w:rsidRDefault="00EF3E18" w:rsidP="00EF3E18">
            <w:pPr>
              <w:rPr>
                <w:sz w:val="20"/>
                <w:szCs w:val="20"/>
                <w:lang w:val="en-US"/>
              </w:rPr>
            </w:pPr>
            <w:r w:rsidRPr="00EF3E18">
              <w:rPr>
                <w:sz w:val="20"/>
                <w:szCs w:val="20"/>
                <w:lang w:val="en-US"/>
              </w:rPr>
              <w:t>Str. PESCĂRUŞULUI nr. 124</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16BA4AE2" w14:textId="77777777" w:rsidR="00EF3E18" w:rsidRPr="00EF3E18" w:rsidRDefault="00EF3E18" w:rsidP="00EF3E18">
            <w:pPr>
              <w:jc w:val="center"/>
              <w:rPr>
                <w:sz w:val="20"/>
                <w:szCs w:val="20"/>
                <w:lang w:val="en-US"/>
              </w:rPr>
            </w:pPr>
            <w:r w:rsidRPr="00EF3E18">
              <w:rPr>
                <w:sz w:val="20"/>
                <w:szCs w:val="20"/>
                <w:lang w:val="en-US"/>
              </w:rPr>
              <w:t>3</w:t>
            </w:r>
          </w:p>
        </w:tc>
        <w:tc>
          <w:tcPr>
            <w:tcW w:w="572" w:type="dxa"/>
            <w:tcBorders>
              <w:top w:val="nil"/>
              <w:left w:val="nil"/>
              <w:bottom w:val="single" w:sz="4" w:space="0" w:color="auto"/>
              <w:right w:val="single" w:sz="8" w:space="0" w:color="auto"/>
            </w:tcBorders>
            <w:shd w:val="clear" w:color="000000" w:fill="FFFFFF"/>
            <w:vAlign w:val="center"/>
            <w:hideMark/>
          </w:tcPr>
          <w:p w14:paraId="03D76D83"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756508C4" w14:textId="77777777" w:rsidTr="00EF3E18">
        <w:trPr>
          <w:trHeight w:val="259"/>
        </w:trPr>
        <w:tc>
          <w:tcPr>
            <w:tcW w:w="284" w:type="dxa"/>
            <w:tcBorders>
              <w:top w:val="nil"/>
              <w:left w:val="nil"/>
              <w:bottom w:val="nil"/>
              <w:right w:val="nil"/>
            </w:tcBorders>
            <w:shd w:val="clear" w:color="auto" w:fill="auto"/>
            <w:noWrap/>
            <w:vAlign w:val="bottom"/>
          </w:tcPr>
          <w:p w14:paraId="25770EEF"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6384BD11"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765611A2"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5EEF7999" w14:textId="77777777" w:rsidR="00EF3E18" w:rsidRPr="00EF3E18" w:rsidRDefault="00EF3E18" w:rsidP="00EF3E18">
            <w:pPr>
              <w:rPr>
                <w:sz w:val="20"/>
                <w:szCs w:val="20"/>
                <w:lang w:val="en-US"/>
              </w:rPr>
            </w:pPr>
            <w:r w:rsidRPr="00EF3E18">
              <w:rPr>
                <w:sz w:val="20"/>
                <w:szCs w:val="20"/>
                <w:lang w:val="en-US"/>
              </w:rPr>
              <w:t xml:space="preserve">Bd.  </w:t>
            </w:r>
            <w:proofErr w:type="gramStart"/>
            <w:r w:rsidRPr="00EF3E18">
              <w:rPr>
                <w:sz w:val="20"/>
                <w:szCs w:val="20"/>
                <w:lang w:val="en-US"/>
              </w:rPr>
              <w:t>BASARABIA  nr</w:t>
            </w:r>
            <w:proofErr w:type="gramEnd"/>
            <w:r w:rsidRPr="00EF3E18">
              <w:rPr>
                <w:sz w:val="20"/>
                <w:szCs w:val="20"/>
                <w:lang w:val="en-US"/>
              </w:rPr>
              <w:t>. 160</w:t>
            </w:r>
          </w:p>
        </w:tc>
        <w:tc>
          <w:tcPr>
            <w:tcW w:w="639" w:type="dxa"/>
            <w:vMerge/>
            <w:tcBorders>
              <w:top w:val="nil"/>
              <w:left w:val="single" w:sz="8" w:space="0" w:color="auto"/>
              <w:bottom w:val="single" w:sz="4" w:space="0" w:color="auto"/>
              <w:right w:val="single" w:sz="8" w:space="0" w:color="auto"/>
            </w:tcBorders>
            <w:vAlign w:val="center"/>
            <w:hideMark/>
          </w:tcPr>
          <w:p w14:paraId="2418C544"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65547DA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26BDBBB" w14:textId="77777777" w:rsidTr="00EF3E18">
        <w:trPr>
          <w:trHeight w:val="259"/>
        </w:trPr>
        <w:tc>
          <w:tcPr>
            <w:tcW w:w="284" w:type="dxa"/>
            <w:tcBorders>
              <w:top w:val="nil"/>
              <w:left w:val="nil"/>
              <w:bottom w:val="nil"/>
              <w:right w:val="nil"/>
            </w:tcBorders>
            <w:shd w:val="clear" w:color="auto" w:fill="auto"/>
            <w:noWrap/>
            <w:vAlign w:val="bottom"/>
          </w:tcPr>
          <w:p w14:paraId="400E41A3"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7DF8DC8F"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4F324BB1"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578E94F3" w14:textId="77777777" w:rsidR="00EF3E18" w:rsidRPr="00EF3E18" w:rsidRDefault="00EF3E18" w:rsidP="00EF3E18">
            <w:pPr>
              <w:rPr>
                <w:sz w:val="20"/>
                <w:szCs w:val="20"/>
                <w:lang w:val="en-US"/>
              </w:rPr>
            </w:pPr>
            <w:r w:rsidRPr="00EF3E18">
              <w:rPr>
                <w:sz w:val="20"/>
                <w:szCs w:val="20"/>
                <w:lang w:val="en-US"/>
              </w:rPr>
              <w:t xml:space="preserve">Bd.  </w:t>
            </w:r>
            <w:proofErr w:type="gramStart"/>
            <w:r w:rsidRPr="00EF3E18">
              <w:rPr>
                <w:sz w:val="20"/>
                <w:szCs w:val="20"/>
                <w:lang w:val="en-US"/>
              </w:rPr>
              <w:t>BASARABIA  nr</w:t>
            </w:r>
            <w:proofErr w:type="gramEnd"/>
            <w:r w:rsidRPr="00EF3E18">
              <w:rPr>
                <w:sz w:val="20"/>
                <w:szCs w:val="20"/>
                <w:lang w:val="en-US"/>
              </w:rPr>
              <w:t>. 50</w:t>
            </w:r>
          </w:p>
        </w:tc>
        <w:tc>
          <w:tcPr>
            <w:tcW w:w="639" w:type="dxa"/>
            <w:vMerge/>
            <w:tcBorders>
              <w:top w:val="nil"/>
              <w:left w:val="single" w:sz="8" w:space="0" w:color="auto"/>
              <w:bottom w:val="single" w:sz="4" w:space="0" w:color="auto"/>
              <w:right w:val="single" w:sz="8" w:space="0" w:color="auto"/>
            </w:tcBorders>
            <w:vAlign w:val="center"/>
            <w:hideMark/>
          </w:tcPr>
          <w:p w14:paraId="13F50B57"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3AC0D303" w14:textId="77777777" w:rsidR="00EF3E18" w:rsidRPr="00EF3E18" w:rsidRDefault="00EF3E18" w:rsidP="00EF3E18">
            <w:pPr>
              <w:jc w:val="center"/>
              <w:rPr>
                <w:sz w:val="20"/>
                <w:szCs w:val="20"/>
                <w:lang w:val="en-US"/>
              </w:rPr>
            </w:pPr>
            <w:r w:rsidRPr="00EF3E18">
              <w:rPr>
                <w:sz w:val="20"/>
                <w:szCs w:val="20"/>
                <w:lang w:val="en-US"/>
              </w:rPr>
              <w:t>0</w:t>
            </w:r>
          </w:p>
        </w:tc>
      </w:tr>
      <w:tr w:rsidR="00EF3E18" w:rsidRPr="00EF3E18" w14:paraId="2C82FD7D" w14:textId="77777777" w:rsidTr="00EF3E18">
        <w:trPr>
          <w:trHeight w:val="259"/>
        </w:trPr>
        <w:tc>
          <w:tcPr>
            <w:tcW w:w="284" w:type="dxa"/>
            <w:tcBorders>
              <w:top w:val="nil"/>
              <w:left w:val="nil"/>
              <w:bottom w:val="nil"/>
              <w:right w:val="nil"/>
            </w:tcBorders>
            <w:shd w:val="clear" w:color="auto" w:fill="auto"/>
            <w:noWrap/>
            <w:vAlign w:val="bottom"/>
          </w:tcPr>
          <w:p w14:paraId="4ED94CE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1682E10" w14:textId="77777777" w:rsidR="00EF3E18" w:rsidRPr="00EF3E18" w:rsidRDefault="00EF3E18" w:rsidP="00EF3E18">
            <w:pPr>
              <w:jc w:val="center"/>
              <w:rPr>
                <w:sz w:val="20"/>
                <w:szCs w:val="20"/>
                <w:lang w:val="en-US"/>
              </w:rPr>
            </w:pPr>
            <w:r w:rsidRPr="00EF3E18">
              <w:rPr>
                <w:sz w:val="20"/>
                <w:szCs w:val="20"/>
                <w:lang w:val="en-US"/>
              </w:rPr>
              <w:t>29</w:t>
            </w:r>
          </w:p>
        </w:tc>
        <w:tc>
          <w:tcPr>
            <w:tcW w:w="4753" w:type="dxa"/>
            <w:tcBorders>
              <w:top w:val="nil"/>
              <w:left w:val="nil"/>
              <w:bottom w:val="single" w:sz="4" w:space="0" w:color="auto"/>
              <w:right w:val="single" w:sz="8" w:space="0" w:color="auto"/>
            </w:tcBorders>
            <w:shd w:val="clear" w:color="000000" w:fill="FFFFFF"/>
            <w:vAlign w:val="center"/>
            <w:hideMark/>
          </w:tcPr>
          <w:p w14:paraId="14BBBDC2" w14:textId="77777777" w:rsidR="00EF3E18" w:rsidRPr="00EF3E18" w:rsidRDefault="00EF3E18" w:rsidP="00EF3E18">
            <w:pPr>
              <w:rPr>
                <w:sz w:val="20"/>
                <w:szCs w:val="20"/>
                <w:lang w:val="en-US"/>
              </w:rPr>
            </w:pPr>
            <w:r w:rsidRPr="00EF3E18">
              <w:rPr>
                <w:sz w:val="20"/>
                <w:szCs w:val="20"/>
                <w:lang w:val="en-US"/>
              </w:rPr>
              <w:t>ŞCOALA GIMNAZIALĂ "TUDOR ARGHEZI"</w:t>
            </w:r>
          </w:p>
        </w:tc>
        <w:tc>
          <w:tcPr>
            <w:tcW w:w="3542" w:type="dxa"/>
            <w:tcBorders>
              <w:top w:val="nil"/>
              <w:left w:val="nil"/>
              <w:bottom w:val="single" w:sz="4" w:space="0" w:color="auto"/>
              <w:right w:val="single" w:sz="8" w:space="0" w:color="auto"/>
            </w:tcBorders>
            <w:shd w:val="clear" w:color="auto" w:fill="auto"/>
            <w:vAlign w:val="center"/>
            <w:hideMark/>
          </w:tcPr>
          <w:p w14:paraId="016B79D2" w14:textId="77777777" w:rsidR="00EF3E18" w:rsidRPr="00EF3E18" w:rsidRDefault="00EF3E18" w:rsidP="00EF3E18">
            <w:pPr>
              <w:rPr>
                <w:sz w:val="20"/>
                <w:szCs w:val="20"/>
                <w:lang w:val="en-US"/>
              </w:rPr>
            </w:pPr>
            <w:r w:rsidRPr="00EF3E18">
              <w:rPr>
                <w:sz w:val="20"/>
                <w:szCs w:val="20"/>
                <w:lang w:val="en-US"/>
              </w:rPr>
              <w:t>Str. Poet TUDOR ARGHEZI nr. 46 - 50</w:t>
            </w:r>
          </w:p>
        </w:tc>
        <w:tc>
          <w:tcPr>
            <w:tcW w:w="639" w:type="dxa"/>
            <w:tcBorders>
              <w:top w:val="nil"/>
              <w:left w:val="nil"/>
              <w:bottom w:val="single" w:sz="4" w:space="0" w:color="auto"/>
              <w:right w:val="single" w:sz="8" w:space="0" w:color="auto"/>
            </w:tcBorders>
            <w:shd w:val="clear" w:color="000000" w:fill="FFFFFF"/>
            <w:vAlign w:val="center"/>
            <w:hideMark/>
          </w:tcPr>
          <w:p w14:paraId="132D3111"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7C004B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F2EFD58" w14:textId="77777777" w:rsidTr="00EF3E18">
        <w:trPr>
          <w:trHeight w:val="259"/>
        </w:trPr>
        <w:tc>
          <w:tcPr>
            <w:tcW w:w="284" w:type="dxa"/>
            <w:tcBorders>
              <w:top w:val="nil"/>
              <w:left w:val="nil"/>
              <w:bottom w:val="nil"/>
              <w:right w:val="nil"/>
            </w:tcBorders>
            <w:shd w:val="clear" w:color="auto" w:fill="auto"/>
            <w:noWrap/>
            <w:vAlign w:val="bottom"/>
          </w:tcPr>
          <w:p w14:paraId="38435FAE"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0BBA63B1" w14:textId="77777777" w:rsidR="00EF3E18" w:rsidRPr="00EF3E18" w:rsidRDefault="00EF3E18" w:rsidP="00EF3E18">
            <w:pPr>
              <w:jc w:val="center"/>
              <w:rPr>
                <w:sz w:val="20"/>
                <w:szCs w:val="20"/>
                <w:lang w:val="en-US"/>
              </w:rPr>
            </w:pPr>
            <w:r w:rsidRPr="00EF3E18">
              <w:rPr>
                <w:sz w:val="20"/>
                <w:szCs w:val="20"/>
                <w:lang w:val="en-US"/>
              </w:rPr>
              <w:t>30</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088F29BD" w14:textId="77777777" w:rsidR="00EF3E18" w:rsidRPr="00EF3E18" w:rsidRDefault="00EF3E18" w:rsidP="00EF3E18">
            <w:pPr>
              <w:rPr>
                <w:sz w:val="20"/>
                <w:szCs w:val="20"/>
                <w:lang w:val="en-US"/>
              </w:rPr>
            </w:pPr>
            <w:r w:rsidRPr="00EF3E18">
              <w:rPr>
                <w:sz w:val="20"/>
                <w:szCs w:val="20"/>
                <w:lang w:val="en-US"/>
              </w:rPr>
              <w:t>ŞCOALA GIMNAZIALĂ "SF. SILVESTRU"</w:t>
            </w:r>
          </w:p>
        </w:tc>
        <w:tc>
          <w:tcPr>
            <w:tcW w:w="3542" w:type="dxa"/>
            <w:tcBorders>
              <w:top w:val="nil"/>
              <w:left w:val="nil"/>
              <w:bottom w:val="single" w:sz="4" w:space="0" w:color="auto"/>
              <w:right w:val="single" w:sz="8" w:space="0" w:color="auto"/>
            </w:tcBorders>
            <w:shd w:val="clear" w:color="auto" w:fill="auto"/>
            <w:vAlign w:val="center"/>
            <w:hideMark/>
          </w:tcPr>
          <w:p w14:paraId="7740E01E" w14:textId="77777777" w:rsidR="00EF3E18" w:rsidRPr="00EF3E18" w:rsidRDefault="00EF3E18" w:rsidP="00EF3E18">
            <w:pPr>
              <w:rPr>
                <w:sz w:val="20"/>
                <w:szCs w:val="20"/>
                <w:lang w:val="en-US"/>
              </w:rPr>
            </w:pPr>
            <w:r w:rsidRPr="00EF3E18">
              <w:rPr>
                <w:sz w:val="20"/>
                <w:szCs w:val="20"/>
                <w:lang w:val="en-US"/>
              </w:rPr>
              <w:t>Str. OLTARULUI nr. 11</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0EE2E267"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31143481"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C28B93B" w14:textId="77777777" w:rsidTr="00EF3E18">
        <w:trPr>
          <w:trHeight w:val="259"/>
        </w:trPr>
        <w:tc>
          <w:tcPr>
            <w:tcW w:w="284" w:type="dxa"/>
            <w:tcBorders>
              <w:top w:val="nil"/>
              <w:left w:val="nil"/>
              <w:bottom w:val="nil"/>
              <w:right w:val="nil"/>
            </w:tcBorders>
            <w:shd w:val="clear" w:color="auto" w:fill="auto"/>
            <w:noWrap/>
            <w:vAlign w:val="bottom"/>
          </w:tcPr>
          <w:p w14:paraId="78BA19EB"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16813D71"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771ECF45"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7402853F" w14:textId="77777777" w:rsidR="00EF3E18" w:rsidRPr="00EF3E18" w:rsidRDefault="00EF3E18" w:rsidP="00EF3E18">
            <w:pPr>
              <w:rPr>
                <w:sz w:val="20"/>
                <w:szCs w:val="20"/>
                <w:lang w:val="en-US"/>
              </w:rPr>
            </w:pPr>
            <w:r w:rsidRPr="00EF3E18">
              <w:rPr>
                <w:sz w:val="20"/>
                <w:szCs w:val="20"/>
                <w:lang w:val="en-US"/>
              </w:rPr>
              <w:t>Str. PĂRINTELE GALERIU nr.1</w:t>
            </w:r>
          </w:p>
        </w:tc>
        <w:tc>
          <w:tcPr>
            <w:tcW w:w="639" w:type="dxa"/>
            <w:vMerge/>
            <w:tcBorders>
              <w:top w:val="nil"/>
              <w:left w:val="single" w:sz="8" w:space="0" w:color="auto"/>
              <w:bottom w:val="single" w:sz="4" w:space="0" w:color="auto"/>
              <w:right w:val="single" w:sz="8" w:space="0" w:color="auto"/>
            </w:tcBorders>
            <w:vAlign w:val="center"/>
            <w:hideMark/>
          </w:tcPr>
          <w:p w14:paraId="1FBEB368"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71F55773"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20594FA" w14:textId="77777777" w:rsidTr="00EF3E18">
        <w:trPr>
          <w:trHeight w:val="259"/>
        </w:trPr>
        <w:tc>
          <w:tcPr>
            <w:tcW w:w="284" w:type="dxa"/>
            <w:tcBorders>
              <w:top w:val="nil"/>
              <w:left w:val="nil"/>
              <w:bottom w:val="nil"/>
              <w:right w:val="nil"/>
            </w:tcBorders>
            <w:shd w:val="clear" w:color="auto" w:fill="auto"/>
            <w:noWrap/>
            <w:vAlign w:val="bottom"/>
          </w:tcPr>
          <w:p w14:paraId="7157005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1B5302C" w14:textId="77777777" w:rsidR="00EF3E18" w:rsidRPr="00EF3E18" w:rsidRDefault="00EF3E18" w:rsidP="00EF3E18">
            <w:pPr>
              <w:jc w:val="center"/>
              <w:rPr>
                <w:sz w:val="20"/>
                <w:szCs w:val="20"/>
                <w:lang w:val="en-US"/>
              </w:rPr>
            </w:pPr>
            <w:r w:rsidRPr="00EF3E18">
              <w:rPr>
                <w:sz w:val="20"/>
                <w:szCs w:val="20"/>
                <w:lang w:val="en-US"/>
              </w:rPr>
              <w:t>31</w:t>
            </w:r>
          </w:p>
        </w:tc>
        <w:tc>
          <w:tcPr>
            <w:tcW w:w="4753" w:type="dxa"/>
            <w:tcBorders>
              <w:top w:val="nil"/>
              <w:left w:val="nil"/>
              <w:bottom w:val="single" w:sz="4" w:space="0" w:color="auto"/>
              <w:right w:val="single" w:sz="8" w:space="0" w:color="auto"/>
            </w:tcBorders>
            <w:shd w:val="clear" w:color="000000" w:fill="FFFFFF"/>
            <w:vAlign w:val="center"/>
            <w:hideMark/>
          </w:tcPr>
          <w:p w14:paraId="0F05D9BC" w14:textId="77777777" w:rsidR="00EF3E18" w:rsidRPr="00EF3E18" w:rsidRDefault="00EF3E18" w:rsidP="00EF3E18">
            <w:pPr>
              <w:rPr>
                <w:sz w:val="20"/>
                <w:szCs w:val="20"/>
                <w:lang w:val="en-US"/>
              </w:rPr>
            </w:pPr>
            <w:r w:rsidRPr="00EF3E18">
              <w:rPr>
                <w:sz w:val="20"/>
                <w:szCs w:val="20"/>
                <w:lang w:val="en-US"/>
              </w:rPr>
              <w:t>ŞCOALA GIMNAZIALĂ Nr. 4</w:t>
            </w:r>
          </w:p>
        </w:tc>
        <w:tc>
          <w:tcPr>
            <w:tcW w:w="3542" w:type="dxa"/>
            <w:tcBorders>
              <w:top w:val="nil"/>
              <w:left w:val="nil"/>
              <w:bottom w:val="single" w:sz="4" w:space="0" w:color="auto"/>
              <w:right w:val="single" w:sz="8" w:space="0" w:color="auto"/>
            </w:tcBorders>
            <w:shd w:val="clear" w:color="auto" w:fill="auto"/>
            <w:vAlign w:val="center"/>
            <w:hideMark/>
          </w:tcPr>
          <w:p w14:paraId="6E7EBB4A" w14:textId="77777777" w:rsidR="00EF3E18" w:rsidRPr="00EF3E18" w:rsidRDefault="00EF3E18" w:rsidP="00EF3E18">
            <w:pPr>
              <w:rPr>
                <w:sz w:val="20"/>
                <w:szCs w:val="20"/>
                <w:lang w:val="en-US"/>
              </w:rPr>
            </w:pPr>
            <w:r w:rsidRPr="00EF3E18">
              <w:rPr>
                <w:sz w:val="20"/>
                <w:szCs w:val="20"/>
                <w:lang w:val="en-US"/>
              </w:rPr>
              <w:t>Str. HERŢA nr. 14A</w:t>
            </w:r>
          </w:p>
        </w:tc>
        <w:tc>
          <w:tcPr>
            <w:tcW w:w="639" w:type="dxa"/>
            <w:tcBorders>
              <w:top w:val="nil"/>
              <w:left w:val="nil"/>
              <w:bottom w:val="single" w:sz="4" w:space="0" w:color="auto"/>
              <w:right w:val="single" w:sz="8" w:space="0" w:color="auto"/>
            </w:tcBorders>
            <w:shd w:val="clear" w:color="000000" w:fill="FFFFFF"/>
            <w:vAlign w:val="center"/>
            <w:hideMark/>
          </w:tcPr>
          <w:p w14:paraId="0EE3F65A"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5A6EA6E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0264179" w14:textId="77777777" w:rsidTr="00EF3E18">
        <w:trPr>
          <w:trHeight w:val="259"/>
        </w:trPr>
        <w:tc>
          <w:tcPr>
            <w:tcW w:w="284" w:type="dxa"/>
            <w:tcBorders>
              <w:top w:val="nil"/>
              <w:left w:val="nil"/>
              <w:bottom w:val="nil"/>
              <w:right w:val="nil"/>
            </w:tcBorders>
            <w:shd w:val="clear" w:color="auto" w:fill="auto"/>
            <w:noWrap/>
            <w:vAlign w:val="bottom"/>
          </w:tcPr>
          <w:p w14:paraId="0B31295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780BC55F" w14:textId="77777777" w:rsidR="00EF3E18" w:rsidRPr="00EF3E18" w:rsidRDefault="00EF3E18" w:rsidP="00EF3E18">
            <w:pPr>
              <w:jc w:val="center"/>
              <w:rPr>
                <w:sz w:val="20"/>
                <w:szCs w:val="20"/>
                <w:lang w:val="en-US"/>
              </w:rPr>
            </w:pPr>
            <w:r w:rsidRPr="00EF3E18">
              <w:rPr>
                <w:sz w:val="20"/>
                <w:szCs w:val="20"/>
                <w:lang w:val="en-US"/>
              </w:rPr>
              <w:t>32</w:t>
            </w:r>
          </w:p>
        </w:tc>
        <w:tc>
          <w:tcPr>
            <w:tcW w:w="4753" w:type="dxa"/>
            <w:tcBorders>
              <w:top w:val="nil"/>
              <w:left w:val="nil"/>
              <w:bottom w:val="single" w:sz="4" w:space="0" w:color="auto"/>
              <w:right w:val="single" w:sz="8" w:space="0" w:color="auto"/>
            </w:tcBorders>
            <w:shd w:val="clear" w:color="000000" w:fill="FFFFFF"/>
            <w:vAlign w:val="center"/>
            <w:hideMark/>
          </w:tcPr>
          <w:p w14:paraId="769FB463" w14:textId="77777777" w:rsidR="00EF3E18" w:rsidRPr="00EF3E18" w:rsidRDefault="00EF3E18" w:rsidP="00EF3E18">
            <w:pPr>
              <w:rPr>
                <w:sz w:val="20"/>
                <w:szCs w:val="20"/>
                <w:lang w:val="en-US"/>
              </w:rPr>
            </w:pPr>
            <w:r w:rsidRPr="00EF3E18">
              <w:rPr>
                <w:sz w:val="20"/>
                <w:szCs w:val="20"/>
                <w:lang w:val="en-US"/>
              </w:rPr>
              <w:t>ŞCOALA GIMNAZIALĂ Nr. 24</w:t>
            </w:r>
          </w:p>
        </w:tc>
        <w:tc>
          <w:tcPr>
            <w:tcW w:w="3542" w:type="dxa"/>
            <w:tcBorders>
              <w:top w:val="nil"/>
              <w:left w:val="nil"/>
              <w:bottom w:val="single" w:sz="4" w:space="0" w:color="auto"/>
              <w:right w:val="single" w:sz="8" w:space="0" w:color="auto"/>
            </w:tcBorders>
            <w:shd w:val="clear" w:color="auto" w:fill="auto"/>
            <w:vAlign w:val="center"/>
            <w:hideMark/>
          </w:tcPr>
          <w:p w14:paraId="67D822F0" w14:textId="77777777" w:rsidR="00EF3E18" w:rsidRPr="00EF3E18" w:rsidRDefault="00EF3E18" w:rsidP="00EF3E18">
            <w:pPr>
              <w:rPr>
                <w:sz w:val="20"/>
                <w:szCs w:val="20"/>
                <w:lang w:val="en-US"/>
              </w:rPr>
            </w:pPr>
            <w:r w:rsidRPr="00EF3E18">
              <w:rPr>
                <w:sz w:val="20"/>
                <w:szCs w:val="20"/>
                <w:lang w:val="en-US"/>
              </w:rPr>
              <w:t>Str. TUNARI nr. 52 - 54</w:t>
            </w:r>
          </w:p>
        </w:tc>
        <w:tc>
          <w:tcPr>
            <w:tcW w:w="639" w:type="dxa"/>
            <w:tcBorders>
              <w:top w:val="nil"/>
              <w:left w:val="nil"/>
              <w:bottom w:val="single" w:sz="4" w:space="0" w:color="auto"/>
              <w:right w:val="single" w:sz="8" w:space="0" w:color="auto"/>
            </w:tcBorders>
            <w:shd w:val="clear" w:color="000000" w:fill="FFFFFF"/>
            <w:vAlign w:val="center"/>
            <w:hideMark/>
          </w:tcPr>
          <w:p w14:paraId="69C13D75"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55F9D67" w14:textId="77777777" w:rsidR="00EF3E18" w:rsidRPr="00EF3E18" w:rsidRDefault="00EF3E18" w:rsidP="00EF3E18">
            <w:pPr>
              <w:jc w:val="center"/>
              <w:rPr>
                <w:sz w:val="20"/>
                <w:szCs w:val="20"/>
                <w:lang w:val="en-US"/>
              </w:rPr>
            </w:pPr>
            <w:r w:rsidRPr="00EF3E18">
              <w:rPr>
                <w:sz w:val="20"/>
                <w:szCs w:val="20"/>
                <w:lang w:val="en-US"/>
              </w:rPr>
              <w:t>3</w:t>
            </w:r>
          </w:p>
        </w:tc>
      </w:tr>
      <w:tr w:rsidR="00EF3E18" w:rsidRPr="00EF3E18" w14:paraId="25BFFC0C" w14:textId="77777777" w:rsidTr="00EF3E18">
        <w:trPr>
          <w:trHeight w:val="259"/>
        </w:trPr>
        <w:tc>
          <w:tcPr>
            <w:tcW w:w="284" w:type="dxa"/>
            <w:tcBorders>
              <w:top w:val="nil"/>
              <w:left w:val="nil"/>
              <w:bottom w:val="nil"/>
              <w:right w:val="nil"/>
            </w:tcBorders>
            <w:shd w:val="clear" w:color="auto" w:fill="auto"/>
            <w:noWrap/>
            <w:vAlign w:val="bottom"/>
          </w:tcPr>
          <w:p w14:paraId="46AA9C9E"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1A473530" w14:textId="77777777" w:rsidR="00EF3E18" w:rsidRPr="00EF3E18" w:rsidRDefault="00EF3E18" w:rsidP="00EF3E18">
            <w:pPr>
              <w:jc w:val="center"/>
              <w:rPr>
                <w:sz w:val="20"/>
                <w:szCs w:val="20"/>
                <w:lang w:val="en-US"/>
              </w:rPr>
            </w:pPr>
            <w:r w:rsidRPr="00EF3E18">
              <w:rPr>
                <w:sz w:val="20"/>
                <w:szCs w:val="20"/>
                <w:lang w:val="en-US"/>
              </w:rPr>
              <w:t>33</w:t>
            </w:r>
          </w:p>
        </w:tc>
        <w:tc>
          <w:tcPr>
            <w:tcW w:w="475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38D03978" w14:textId="77777777" w:rsidR="00EF3E18" w:rsidRPr="00EF3E18" w:rsidRDefault="00EF3E18" w:rsidP="00EF3E18">
            <w:pPr>
              <w:rPr>
                <w:sz w:val="20"/>
                <w:szCs w:val="20"/>
                <w:lang w:val="en-US"/>
              </w:rPr>
            </w:pPr>
            <w:r w:rsidRPr="00EF3E18">
              <w:rPr>
                <w:sz w:val="20"/>
                <w:szCs w:val="20"/>
                <w:lang w:val="en-US"/>
              </w:rPr>
              <w:t>ŞCOALA GIMNAZIALĂ Nr. 25</w:t>
            </w:r>
          </w:p>
        </w:tc>
        <w:tc>
          <w:tcPr>
            <w:tcW w:w="3542" w:type="dxa"/>
            <w:tcBorders>
              <w:top w:val="nil"/>
              <w:left w:val="nil"/>
              <w:bottom w:val="single" w:sz="4" w:space="0" w:color="auto"/>
              <w:right w:val="single" w:sz="8" w:space="0" w:color="auto"/>
            </w:tcBorders>
            <w:shd w:val="clear" w:color="auto" w:fill="auto"/>
            <w:vAlign w:val="center"/>
            <w:hideMark/>
          </w:tcPr>
          <w:p w14:paraId="273991ED" w14:textId="77777777" w:rsidR="00EF3E18" w:rsidRPr="00EF3E18" w:rsidRDefault="00EF3E18" w:rsidP="00EF3E18">
            <w:pPr>
              <w:rPr>
                <w:sz w:val="20"/>
                <w:szCs w:val="20"/>
                <w:lang w:val="en-US"/>
              </w:rPr>
            </w:pPr>
            <w:r w:rsidRPr="00EF3E18">
              <w:rPr>
                <w:sz w:val="20"/>
                <w:szCs w:val="20"/>
                <w:lang w:val="en-US"/>
              </w:rPr>
              <w:t>Str. SILVIA nr. 54</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66A00910"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24888E18"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FE7842E" w14:textId="77777777" w:rsidTr="00EF3E18">
        <w:trPr>
          <w:trHeight w:val="259"/>
        </w:trPr>
        <w:tc>
          <w:tcPr>
            <w:tcW w:w="284" w:type="dxa"/>
            <w:tcBorders>
              <w:top w:val="nil"/>
              <w:left w:val="nil"/>
              <w:bottom w:val="nil"/>
              <w:right w:val="nil"/>
            </w:tcBorders>
            <w:shd w:val="clear" w:color="auto" w:fill="auto"/>
            <w:noWrap/>
            <w:vAlign w:val="bottom"/>
          </w:tcPr>
          <w:p w14:paraId="51351D38"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000000"/>
              <w:right w:val="single" w:sz="8" w:space="0" w:color="auto"/>
            </w:tcBorders>
            <w:vAlign w:val="center"/>
            <w:hideMark/>
          </w:tcPr>
          <w:p w14:paraId="7DAEC468"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000000"/>
              <w:right w:val="single" w:sz="8" w:space="0" w:color="auto"/>
            </w:tcBorders>
            <w:vAlign w:val="center"/>
            <w:hideMark/>
          </w:tcPr>
          <w:p w14:paraId="34B1CC88"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240055E6" w14:textId="77777777" w:rsidR="00EF3E18" w:rsidRPr="00EF3E18" w:rsidRDefault="00EF3E18" w:rsidP="00EF3E18">
            <w:pPr>
              <w:rPr>
                <w:sz w:val="20"/>
                <w:szCs w:val="20"/>
                <w:lang w:val="en-US"/>
              </w:rPr>
            </w:pPr>
            <w:r w:rsidRPr="007E1DA1">
              <w:rPr>
                <w:sz w:val="20"/>
                <w:szCs w:val="20"/>
                <w:lang w:val="it-IT"/>
              </w:rPr>
              <w:t xml:space="preserve">Str. SINAIA nr. 2 Bl. 81 Sc. </w:t>
            </w:r>
            <w:r w:rsidRPr="00EF3E18">
              <w:rPr>
                <w:sz w:val="20"/>
                <w:szCs w:val="20"/>
                <w:lang w:val="en-US"/>
              </w:rPr>
              <w:t xml:space="preserve">B, P </w:t>
            </w:r>
          </w:p>
        </w:tc>
        <w:tc>
          <w:tcPr>
            <w:tcW w:w="639" w:type="dxa"/>
            <w:vMerge/>
            <w:tcBorders>
              <w:top w:val="nil"/>
              <w:left w:val="single" w:sz="8" w:space="0" w:color="auto"/>
              <w:bottom w:val="single" w:sz="4" w:space="0" w:color="auto"/>
              <w:right w:val="single" w:sz="8" w:space="0" w:color="auto"/>
            </w:tcBorders>
            <w:vAlign w:val="center"/>
            <w:hideMark/>
          </w:tcPr>
          <w:p w14:paraId="3BEC1FE3"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6C901E4E"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6F361C8" w14:textId="77777777" w:rsidTr="00EF3E18">
        <w:trPr>
          <w:trHeight w:val="259"/>
        </w:trPr>
        <w:tc>
          <w:tcPr>
            <w:tcW w:w="284" w:type="dxa"/>
            <w:tcBorders>
              <w:top w:val="nil"/>
              <w:left w:val="nil"/>
              <w:bottom w:val="nil"/>
              <w:right w:val="nil"/>
            </w:tcBorders>
            <w:shd w:val="clear" w:color="auto" w:fill="auto"/>
            <w:noWrap/>
            <w:vAlign w:val="bottom"/>
          </w:tcPr>
          <w:p w14:paraId="1FC6BDA4"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000000"/>
              <w:right w:val="single" w:sz="8" w:space="0" w:color="auto"/>
            </w:tcBorders>
            <w:vAlign w:val="center"/>
            <w:hideMark/>
          </w:tcPr>
          <w:p w14:paraId="266609D5"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000000"/>
              <w:right w:val="single" w:sz="8" w:space="0" w:color="auto"/>
            </w:tcBorders>
            <w:vAlign w:val="center"/>
            <w:hideMark/>
          </w:tcPr>
          <w:p w14:paraId="3393EE45"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4D28A841" w14:textId="77777777" w:rsidR="00EF3E18" w:rsidRPr="00EF3E18" w:rsidRDefault="00EF3E18" w:rsidP="00EF3E18">
            <w:pPr>
              <w:rPr>
                <w:sz w:val="20"/>
                <w:szCs w:val="20"/>
                <w:lang w:val="en-US"/>
              </w:rPr>
            </w:pPr>
            <w:r w:rsidRPr="00EF3E18">
              <w:rPr>
                <w:sz w:val="20"/>
                <w:szCs w:val="20"/>
                <w:lang w:val="en-US"/>
              </w:rPr>
              <w:t>Str. CALLIMACHI nr. 8</w:t>
            </w:r>
          </w:p>
        </w:tc>
        <w:tc>
          <w:tcPr>
            <w:tcW w:w="639" w:type="dxa"/>
            <w:tcBorders>
              <w:top w:val="nil"/>
              <w:left w:val="nil"/>
              <w:bottom w:val="single" w:sz="4" w:space="0" w:color="auto"/>
              <w:right w:val="single" w:sz="8" w:space="0" w:color="auto"/>
            </w:tcBorders>
            <w:shd w:val="clear" w:color="000000" w:fill="FFFFFF"/>
            <w:vAlign w:val="center"/>
            <w:hideMark/>
          </w:tcPr>
          <w:p w14:paraId="2BCBA1A0"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E045310"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EE4D23F" w14:textId="77777777" w:rsidTr="00EF3E18">
        <w:trPr>
          <w:trHeight w:val="259"/>
        </w:trPr>
        <w:tc>
          <w:tcPr>
            <w:tcW w:w="284" w:type="dxa"/>
            <w:tcBorders>
              <w:top w:val="nil"/>
              <w:left w:val="nil"/>
              <w:bottom w:val="nil"/>
              <w:right w:val="nil"/>
            </w:tcBorders>
            <w:shd w:val="clear" w:color="auto" w:fill="auto"/>
            <w:noWrap/>
            <w:vAlign w:val="bottom"/>
          </w:tcPr>
          <w:p w14:paraId="01FB0EC0"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7718E1B" w14:textId="77777777" w:rsidR="00EF3E18" w:rsidRPr="00EF3E18" w:rsidRDefault="00EF3E18" w:rsidP="00EF3E18">
            <w:pPr>
              <w:jc w:val="center"/>
              <w:rPr>
                <w:sz w:val="20"/>
                <w:szCs w:val="20"/>
                <w:lang w:val="en-US"/>
              </w:rPr>
            </w:pPr>
            <w:r w:rsidRPr="00EF3E18">
              <w:rPr>
                <w:sz w:val="20"/>
                <w:szCs w:val="20"/>
                <w:lang w:val="en-US"/>
              </w:rPr>
              <w:t>34</w:t>
            </w:r>
          </w:p>
        </w:tc>
        <w:tc>
          <w:tcPr>
            <w:tcW w:w="4753" w:type="dxa"/>
            <w:tcBorders>
              <w:top w:val="nil"/>
              <w:left w:val="nil"/>
              <w:bottom w:val="single" w:sz="4" w:space="0" w:color="auto"/>
              <w:right w:val="single" w:sz="8" w:space="0" w:color="auto"/>
            </w:tcBorders>
            <w:shd w:val="clear" w:color="000000" w:fill="FFFFFF"/>
            <w:vAlign w:val="center"/>
            <w:hideMark/>
          </w:tcPr>
          <w:p w14:paraId="7A6557AE" w14:textId="77777777" w:rsidR="00EF3E18" w:rsidRPr="00EF3E18" w:rsidRDefault="00EF3E18" w:rsidP="00EF3E18">
            <w:pPr>
              <w:rPr>
                <w:sz w:val="20"/>
                <w:szCs w:val="20"/>
                <w:lang w:val="en-US"/>
              </w:rPr>
            </w:pPr>
            <w:r w:rsidRPr="00EF3E18">
              <w:rPr>
                <w:sz w:val="20"/>
                <w:szCs w:val="20"/>
                <w:lang w:val="en-US"/>
              </w:rPr>
              <w:t>ŞCOALA GIMNAZIALĂ Nr. 27</w:t>
            </w:r>
          </w:p>
        </w:tc>
        <w:tc>
          <w:tcPr>
            <w:tcW w:w="3542" w:type="dxa"/>
            <w:tcBorders>
              <w:top w:val="nil"/>
              <w:left w:val="nil"/>
              <w:bottom w:val="single" w:sz="4" w:space="0" w:color="auto"/>
              <w:right w:val="single" w:sz="8" w:space="0" w:color="auto"/>
            </w:tcBorders>
            <w:shd w:val="clear" w:color="auto" w:fill="auto"/>
            <w:vAlign w:val="center"/>
            <w:hideMark/>
          </w:tcPr>
          <w:p w14:paraId="1CE1B60F" w14:textId="77777777" w:rsidR="00EF3E18" w:rsidRPr="007E1DA1" w:rsidRDefault="00EF3E18" w:rsidP="00EF3E18">
            <w:pPr>
              <w:rPr>
                <w:sz w:val="20"/>
                <w:szCs w:val="20"/>
                <w:lang w:val="it-IT"/>
              </w:rPr>
            </w:pPr>
            <w:r w:rsidRPr="007E1DA1">
              <w:rPr>
                <w:sz w:val="20"/>
                <w:szCs w:val="20"/>
                <w:lang w:val="it-IT"/>
              </w:rPr>
              <w:t>Str. MAŞINA DE PÂINE nr. 65</w:t>
            </w:r>
          </w:p>
        </w:tc>
        <w:tc>
          <w:tcPr>
            <w:tcW w:w="639" w:type="dxa"/>
            <w:tcBorders>
              <w:top w:val="nil"/>
              <w:left w:val="nil"/>
              <w:bottom w:val="single" w:sz="4" w:space="0" w:color="auto"/>
              <w:right w:val="single" w:sz="8" w:space="0" w:color="auto"/>
            </w:tcBorders>
            <w:shd w:val="clear" w:color="000000" w:fill="FFFFFF"/>
            <w:vAlign w:val="center"/>
            <w:hideMark/>
          </w:tcPr>
          <w:p w14:paraId="1A121D11"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3F1D0D2"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509753C" w14:textId="77777777" w:rsidTr="00EF3E18">
        <w:trPr>
          <w:trHeight w:val="259"/>
        </w:trPr>
        <w:tc>
          <w:tcPr>
            <w:tcW w:w="284" w:type="dxa"/>
            <w:tcBorders>
              <w:top w:val="nil"/>
              <w:left w:val="nil"/>
              <w:bottom w:val="nil"/>
              <w:right w:val="nil"/>
            </w:tcBorders>
            <w:shd w:val="clear" w:color="auto" w:fill="auto"/>
            <w:noWrap/>
            <w:vAlign w:val="bottom"/>
          </w:tcPr>
          <w:p w14:paraId="1B627914"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2BCBC4F7" w14:textId="77777777" w:rsidR="00EF3E18" w:rsidRPr="00EF3E18" w:rsidRDefault="00EF3E18" w:rsidP="00EF3E18">
            <w:pPr>
              <w:jc w:val="center"/>
              <w:rPr>
                <w:sz w:val="20"/>
                <w:szCs w:val="20"/>
                <w:lang w:val="en-US"/>
              </w:rPr>
            </w:pPr>
            <w:r w:rsidRPr="00EF3E18">
              <w:rPr>
                <w:sz w:val="20"/>
                <w:szCs w:val="20"/>
                <w:lang w:val="en-US"/>
              </w:rPr>
              <w:t>35</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43500342" w14:textId="77777777" w:rsidR="00EF3E18" w:rsidRPr="00EF3E18" w:rsidRDefault="00EF3E18" w:rsidP="00EF3E18">
            <w:pPr>
              <w:rPr>
                <w:sz w:val="20"/>
                <w:szCs w:val="20"/>
                <w:lang w:val="en-US"/>
              </w:rPr>
            </w:pPr>
            <w:r w:rsidRPr="00EF3E18">
              <w:rPr>
                <w:sz w:val="20"/>
                <w:szCs w:val="20"/>
                <w:lang w:val="en-US"/>
              </w:rPr>
              <w:t>ŞCOALA GIMNAZIALĂ Nr. 28</w:t>
            </w:r>
          </w:p>
        </w:tc>
        <w:tc>
          <w:tcPr>
            <w:tcW w:w="3542" w:type="dxa"/>
            <w:tcBorders>
              <w:top w:val="nil"/>
              <w:left w:val="nil"/>
              <w:bottom w:val="single" w:sz="4" w:space="0" w:color="auto"/>
              <w:right w:val="single" w:sz="8" w:space="0" w:color="auto"/>
            </w:tcBorders>
            <w:shd w:val="clear" w:color="auto" w:fill="auto"/>
            <w:vAlign w:val="center"/>
            <w:hideMark/>
          </w:tcPr>
          <w:p w14:paraId="6F99D869" w14:textId="77777777" w:rsidR="00EF3E18" w:rsidRPr="00EF3E18" w:rsidRDefault="00EF3E18" w:rsidP="00EF3E18">
            <w:pPr>
              <w:rPr>
                <w:sz w:val="20"/>
                <w:szCs w:val="20"/>
                <w:lang w:val="en-US"/>
              </w:rPr>
            </w:pPr>
            <w:r w:rsidRPr="00EF3E18">
              <w:rPr>
                <w:sz w:val="20"/>
                <w:szCs w:val="20"/>
                <w:lang w:val="en-US"/>
              </w:rPr>
              <w:t>Aleea CIRCULUI nr. 1</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7C102163"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11DDCCE0"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0402060" w14:textId="77777777" w:rsidTr="00EF3E18">
        <w:trPr>
          <w:trHeight w:val="259"/>
        </w:trPr>
        <w:tc>
          <w:tcPr>
            <w:tcW w:w="284" w:type="dxa"/>
            <w:tcBorders>
              <w:top w:val="nil"/>
              <w:left w:val="nil"/>
              <w:bottom w:val="nil"/>
              <w:right w:val="nil"/>
            </w:tcBorders>
            <w:shd w:val="clear" w:color="auto" w:fill="auto"/>
            <w:noWrap/>
            <w:vAlign w:val="bottom"/>
          </w:tcPr>
          <w:p w14:paraId="56E339B0"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66290C4C"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4FC9A703"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0618EB0C" w14:textId="77777777" w:rsidR="00EF3E18" w:rsidRPr="00EF3E18" w:rsidRDefault="00EF3E18" w:rsidP="00EF3E18">
            <w:pPr>
              <w:rPr>
                <w:sz w:val="20"/>
                <w:szCs w:val="20"/>
                <w:lang w:val="en-US"/>
              </w:rPr>
            </w:pPr>
            <w:r w:rsidRPr="00EF3E18">
              <w:rPr>
                <w:sz w:val="20"/>
                <w:szCs w:val="20"/>
                <w:lang w:val="en-US"/>
              </w:rPr>
              <w:t>Str. DOGARILOR nr. 34</w:t>
            </w:r>
          </w:p>
        </w:tc>
        <w:tc>
          <w:tcPr>
            <w:tcW w:w="639" w:type="dxa"/>
            <w:vMerge/>
            <w:tcBorders>
              <w:top w:val="nil"/>
              <w:left w:val="single" w:sz="8" w:space="0" w:color="auto"/>
              <w:bottom w:val="single" w:sz="4" w:space="0" w:color="auto"/>
              <w:right w:val="single" w:sz="8" w:space="0" w:color="auto"/>
            </w:tcBorders>
            <w:vAlign w:val="center"/>
            <w:hideMark/>
          </w:tcPr>
          <w:p w14:paraId="04FDCD61"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17BCC78D"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E49C723" w14:textId="77777777" w:rsidTr="00EF3E18">
        <w:trPr>
          <w:trHeight w:val="259"/>
        </w:trPr>
        <w:tc>
          <w:tcPr>
            <w:tcW w:w="284" w:type="dxa"/>
            <w:tcBorders>
              <w:top w:val="nil"/>
              <w:left w:val="nil"/>
              <w:bottom w:val="nil"/>
              <w:right w:val="nil"/>
            </w:tcBorders>
            <w:shd w:val="clear" w:color="auto" w:fill="auto"/>
            <w:noWrap/>
            <w:vAlign w:val="bottom"/>
          </w:tcPr>
          <w:p w14:paraId="7726C68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59B506F" w14:textId="77777777" w:rsidR="00EF3E18" w:rsidRPr="00EF3E18" w:rsidRDefault="00EF3E18" w:rsidP="00EF3E18">
            <w:pPr>
              <w:jc w:val="center"/>
              <w:rPr>
                <w:sz w:val="20"/>
                <w:szCs w:val="20"/>
                <w:lang w:val="en-US"/>
              </w:rPr>
            </w:pPr>
            <w:r w:rsidRPr="00EF3E18">
              <w:rPr>
                <w:sz w:val="20"/>
                <w:szCs w:val="20"/>
                <w:lang w:val="en-US"/>
              </w:rPr>
              <w:t>36</w:t>
            </w:r>
          </w:p>
        </w:tc>
        <w:tc>
          <w:tcPr>
            <w:tcW w:w="4753" w:type="dxa"/>
            <w:tcBorders>
              <w:top w:val="nil"/>
              <w:left w:val="nil"/>
              <w:bottom w:val="single" w:sz="4" w:space="0" w:color="auto"/>
              <w:right w:val="single" w:sz="8" w:space="0" w:color="auto"/>
            </w:tcBorders>
            <w:shd w:val="clear" w:color="000000" w:fill="FFFFFF"/>
            <w:vAlign w:val="center"/>
            <w:hideMark/>
          </w:tcPr>
          <w:p w14:paraId="52698412" w14:textId="77777777" w:rsidR="00EF3E18" w:rsidRPr="00EF3E18" w:rsidRDefault="00EF3E18" w:rsidP="00EF3E18">
            <w:pPr>
              <w:rPr>
                <w:sz w:val="20"/>
                <w:szCs w:val="20"/>
                <w:lang w:val="en-US"/>
              </w:rPr>
            </w:pPr>
            <w:r w:rsidRPr="00EF3E18">
              <w:rPr>
                <w:sz w:val="20"/>
                <w:szCs w:val="20"/>
                <w:lang w:val="en-US"/>
              </w:rPr>
              <w:t>ŞCOALA GIMNAZIALĂ Nr. 31</w:t>
            </w:r>
          </w:p>
        </w:tc>
        <w:tc>
          <w:tcPr>
            <w:tcW w:w="3542" w:type="dxa"/>
            <w:tcBorders>
              <w:top w:val="nil"/>
              <w:left w:val="nil"/>
              <w:bottom w:val="single" w:sz="4" w:space="0" w:color="auto"/>
              <w:right w:val="single" w:sz="8" w:space="0" w:color="auto"/>
            </w:tcBorders>
            <w:shd w:val="clear" w:color="auto" w:fill="auto"/>
            <w:vAlign w:val="center"/>
            <w:hideMark/>
          </w:tcPr>
          <w:p w14:paraId="34FC86E6" w14:textId="77777777" w:rsidR="00EF3E18" w:rsidRPr="00EF3E18" w:rsidRDefault="00EF3E18" w:rsidP="00EF3E18">
            <w:pPr>
              <w:rPr>
                <w:sz w:val="20"/>
                <w:szCs w:val="20"/>
                <w:lang w:val="en-US"/>
              </w:rPr>
            </w:pPr>
            <w:r w:rsidRPr="00EF3E18">
              <w:rPr>
                <w:sz w:val="20"/>
                <w:szCs w:val="20"/>
                <w:lang w:val="en-US"/>
              </w:rPr>
              <w:t>Bd.  LACUL TEI nr. 116</w:t>
            </w:r>
          </w:p>
        </w:tc>
        <w:tc>
          <w:tcPr>
            <w:tcW w:w="639" w:type="dxa"/>
            <w:tcBorders>
              <w:top w:val="nil"/>
              <w:left w:val="nil"/>
              <w:bottom w:val="single" w:sz="4" w:space="0" w:color="auto"/>
              <w:right w:val="single" w:sz="8" w:space="0" w:color="auto"/>
            </w:tcBorders>
            <w:shd w:val="clear" w:color="000000" w:fill="FFFFFF"/>
            <w:vAlign w:val="center"/>
            <w:hideMark/>
          </w:tcPr>
          <w:p w14:paraId="56CFEFA8"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229F28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BBD816E" w14:textId="77777777" w:rsidTr="00EF3E18">
        <w:trPr>
          <w:trHeight w:val="259"/>
        </w:trPr>
        <w:tc>
          <w:tcPr>
            <w:tcW w:w="284" w:type="dxa"/>
            <w:tcBorders>
              <w:top w:val="nil"/>
              <w:left w:val="nil"/>
              <w:bottom w:val="nil"/>
              <w:right w:val="nil"/>
            </w:tcBorders>
            <w:shd w:val="clear" w:color="auto" w:fill="auto"/>
            <w:noWrap/>
            <w:vAlign w:val="bottom"/>
          </w:tcPr>
          <w:p w14:paraId="0F6955F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714DEAB" w14:textId="77777777" w:rsidR="00EF3E18" w:rsidRPr="00EF3E18" w:rsidRDefault="00EF3E18" w:rsidP="00EF3E18">
            <w:pPr>
              <w:jc w:val="center"/>
              <w:rPr>
                <w:sz w:val="20"/>
                <w:szCs w:val="20"/>
                <w:lang w:val="en-US"/>
              </w:rPr>
            </w:pPr>
            <w:r w:rsidRPr="00EF3E18">
              <w:rPr>
                <w:sz w:val="20"/>
                <w:szCs w:val="20"/>
                <w:lang w:val="en-US"/>
              </w:rPr>
              <w:t>37</w:t>
            </w:r>
          </w:p>
        </w:tc>
        <w:tc>
          <w:tcPr>
            <w:tcW w:w="4753" w:type="dxa"/>
            <w:tcBorders>
              <w:top w:val="nil"/>
              <w:left w:val="nil"/>
              <w:bottom w:val="single" w:sz="4" w:space="0" w:color="auto"/>
              <w:right w:val="single" w:sz="8" w:space="0" w:color="auto"/>
            </w:tcBorders>
            <w:shd w:val="clear" w:color="000000" w:fill="FFFFFF"/>
            <w:vAlign w:val="center"/>
            <w:hideMark/>
          </w:tcPr>
          <w:p w14:paraId="56AF2774" w14:textId="77777777" w:rsidR="00EF3E18" w:rsidRPr="00EF3E18" w:rsidRDefault="00EF3E18" w:rsidP="00EF3E18">
            <w:pPr>
              <w:rPr>
                <w:sz w:val="20"/>
                <w:szCs w:val="20"/>
                <w:lang w:val="en-US"/>
              </w:rPr>
            </w:pPr>
            <w:r w:rsidRPr="00EF3E18">
              <w:rPr>
                <w:sz w:val="20"/>
                <w:szCs w:val="20"/>
                <w:lang w:val="en-US"/>
              </w:rPr>
              <w:t>ŞCOALA GIMNAZIALĂ Nr. 32</w:t>
            </w:r>
          </w:p>
        </w:tc>
        <w:tc>
          <w:tcPr>
            <w:tcW w:w="3542" w:type="dxa"/>
            <w:tcBorders>
              <w:top w:val="nil"/>
              <w:left w:val="nil"/>
              <w:bottom w:val="single" w:sz="4" w:space="0" w:color="auto"/>
              <w:right w:val="single" w:sz="8" w:space="0" w:color="auto"/>
            </w:tcBorders>
            <w:shd w:val="clear" w:color="auto" w:fill="auto"/>
            <w:vAlign w:val="center"/>
            <w:hideMark/>
          </w:tcPr>
          <w:p w14:paraId="1889651C" w14:textId="77777777" w:rsidR="00EF3E18" w:rsidRPr="00EF3E18" w:rsidRDefault="00EF3E18" w:rsidP="00EF3E18">
            <w:pPr>
              <w:rPr>
                <w:sz w:val="20"/>
                <w:szCs w:val="20"/>
                <w:lang w:val="en-US"/>
              </w:rPr>
            </w:pPr>
            <w:r w:rsidRPr="00EF3E18">
              <w:rPr>
                <w:sz w:val="20"/>
                <w:szCs w:val="20"/>
                <w:lang w:val="en-US"/>
              </w:rPr>
              <w:t>Str. SPORTULUI nr. 21</w:t>
            </w:r>
          </w:p>
        </w:tc>
        <w:tc>
          <w:tcPr>
            <w:tcW w:w="639" w:type="dxa"/>
            <w:tcBorders>
              <w:top w:val="nil"/>
              <w:left w:val="nil"/>
              <w:bottom w:val="single" w:sz="4" w:space="0" w:color="auto"/>
              <w:right w:val="single" w:sz="8" w:space="0" w:color="auto"/>
            </w:tcBorders>
            <w:shd w:val="clear" w:color="000000" w:fill="FFFFFF"/>
            <w:vAlign w:val="center"/>
            <w:hideMark/>
          </w:tcPr>
          <w:p w14:paraId="69F8A016"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2225FB0"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32CB96D1" w14:textId="77777777" w:rsidTr="00EF3E18">
        <w:trPr>
          <w:trHeight w:val="259"/>
        </w:trPr>
        <w:tc>
          <w:tcPr>
            <w:tcW w:w="284" w:type="dxa"/>
            <w:tcBorders>
              <w:top w:val="nil"/>
              <w:left w:val="nil"/>
              <w:bottom w:val="nil"/>
              <w:right w:val="nil"/>
            </w:tcBorders>
            <w:shd w:val="clear" w:color="auto" w:fill="auto"/>
            <w:noWrap/>
            <w:vAlign w:val="bottom"/>
          </w:tcPr>
          <w:p w14:paraId="301B5665"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3CE2DCB" w14:textId="77777777" w:rsidR="00EF3E18" w:rsidRPr="00EF3E18" w:rsidRDefault="00EF3E18" w:rsidP="00EF3E18">
            <w:pPr>
              <w:jc w:val="center"/>
              <w:rPr>
                <w:sz w:val="20"/>
                <w:szCs w:val="20"/>
                <w:lang w:val="en-US"/>
              </w:rPr>
            </w:pPr>
            <w:r w:rsidRPr="00EF3E18">
              <w:rPr>
                <w:sz w:val="20"/>
                <w:szCs w:val="20"/>
                <w:lang w:val="en-US"/>
              </w:rPr>
              <w:t>38</w:t>
            </w:r>
          </w:p>
        </w:tc>
        <w:tc>
          <w:tcPr>
            <w:tcW w:w="4753" w:type="dxa"/>
            <w:tcBorders>
              <w:top w:val="nil"/>
              <w:left w:val="nil"/>
              <w:bottom w:val="single" w:sz="4" w:space="0" w:color="auto"/>
              <w:right w:val="single" w:sz="8" w:space="0" w:color="auto"/>
            </w:tcBorders>
            <w:shd w:val="clear" w:color="000000" w:fill="FFFFFF"/>
            <w:vAlign w:val="center"/>
            <w:hideMark/>
          </w:tcPr>
          <w:p w14:paraId="37BF9B10" w14:textId="77777777" w:rsidR="00EF3E18" w:rsidRPr="00EF3E18" w:rsidRDefault="00EF3E18" w:rsidP="00EF3E18">
            <w:pPr>
              <w:rPr>
                <w:sz w:val="20"/>
                <w:szCs w:val="20"/>
                <w:lang w:val="en-US"/>
              </w:rPr>
            </w:pPr>
            <w:r w:rsidRPr="00EF3E18">
              <w:rPr>
                <w:sz w:val="20"/>
                <w:szCs w:val="20"/>
                <w:lang w:val="en-US"/>
              </w:rPr>
              <w:t>ŞCOALA GIMNAZIALĂ Nr. 39</w:t>
            </w:r>
          </w:p>
        </w:tc>
        <w:tc>
          <w:tcPr>
            <w:tcW w:w="3542" w:type="dxa"/>
            <w:tcBorders>
              <w:top w:val="nil"/>
              <w:left w:val="nil"/>
              <w:bottom w:val="single" w:sz="4" w:space="0" w:color="auto"/>
              <w:right w:val="single" w:sz="8" w:space="0" w:color="auto"/>
            </w:tcBorders>
            <w:shd w:val="clear" w:color="auto" w:fill="auto"/>
            <w:vAlign w:val="center"/>
            <w:hideMark/>
          </w:tcPr>
          <w:p w14:paraId="4CAC983E"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COLENTINA nr. 91</w:t>
            </w:r>
          </w:p>
        </w:tc>
        <w:tc>
          <w:tcPr>
            <w:tcW w:w="639" w:type="dxa"/>
            <w:tcBorders>
              <w:top w:val="nil"/>
              <w:left w:val="nil"/>
              <w:bottom w:val="single" w:sz="4" w:space="0" w:color="auto"/>
              <w:right w:val="single" w:sz="8" w:space="0" w:color="auto"/>
            </w:tcBorders>
            <w:shd w:val="clear" w:color="000000" w:fill="FFFFFF"/>
            <w:vAlign w:val="center"/>
            <w:hideMark/>
          </w:tcPr>
          <w:p w14:paraId="14595DCA"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36FCB00"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48A9B2FD" w14:textId="77777777" w:rsidTr="00EF3E18">
        <w:trPr>
          <w:trHeight w:val="259"/>
        </w:trPr>
        <w:tc>
          <w:tcPr>
            <w:tcW w:w="284" w:type="dxa"/>
            <w:tcBorders>
              <w:top w:val="nil"/>
              <w:left w:val="nil"/>
              <w:bottom w:val="nil"/>
              <w:right w:val="nil"/>
            </w:tcBorders>
            <w:shd w:val="clear" w:color="auto" w:fill="auto"/>
            <w:noWrap/>
            <w:vAlign w:val="bottom"/>
          </w:tcPr>
          <w:p w14:paraId="4765A545"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1821DA3" w14:textId="77777777" w:rsidR="00EF3E18" w:rsidRPr="00EF3E18" w:rsidRDefault="00EF3E18" w:rsidP="00EF3E18">
            <w:pPr>
              <w:jc w:val="center"/>
              <w:rPr>
                <w:sz w:val="20"/>
                <w:szCs w:val="20"/>
                <w:lang w:val="en-US"/>
              </w:rPr>
            </w:pPr>
            <w:r w:rsidRPr="00EF3E18">
              <w:rPr>
                <w:sz w:val="20"/>
                <w:szCs w:val="20"/>
                <w:lang w:val="en-US"/>
              </w:rPr>
              <w:t>39</w:t>
            </w:r>
          </w:p>
        </w:tc>
        <w:tc>
          <w:tcPr>
            <w:tcW w:w="4753" w:type="dxa"/>
            <w:tcBorders>
              <w:top w:val="nil"/>
              <w:left w:val="nil"/>
              <w:bottom w:val="single" w:sz="4" w:space="0" w:color="auto"/>
              <w:right w:val="single" w:sz="8" w:space="0" w:color="auto"/>
            </w:tcBorders>
            <w:shd w:val="clear" w:color="000000" w:fill="FFFFFF"/>
            <w:vAlign w:val="center"/>
            <w:hideMark/>
          </w:tcPr>
          <w:p w14:paraId="17B7BA54" w14:textId="77777777" w:rsidR="00EF3E18" w:rsidRPr="00EF3E18" w:rsidRDefault="00EF3E18" w:rsidP="00EF3E18">
            <w:pPr>
              <w:rPr>
                <w:sz w:val="20"/>
                <w:szCs w:val="20"/>
                <w:lang w:val="en-US"/>
              </w:rPr>
            </w:pPr>
            <w:r w:rsidRPr="00EF3E18">
              <w:rPr>
                <w:sz w:val="20"/>
                <w:szCs w:val="20"/>
                <w:lang w:val="en-US"/>
              </w:rPr>
              <w:t>ŞCOALA GIMNAZIALĂ Nr. 40</w:t>
            </w:r>
          </w:p>
        </w:tc>
        <w:tc>
          <w:tcPr>
            <w:tcW w:w="3542" w:type="dxa"/>
            <w:tcBorders>
              <w:top w:val="nil"/>
              <w:left w:val="nil"/>
              <w:bottom w:val="single" w:sz="4" w:space="0" w:color="auto"/>
              <w:right w:val="single" w:sz="8" w:space="0" w:color="auto"/>
            </w:tcBorders>
            <w:shd w:val="clear" w:color="auto" w:fill="auto"/>
            <w:vAlign w:val="center"/>
            <w:hideMark/>
          </w:tcPr>
          <w:p w14:paraId="7E73E042" w14:textId="77777777" w:rsidR="00EF3E18" w:rsidRPr="00EF3E18" w:rsidRDefault="00EF3E18" w:rsidP="00EF3E18">
            <w:pPr>
              <w:rPr>
                <w:sz w:val="20"/>
                <w:szCs w:val="20"/>
                <w:lang w:val="en-US"/>
              </w:rPr>
            </w:pPr>
            <w:r w:rsidRPr="00EF3E18">
              <w:rPr>
                <w:sz w:val="20"/>
                <w:szCs w:val="20"/>
                <w:lang w:val="en-US"/>
              </w:rPr>
              <w:t>Str. PERIŞ nr. 27</w:t>
            </w:r>
          </w:p>
        </w:tc>
        <w:tc>
          <w:tcPr>
            <w:tcW w:w="639" w:type="dxa"/>
            <w:tcBorders>
              <w:top w:val="nil"/>
              <w:left w:val="nil"/>
              <w:bottom w:val="single" w:sz="4" w:space="0" w:color="auto"/>
              <w:right w:val="single" w:sz="8" w:space="0" w:color="auto"/>
            </w:tcBorders>
            <w:shd w:val="clear" w:color="000000" w:fill="FFFFFF"/>
            <w:vAlign w:val="center"/>
            <w:hideMark/>
          </w:tcPr>
          <w:p w14:paraId="3E6F4993"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E66612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796572A" w14:textId="77777777" w:rsidTr="00EF3E18">
        <w:trPr>
          <w:trHeight w:val="259"/>
        </w:trPr>
        <w:tc>
          <w:tcPr>
            <w:tcW w:w="284" w:type="dxa"/>
            <w:tcBorders>
              <w:top w:val="nil"/>
              <w:left w:val="nil"/>
              <w:bottom w:val="nil"/>
              <w:right w:val="nil"/>
            </w:tcBorders>
            <w:shd w:val="clear" w:color="auto" w:fill="auto"/>
            <w:noWrap/>
            <w:vAlign w:val="bottom"/>
          </w:tcPr>
          <w:p w14:paraId="314478FD"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AE25D06" w14:textId="77777777" w:rsidR="00EF3E18" w:rsidRPr="00EF3E18" w:rsidRDefault="00EF3E18" w:rsidP="00EF3E18">
            <w:pPr>
              <w:jc w:val="center"/>
              <w:rPr>
                <w:sz w:val="20"/>
                <w:szCs w:val="20"/>
                <w:lang w:val="en-US"/>
              </w:rPr>
            </w:pPr>
            <w:r w:rsidRPr="00EF3E18">
              <w:rPr>
                <w:sz w:val="20"/>
                <w:szCs w:val="20"/>
                <w:lang w:val="en-US"/>
              </w:rPr>
              <w:t>40</w:t>
            </w:r>
          </w:p>
        </w:tc>
        <w:tc>
          <w:tcPr>
            <w:tcW w:w="4753" w:type="dxa"/>
            <w:tcBorders>
              <w:top w:val="nil"/>
              <w:left w:val="nil"/>
              <w:bottom w:val="single" w:sz="4" w:space="0" w:color="auto"/>
              <w:right w:val="single" w:sz="8" w:space="0" w:color="auto"/>
            </w:tcBorders>
            <w:shd w:val="clear" w:color="000000" w:fill="FFFFFF"/>
            <w:vAlign w:val="center"/>
            <w:hideMark/>
          </w:tcPr>
          <w:p w14:paraId="49178439" w14:textId="77777777" w:rsidR="00EF3E18" w:rsidRPr="00EF3E18" w:rsidRDefault="00EF3E18" w:rsidP="00EF3E18">
            <w:pPr>
              <w:rPr>
                <w:sz w:val="20"/>
                <w:szCs w:val="20"/>
                <w:lang w:val="en-US"/>
              </w:rPr>
            </w:pPr>
            <w:r w:rsidRPr="00EF3E18">
              <w:rPr>
                <w:sz w:val="20"/>
                <w:szCs w:val="20"/>
                <w:lang w:val="en-US"/>
              </w:rPr>
              <w:t>ŞCOALA GIMNAZIALĂ Nr. 41</w:t>
            </w:r>
          </w:p>
        </w:tc>
        <w:tc>
          <w:tcPr>
            <w:tcW w:w="3542" w:type="dxa"/>
            <w:tcBorders>
              <w:top w:val="nil"/>
              <w:left w:val="nil"/>
              <w:bottom w:val="single" w:sz="4" w:space="0" w:color="auto"/>
              <w:right w:val="single" w:sz="8" w:space="0" w:color="auto"/>
            </w:tcBorders>
            <w:shd w:val="clear" w:color="auto" w:fill="auto"/>
            <w:vAlign w:val="center"/>
            <w:hideMark/>
          </w:tcPr>
          <w:p w14:paraId="26385EC4" w14:textId="77777777" w:rsidR="00EF3E18" w:rsidRPr="00EF3E18" w:rsidRDefault="00EF3E18" w:rsidP="00EF3E18">
            <w:pPr>
              <w:rPr>
                <w:sz w:val="20"/>
                <w:szCs w:val="20"/>
                <w:lang w:val="en-US"/>
              </w:rPr>
            </w:pPr>
            <w:r w:rsidRPr="00EF3E18">
              <w:rPr>
                <w:sz w:val="20"/>
                <w:szCs w:val="20"/>
                <w:lang w:val="en-US"/>
              </w:rPr>
              <w:t>Str. NICOLAE APOSTOL nr. 2</w:t>
            </w:r>
          </w:p>
        </w:tc>
        <w:tc>
          <w:tcPr>
            <w:tcW w:w="639" w:type="dxa"/>
            <w:tcBorders>
              <w:top w:val="nil"/>
              <w:left w:val="nil"/>
              <w:bottom w:val="single" w:sz="4" w:space="0" w:color="auto"/>
              <w:right w:val="single" w:sz="8" w:space="0" w:color="auto"/>
            </w:tcBorders>
            <w:shd w:val="clear" w:color="000000" w:fill="FFFFFF"/>
            <w:vAlign w:val="center"/>
            <w:hideMark/>
          </w:tcPr>
          <w:p w14:paraId="5B9859CC"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7EB9C3B8"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5DA9FBCB" w14:textId="77777777" w:rsidTr="00EF3E18">
        <w:trPr>
          <w:trHeight w:val="259"/>
        </w:trPr>
        <w:tc>
          <w:tcPr>
            <w:tcW w:w="284" w:type="dxa"/>
            <w:tcBorders>
              <w:top w:val="nil"/>
              <w:left w:val="nil"/>
              <w:bottom w:val="nil"/>
              <w:right w:val="nil"/>
            </w:tcBorders>
            <w:shd w:val="clear" w:color="auto" w:fill="auto"/>
            <w:noWrap/>
            <w:vAlign w:val="bottom"/>
          </w:tcPr>
          <w:p w14:paraId="1D9AC0B3"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4DF4FB8" w14:textId="77777777" w:rsidR="00EF3E18" w:rsidRPr="00EF3E18" w:rsidRDefault="00EF3E18" w:rsidP="00EF3E18">
            <w:pPr>
              <w:jc w:val="center"/>
              <w:rPr>
                <w:sz w:val="20"/>
                <w:szCs w:val="20"/>
                <w:lang w:val="en-US"/>
              </w:rPr>
            </w:pPr>
            <w:r w:rsidRPr="00EF3E18">
              <w:rPr>
                <w:sz w:val="20"/>
                <w:szCs w:val="20"/>
                <w:lang w:val="en-US"/>
              </w:rPr>
              <w:t>41</w:t>
            </w:r>
          </w:p>
        </w:tc>
        <w:tc>
          <w:tcPr>
            <w:tcW w:w="4753" w:type="dxa"/>
            <w:tcBorders>
              <w:top w:val="nil"/>
              <w:left w:val="nil"/>
              <w:bottom w:val="single" w:sz="4" w:space="0" w:color="auto"/>
              <w:right w:val="single" w:sz="8" w:space="0" w:color="auto"/>
            </w:tcBorders>
            <w:shd w:val="clear" w:color="000000" w:fill="FFFFFF"/>
            <w:vAlign w:val="center"/>
            <w:hideMark/>
          </w:tcPr>
          <w:p w14:paraId="160224A2" w14:textId="77777777" w:rsidR="00EF3E18" w:rsidRPr="00EF3E18" w:rsidRDefault="00EF3E18" w:rsidP="00EF3E18">
            <w:pPr>
              <w:rPr>
                <w:sz w:val="20"/>
                <w:szCs w:val="20"/>
                <w:lang w:val="en-US"/>
              </w:rPr>
            </w:pPr>
            <w:r w:rsidRPr="00EF3E18">
              <w:rPr>
                <w:sz w:val="20"/>
                <w:szCs w:val="20"/>
                <w:lang w:val="en-US"/>
              </w:rPr>
              <w:t>ŞCOALA GIMNAZIALĂ Nr. 46</w:t>
            </w:r>
          </w:p>
        </w:tc>
        <w:tc>
          <w:tcPr>
            <w:tcW w:w="3542" w:type="dxa"/>
            <w:tcBorders>
              <w:top w:val="nil"/>
              <w:left w:val="nil"/>
              <w:bottom w:val="single" w:sz="4" w:space="0" w:color="auto"/>
              <w:right w:val="single" w:sz="8" w:space="0" w:color="auto"/>
            </w:tcBorders>
            <w:shd w:val="clear" w:color="auto" w:fill="auto"/>
            <w:vAlign w:val="center"/>
            <w:hideMark/>
          </w:tcPr>
          <w:p w14:paraId="6B4405B5" w14:textId="77777777" w:rsidR="00EF3E18" w:rsidRPr="00EF3E18" w:rsidRDefault="00EF3E18" w:rsidP="00EF3E18">
            <w:pPr>
              <w:rPr>
                <w:sz w:val="20"/>
                <w:szCs w:val="20"/>
                <w:lang w:val="en-US"/>
              </w:rPr>
            </w:pPr>
            <w:r w:rsidRPr="00EF3E18">
              <w:rPr>
                <w:sz w:val="20"/>
                <w:szCs w:val="20"/>
                <w:lang w:val="en-US"/>
              </w:rPr>
              <w:t xml:space="preserve">Str. </w:t>
            </w:r>
            <w:proofErr w:type="spellStart"/>
            <w:r w:rsidRPr="00EF3E18">
              <w:rPr>
                <w:sz w:val="20"/>
                <w:szCs w:val="20"/>
                <w:lang w:val="en-US"/>
              </w:rPr>
              <w:t>Slt</w:t>
            </w:r>
            <w:proofErr w:type="spellEnd"/>
            <w:r w:rsidRPr="00EF3E18">
              <w:rPr>
                <w:sz w:val="20"/>
                <w:szCs w:val="20"/>
                <w:lang w:val="en-US"/>
              </w:rPr>
              <w:t>. STĂNESCU GHEORGHE nr. 4</w:t>
            </w:r>
          </w:p>
        </w:tc>
        <w:tc>
          <w:tcPr>
            <w:tcW w:w="639" w:type="dxa"/>
            <w:tcBorders>
              <w:top w:val="nil"/>
              <w:left w:val="nil"/>
              <w:bottom w:val="single" w:sz="4" w:space="0" w:color="auto"/>
              <w:right w:val="single" w:sz="8" w:space="0" w:color="auto"/>
            </w:tcBorders>
            <w:shd w:val="clear" w:color="000000" w:fill="FFFFFF"/>
            <w:vAlign w:val="center"/>
            <w:hideMark/>
          </w:tcPr>
          <w:p w14:paraId="2B9BED10"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7E23F7A"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7F52D161" w14:textId="77777777" w:rsidTr="00EF3E18">
        <w:trPr>
          <w:trHeight w:val="259"/>
        </w:trPr>
        <w:tc>
          <w:tcPr>
            <w:tcW w:w="284" w:type="dxa"/>
            <w:tcBorders>
              <w:top w:val="nil"/>
              <w:left w:val="nil"/>
              <w:bottom w:val="nil"/>
              <w:right w:val="nil"/>
            </w:tcBorders>
            <w:shd w:val="clear" w:color="auto" w:fill="auto"/>
            <w:noWrap/>
            <w:vAlign w:val="bottom"/>
          </w:tcPr>
          <w:p w14:paraId="5D2D77BB"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4572ABC" w14:textId="77777777" w:rsidR="00EF3E18" w:rsidRPr="00EF3E18" w:rsidRDefault="00EF3E18" w:rsidP="00EF3E18">
            <w:pPr>
              <w:jc w:val="center"/>
              <w:rPr>
                <w:sz w:val="20"/>
                <w:szCs w:val="20"/>
                <w:lang w:val="en-US"/>
              </w:rPr>
            </w:pPr>
            <w:r w:rsidRPr="00EF3E18">
              <w:rPr>
                <w:sz w:val="20"/>
                <w:szCs w:val="20"/>
                <w:lang w:val="en-US"/>
              </w:rPr>
              <w:t>42</w:t>
            </w:r>
          </w:p>
        </w:tc>
        <w:tc>
          <w:tcPr>
            <w:tcW w:w="4753" w:type="dxa"/>
            <w:tcBorders>
              <w:top w:val="nil"/>
              <w:left w:val="nil"/>
              <w:bottom w:val="single" w:sz="4" w:space="0" w:color="auto"/>
              <w:right w:val="single" w:sz="8" w:space="0" w:color="auto"/>
            </w:tcBorders>
            <w:shd w:val="clear" w:color="000000" w:fill="FFFFFF"/>
            <w:vAlign w:val="center"/>
            <w:hideMark/>
          </w:tcPr>
          <w:p w14:paraId="0F0F340F" w14:textId="77777777" w:rsidR="00EF3E18" w:rsidRPr="00EF3E18" w:rsidRDefault="00EF3E18" w:rsidP="00EF3E18">
            <w:pPr>
              <w:rPr>
                <w:sz w:val="20"/>
                <w:szCs w:val="20"/>
                <w:lang w:val="en-US"/>
              </w:rPr>
            </w:pPr>
            <w:r w:rsidRPr="00EF3E18">
              <w:rPr>
                <w:sz w:val="20"/>
                <w:szCs w:val="20"/>
                <w:lang w:val="en-US"/>
              </w:rPr>
              <w:t xml:space="preserve">ŞCOALA GIMNAZIALĂ Nr. 56 </w:t>
            </w:r>
          </w:p>
        </w:tc>
        <w:tc>
          <w:tcPr>
            <w:tcW w:w="3542" w:type="dxa"/>
            <w:tcBorders>
              <w:top w:val="nil"/>
              <w:left w:val="nil"/>
              <w:bottom w:val="single" w:sz="4" w:space="0" w:color="auto"/>
              <w:right w:val="single" w:sz="8" w:space="0" w:color="auto"/>
            </w:tcBorders>
            <w:shd w:val="clear" w:color="auto" w:fill="auto"/>
            <w:vAlign w:val="center"/>
            <w:hideMark/>
          </w:tcPr>
          <w:p w14:paraId="554CDB0C" w14:textId="77777777" w:rsidR="00EF3E18" w:rsidRPr="007E1DA1" w:rsidRDefault="00EF3E18" w:rsidP="00EF3E18">
            <w:pPr>
              <w:rPr>
                <w:sz w:val="20"/>
                <w:szCs w:val="20"/>
                <w:lang w:val="it-IT"/>
              </w:rPr>
            </w:pPr>
            <w:r w:rsidRPr="007E1DA1">
              <w:rPr>
                <w:sz w:val="20"/>
                <w:szCs w:val="20"/>
                <w:lang w:val="it-IT"/>
              </w:rPr>
              <w:t>Bd. PACHE PROTOPOPESCU nr. 109A</w:t>
            </w:r>
          </w:p>
        </w:tc>
        <w:tc>
          <w:tcPr>
            <w:tcW w:w="639" w:type="dxa"/>
            <w:tcBorders>
              <w:top w:val="nil"/>
              <w:left w:val="nil"/>
              <w:bottom w:val="single" w:sz="4" w:space="0" w:color="auto"/>
              <w:right w:val="single" w:sz="8" w:space="0" w:color="auto"/>
            </w:tcBorders>
            <w:shd w:val="clear" w:color="000000" w:fill="FFFFFF"/>
            <w:vAlign w:val="center"/>
            <w:hideMark/>
          </w:tcPr>
          <w:p w14:paraId="007C2CA9"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6CA05F1"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14B7B9EB" w14:textId="77777777" w:rsidTr="00EF3E18">
        <w:trPr>
          <w:trHeight w:val="259"/>
        </w:trPr>
        <w:tc>
          <w:tcPr>
            <w:tcW w:w="284" w:type="dxa"/>
            <w:tcBorders>
              <w:top w:val="nil"/>
              <w:left w:val="nil"/>
              <w:bottom w:val="nil"/>
              <w:right w:val="nil"/>
            </w:tcBorders>
            <w:shd w:val="clear" w:color="auto" w:fill="auto"/>
            <w:noWrap/>
            <w:vAlign w:val="bottom"/>
          </w:tcPr>
          <w:p w14:paraId="273771F2"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151B268F" w14:textId="77777777" w:rsidR="00EF3E18" w:rsidRPr="00EF3E18" w:rsidRDefault="00EF3E18" w:rsidP="00EF3E18">
            <w:pPr>
              <w:jc w:val="center"/>
              <w:rPr>
                <w:sz w:val="20"/>
                <w:szCs w:val="20"/>
                <w:lang w:val="en-US"/>
              </w:rPr>
            </w:pPr>
            <w:r w:rsidRPr="00EF3E18">
              <w:rPr>
                <w:sz w:val="20"/>
                <w:szCs w:val="20"/>
                <w:lang w:val="en-US"/>
              </w:rPr>
              <w:t>43</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4DA30707" w14:textId="77777777" w:rsidR="00EF3E18" w:rsidRPr="00EF3E18" w:rsidRDefault="00EF3E18" w:rsidP="00EF3E18">
            <w:pPr>
              <w:rPr>
                <w:sz w:val="20"/>
                <w:szCs w:val="20"/>
                <w:lang w:val="en-US"/>
              </w:rPr>
            </w:pPr>
            <w:r w:rsidRPr="00EF3E18">
              <w:rPr>
                <w:sz w:val="20"/>
                <w:szCs w:val="20"/>
                <w:lang w:val="en-US"/>
              </w:rPr>
              <w:t>ŞCOALA GIMNAZIALĂ Nr. 62</w:t>
            </w:r>
          </w:p>
        </w:tc>
        <w:tc>
          <w:tcPr>
            <w:tcW w:w="3542" w:type="dxa"/>
            <w:tcBorders>
              <w:top w:val="nil"/>
              <w:left w:val="nil"/>
              <w:bottom w:val="single" w:sz="4" w:space="0" w:color="auto"/>
              <w:right w:val="single" w:sz="8" w:space="0" w:color="auto"/>
            </w:tcBorders>
            <w:shd w:val="clear" w:color="auto" w:fill="auto"/>
            <w:vAlign w:val="center"/>
            <w:hideMark/>
          </w:tcPr>
          <w:p w14:paraId="02517189" w14:textId="77777777" w:rsidR="00EF3E18" w:rsidRPr="00EF3E18" w:rsidRDefault="00EF3E18" w:rsidP="00EF3E18">
            <w:pPr>
              <w:rPr>
                <w:sz w:val="20"/>
                <w:szCs w:val="20"/>
                <w:lang w:val="en-US"/>
              </w:rPr>
            </w:pPr>
            <w:r w:rsidRPr="00EF3E18">
              <w:rPr>
                <w:sz w:val="20"/>
                <w:szCs w:val="20"/>
                <w:lang w:val="en-US"/>
              </w:rPr>
              <w:t>Str. POTÂRNICHII nr. 3</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097D4E05"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2726C09B"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3BE1A29" w14:textId="77777777" w:rsidTr="00EF3E18">
        <w:trPr>
          <w:trHeight w:val="259"/>
        </w:trPr>
        <w:tc>
          <w:tcPr>
            <w:tcW w:w="284" w:type="dxa"/>
            <w:tcBorders>
              <w:top w:val="nil"/>
              <w:left w:val="nil"/>
              <w:bottom w:val="nil"/>
              <w:right w:val="nil"/>
            </w:tcBorders>
            <w:shd w:val="clear" w:color="auto" w:fill="auto"/>
            <w:noWrap/>
            <w:vAlign w:val="bottom"/>
          </w:tcPr>
          <w:p w14:paraId="676418C4"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0616F5BB"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39DDAC8C"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083157BF" w14:textId="77777777" w:rsidR="00EF3E18" w:rsidRPr="00EF3E18" w:rsidRDefault="00EF3E18" w:rsidP="00EF3E18">
            <w:pPr>
              <w:rPr>
                <w:sz w:val="20"/>
                <w:szCs w:val="20"/>
                <w:lang w:val="en-US"/>
              </w:rPr>
            </w:pPr>
            <w:r w:rsidRPr="00EF3E18">
              <w:rPr>
                <w:sz w:val="20"/>
                <w:szCs w:val="20"/>
                <w:lang w:val="en-US"/>
              </w:rPr>
              <w:t>Str. ȘTIUCI nr. 54</w:t>
            </w:r>
          </w:p>
        </w:tc>
        <w:tc>
          <w:tcPr>
            <w:tcW w:w="639" w:type="dxa"/>
            <w:vMerge/>
            <w:tcBorders>
              <w:top w:val="nil"/>
              <w:left w:val="single" w:sz="8" w:space="0" w:color="auto"/>
              <w:bottom w:val="single" w:sz="4" w:space="0" w:color="auto"/>
              <w:right w:val="single" w:sz="8" w:space="0" w:color="auto"/>
            </w:tcBorders>
            <w:vAlign w:val="center"/>
            <w:hideMark/>
          </w:tcPr>
          <w:p w14:paraId="67FFE88A"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5F88F223" w14:textId="77777777" w:rsidR="00EF3E18" w:rsidRPr="00EF3E18" w:rsidRDefault="00EF3E18" w:rsidP="00EF3E18">
            <w:pPr>
              <w:jc w:val="center"/>
              <w:rPr>
                <w:sz w:val="20"/>
                <w:szCs w:val="20"/>
                <w:lang w:val="en-US"/>
              </w:rPr>
            </w:pPr>
            <w:r w:rsidRPr="00EF3E18">
              <w:rPr>
                <w:sz w:val="20"/>
                <w:szCs w:val="20"/>
                <w:lang w:val="en-US"/>
              </w:rPr>
              <w:t>0</w:t>
            </w:r>
          </w:p>
        </w:tc>
      </w:tr>
      <w:tr w:rsidR="00EF3E18" w:rsidRPr="00EF3E18" w14:paraId="4C99FBD5" w14:textId="77777777" w:rsidTr="00EF3E18">
        <w:trPr>
          <w:trHeight w:val="259"/>
        </w:trPr>
        <w:tc>
          <w:tcPr>
            <w:tcW w:w="284" w:type="dxa"/>
            <w:tcBorders>
              <w:top w:val="nil"/>
              <w:left w:val="nil"/>
              <w:bottom w:val="nil"/>
              <w:right w:val="nil"/>
            </w:tcBorders>
            <w:shd w:val="clear" w:color="auto" w:fill="auto"/>
            <w:noWrap/>
            <w:vAlign w:val="bottom"/>
          </w:tcPr>
          <w:p w14:paraId="4EFE4A85"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C7DAFEE" w14:textId="77777777" w:rsidR="00EF3E18" w:rsidRPr="00EF3E18" w:rsidRDefault="00EF3E18" w:rsidP="00EF3E18">
            <w:pPr>
              <w:jc w:val="center"/>
              <w:rPr>
                <w:sz w:val="20"/>
                <w:szCs w:val="20"/>
                <w:lang w:val="en-US"/>
              </w:rPr>
            </w:pPr>
            <w:r w:rsidRPr="00EF3E18">
              <w:rPr>
                <w:sz w:val="20"/>
                <w:szCs w:val="20"/>
                <w:lang w:val="en-US"/>
              </w:rPr>
              <w:t>44</w:t>
            </w:r>
          </w:p>
        </w:tc>
        <w:tc>
          <w:tcPr>
            <w:tcW w:w="4753" w:type="dxa"/>
            <w:tcBorders>
              <w:top w:val="nil"/>
              <w:left w:val="nil"/>
              <w:bottom w:val="single" w:sz="4" w:space="0" w:color="auto"/>
              <w:right w:val="single" w:sz="8" w:space="0" w:color="auto"/>
            </w:tcBorders>
            <w:shd w:val="clear" w:color="000000" w:fill="FFFFFF"/>
            <w:vAlign w:val="center"/>
            <w:hideMark/>
          </w:tcPr>
          <w:p w14:paraId="4CD2E83F" w14:textId="77777777" w:rsidR="00EF3E18" w:rsidRPr="00EF3E18" w:rsidRDefault="00EF3E18" w:rsidP="00EF3E18">
            <w:pPr>
              <w:rPr>
                <w:sz w:val="20"/>
                <w:szCs w:val="20"/>
                <w:lang w:val="en-US"/>
              </w:rPr>
            </w:pPr>
            <w:r w:rsidRPr="00EF3E18">
              <w:rPr>
                <w:sz w:val="20"/>
                <w:szCs w:val="20"/>
                <w:lang w:val="en-US"/>
              </w:rPr>
              <w:t>ŞCOALA GIMNAZIALĂ Nr. 66</w:t>
            </w:r>
          </w:p>
        </w:tc>
        <w:tc>
          <w:tcPr>
            <w:tcW w:w="3542" w:type="dxa"/>
            <w:tcBorders>
              <w:top w:val="nil"/>
              <w:left w:val="nil"/>
              <w:bottom w:val="single" w:sz="4" w:space="0" w:color="auto"/>
              <w:right w:val="single" w:sz="8" w:space="0" w:color="auto"/>
            </w:tcBorders>
            <w:shd w:val="clear" w:color="auto" w:fill="auto"/>
            <w:vAlign w:val="center"/>
            <w:hideMark/>
          </w:tcPr>
          <w:p w14:paraId="522487DC" w14:textId="77777777" w:rsidR="00EF3E18" w:rsidRPr="00EF3E18" w:rsidRDefault="00EF3E18" w:rsidP="00EF3E18">
            <w:pPr>
              <w:rPr>
                <w:sz w:val="20"/>
                <w:szCs w:val="20"/>
                <w:lang w:val="en-US"/>
              </w:rPr>
            </w:pPr>
            <w:r w:rsidRPr="00EF3E18">
              <w:rPr>
                <w:sz w:val="20"/>
                <w:szCs w:val="20"/>
                <w:lang w:val="en-US"/>
              </w:rPr>
              <w:t>Str. LOGOFĂTUL DAN nr. 1</w:t>
            </w:r>
          </w:p>
        </w:tc>
        <w:tc>
          <w:tcPr>
            <w:tcW w:w="639" w:type="dxa"/>
            <w:tcBorders>
              <w:top w:val="nil"/>
              <w:left w:val="nil"/>
              <w:bottom w:val="single" w:sz="4" w:space="0" w:color="auto"/>
              <w:right w:val="single" w:sz="8" w:space="0" w:color="auto"/>
            </w:tcBorders>
            <w:shd w:val="clear" w:color="000000" w:fill="FFFFFF"/>
            <w:vAlign w:val="center"/>
            <w:hideMark/>
          </w:tcPr>
          <w:p w14:paraId="5E7CEDFE"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79C318C3"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0595D64" w14:textId="77777777" w:rsidTr="00EF3E18">
        <w:trPr>
          <w:trHeight w:val="259"/>
        </w:trPr>
        <w:tc>
          <w:tcPr>
            <w:tcW w:w="284" w:type="dxa"/>
            <w:tcBorders>
              <w:top w:val="nil"/>
              <w:left w:val="nil"/>
              <w:bottom w:val="nil"/>
              <w:right w:val="nil"/>
            </w:tcBorders>
            <w:shd w:val="clear" w:color="auto" w:fill="auto"/>
            <w:noWrap/>
            <w:vAlign w:val="bottom"/>
          </w:tcPr>
          <w:p w14:paraId="4A5EF21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77B5DA3" w14:textId="77777777" w:rsidR="00EF3E18" w:rsidRPr="00EF3E18" w:rsidRDefault="00EF3E18" w:rsidP="00EF3E18">
            <w:pPr>
              <w:jc w:val="center"/>
              <w:rPr>
                <w:sz w:val="20"/>
                <w:szCs w:val="20"/>
                <w:lang w:val="en-US"/>
              </w:rPr>
            </w:pPr>
            <w:r w:rsidRPr="00EF3E18">
              <w:rPr>
                <w:sz w:val="20"/>
                <w:szCs w:val="20"/>
                <w:lang w:val="en-US"/>
              </w:rPr>
              <w:t>45</w:t>
            </w:r>
          </w:p>
        </w:tc>
        <w:tc>
          <w:tcPr>
            <w:tcW w:w="4753" w:type="dxa"/>
            <w:tcBorders>
              <w:top w:val="nil"/>
              <w:left w:val="nil"/>
              <w:bottom w:val="nil"/>
              <w:right w:val="nil"/>
            </w:tcBorders>
            <w:shd w:val="clear" w:color="auto" w:fill="auto"/>
            <w:vAlign w:val="center"/>
            <w:hideMark/>
          </w:tcPr>
          <w:p w14:paraId="12C40FE8" w14:textId="77777777" w:rsidR="00EF3E18" w:rsidRPr="00EF3E18" w:rsidRDefault="00EF3E18" w:rsidP="00EF3E18">
            <w:pPr>
              <w:rPr>
                <w:color w:val="000000"/>
                <w:sz w:val="20"/>
                <w:szCs w:val="20"/>
                <w:lang w:val="en-US"/>
              </w:rPr>
            </w:pPr>
            <w:r w:rsidRPr="00EF3E18">
              <w:rPr>
                <w:color w:val="000000"/>
                <w:sz w:val="20"/>
                <w:szCs w:val="20"/>
                <w:lang w:val="en-US"/>
              </w:rPr>
              <w:t>ŞCOALA GIMNAZIALĂ Nr. 71</w:t>
            </w:r>
          </w:p>
        </w:tc>
        <w:tc>
          <w:tcPr>
            <w:tcW w:w="3542" w:type="dxa"/>
            <w:tcBorders>
              <w:top w:val="nil"/>
              <w:left w:val="single" w:sz="8" w:space="0" w:color="auto"/>
              <w:bottom w:val="single" w:sz="4" w:space="0" w:color="auto"/>
              <w:right w:val="single" w:sz="8" w:space="0" w:color="auto"/>
            </w:tcBorders>
            <w:shd w:val="clear" w:color="auto" w:fill="auto"/>
            <w:vAlign w:val="center"/>
            <w:hideMark/>
          </w:tcPr>
          <w:p w14:paraId="06A2FB05" w14:textId="77777777" w:rsidR="00EF3E18" w:rsidRPr="00EF3E18" w:rsidRDefault="00EF3E18" w:rsidP="00EF3E18">
            <w:pPr>
              <w:rPr>
                <w:sz w:val="20"/>
                <w:szCs w:val="20"/>
                <w:lang w:val="en-US"/>
              </w:rPr>
            </w:pPr>
            <w:r w:rsidRPr="00EF3E18">
              <w:rPr>
                <w:sz w:val="20"/>
                <w:szCs w:val="20"/>
                <w:lang w:val="en-US"/>
              </w:rPr>
              <w:t>Bd.  FERDINAND I nr. 128</w:t>
            </w:r>
          </w:p>
        </w:tc>
        <w:tc>
          <w:tcPr>
            <w:tcW w:w="639" w:type="dxa"/>
            <w:tcBorders>
              <w:top w:val="nil"/>
              <w:left w:val="nil"/>
              <w:bottom w:val="single" w:sz="4" w:space="0" w:color="auto"/>
              <w:right w:val="single" w:sz="8" w:space="0" w:color="auto"/>
            </w:tcBorders>
            <w:shd w:val="clear" w:color="000000" w:fill="FFFFFF"/>
            <w:vAlign w:val="center"/>
            <w:hideMark/>
          </w:tcPr>
          <w:p w14:paraId="3584AA16" w14:textId="77777777" w:rsidR="00EF3E18" w:rsidRPr="00EF3E18" w:rsidRDefault="00EF3E18" w:rsidP="00EF3E18">
            <w:pPr>
              <w:jc w:val="center"/>
              <w:rPr>
                <w:sz w:val="20"/>
                <w:szCs w:val="20"/>
                <w:lang w:val="en-US"/>
              </w:rPr>
            </w:pPr>
            <w:r w:rsidRPr="00EF3E18">
              <w:rPr>
                <w:sz w:val="20"/>
                <w:szCs w:val="20"/>
                <w:lang w:val="en-US"/>
              </w:rPr>
              <w:t>3</w:t>
            </w:r>
          </w:p>
        </w:tc>
        <w:tc>
          <w:tcPr>
            <w:tcW w:w="572" w:type="dxa"/>
            <w:tcBorders>
              <w:top w:val="nil"/>
              <w:left w:val="nil"/>
              <w:bottom w:val="single" w:sz="4" w:space="0" w:color="auto"/>
              <w:right w:val="single" w:sz="8" w:space="0" w:color="auto"/>
            </w:tcBorders>
            <w:shd w:val="clear" w:color="000000" w:fill="FFFFFF"/>
            <w:vAlign w:val="center"/>
            <w:hideMark/>
          </w:tcPr>
          <w:p w14:paraId="3D7DDB78"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6022CBE" w14:textId="77777777" w:rsidTr="00EF3E18">
        <w:trPr>
          <w:trHeight w:val="259"/>
        </w:trPr>
        <w:tc>
          <w:tcPr>
            <w:tcW w:w="284" w:type="dxa"/>
            <w:tcBorders>
              <w:top w:val="nil"/>
              <w:left w:val="nil"/>
              <w:bottom w:val="nil"/>
              <w:right w:val="nil"/>
            </w:tcBorders>
            <w:shd w:val="clear" w:color="auto" w:fill="auto"/>
            <w:noWrap/>
            <w:vAlign w:val="bottom"/>
          </w:tcPr>
          <w:p w14:paraId="1F60942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720794E" w14:textId="77777777" w:rsidR="00EF3E18" w:rsidRPr="00EF3E18" w:rsidRDefault="00EF3E18" w:rsidP="00EF3E18">
            <w:pPr>
              <w:jc w:val="center"/>
              <w:rPr>
                <w:sz w:val="20"/>
                <w:szCs w:val="20"/>
                <w:lang w:val="en-US"/>
              </w:rPr>
            </w:pPr>
            <w:r w:rsidRPr="00EF3E18">
              <w:rPr>
                <w:sz w:val="20"/>
                <w:szCs w:val="20"/>
                <w:lang w:val="en-US"/>
              </w:rPr>
              <w:t>46</w:t>
            </w:r>
          </w:p>
        </w:tc>
        <w:tc>
          <w:tcPr>
            <w:tcW w:w="4753" w:type="dxa"/>
            <w:tcBorders>
              <w:top w:val="single" w:sz="4" w:space="0" w:color="auto"/>
              <w:left w:val="nil"/>
              <w:bottom w:val="single" w:sz="4" w:space="0" w:color="auto"/>
              <w:right w:val="single" w:sz="8" w:space="0" w:color="auto"/>
            </w:tcBorders>
            <w:shd w:val="clear" w:color="000000" w:fill="FFFFFF"/>
            <w:vAlign w:val="center"/>
            <w:hideMark/>
          </w:tcPr>
          <w:p w14:paraId="13DA76B6" w14:textId="77777777" w:rsidR="00EF3E18" w:rsidRPr="00EF3E18" w:rsidRDefault="00EF3E18" w:rsidP="00EF3E18">
            <w:pPr>
              <w:rPr>
                <w:sz w:val="20"/>
                <w:szCs w:val="20"/>
                <w:lang w:val="en-US"/>
              </w:rPr>
            </w:pPr>
            <w:r w:rsidRPr="00EF3E18">
              <w:rPr>
                <w:sz w:val="20"/>
                <w:szCs w:val="20"/>
                <w:lang w:val="en-US"/>
              </w:rPr>
              <w:t>ŞCOALA GIMNAZIALĂ Nr. 77</w:t>
            </w:r>
          </w:p>
        </w:tc>
        <w:tc>
          <w:tcPr>
            <w:tcW w:w="3542" w:type="dxa"/>
            <w:tcBorders>
              <w:top w:val="nil"/>
              <w:left w:val="nil"/>
              <w:bottom w:val="single" w:sz="4" w:space="0" w:color="auto"/>
              <w:right w:val="single" w:sz="8" w:space="0" w:color="auto"/>
            </w:tcBorders>
            <w:shd w:val="clear" w:color="auto" w:fill="auto"/>
            <w:vAlign w:val="center"/>
            <w:hideMark/>
          </w:tcPr>
          <w:p w14:paraId="3F08E1A2"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PANTELIMON nr. 289</w:t>
            </w:r>
          </w:p>
        </w:tc>
        <w:tc>
          <w:tcPr>
            <w:tcW w:w="639" w:type="dxa"/>
            <w:tcBorders>
              <w:top w:val="nil"/>
              <w:left w:val="nil"/>
              <w:bottom w:val="single" w:sz="4" w:space="0" w:color="auto"/>
              <w:right w:val="single" w:sz="8" w:space="0" w:color="auto"/>
            </w:tcBorders>
            <w:shd w:val="clear" w:color="000000" w:fill="FFFFFF"/>
            <w:vAlign w:val="center"/>
            <w:hideMark/>
          </w:tcPr>
          <w:p w14:paraId="52C4E28F"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6347890"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B099701" w14:textId="77777777" w:rsidTr="00EF3E18">
        <w:trPr>
          <w:trHeight w:val="259"/>
        </w:trPr>
        <w:tc>
          <w:tcPr>
            <w:tcW w:w="284" w:type="dxa"/>
            <w:tcBorders>
              <w:top w:val="nil"/>
              <w:left w:val="nil"/>
              <w:bottom w:val="nil"/>
              <w:right w:val="nil"/>
            </w:tcBorders>
            <w:shd w:val="clear" w:color="auto" w:fill="auto"/>
            <w:noWrap/>
            <w:vAlign w:val="bottom"/>
          </w:tcPr>
          <w:p w14:paraId="1C7B353D"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3DB63230" w14:textId="77777777" w:rsidR="00EF3E18" w:rsidRPr="00EF3E18" w:rsidRDefault="00EF3E18" w:rsidP="00EF3E18">
            <w:pPr>
              <w:jc w:val="center"/>
              <w:rPr>
                <w:sz w:val="20"/>
                <w:szCs w:val="20"/>
                <w:lang w:val="en-US"/>
              </w:rPr>
            </w:pPr>
            <w:r w:rsidRPr="00EF3E18">
              <w:rPr>
                <w:sz w:val="20"/>
                <w:szCs w:val="20"/>
                <w:lang w:val="en-US"/>
              </w:rPr>
              <w:t>47</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11B02ACA" w14:textId="77777777" w:rsidR="00EF3E18" w:rsidRPr="00EF3E18" w:rsidRDefault="00EF3E18" w:rsidP="00EF3E18">
            <w:pPr>
              <w:rPr>
                <w:sz w:val="20"/>
                <w:szCs w:val="20"/>
                <w:lang w:val="en-US"/>
              </w:rPr>
            </w:pPr>
            <w:r w:rsidRPr="00EF3E18">
              <w:rPr>
                <w:sz w:val="20"/>
                <w:szCs w:val="20"/>
                <w:lang w:val="en-US"/>
              </w:rPr>
              <w:t xml:space="preserve">ŞCOALA </w:t>
            </w:r>
            <w:proofErr w:type="gramStart"/>
            <w:r w:rsidRPr="00EF3E18">
              <w:rPr>
                <w:sz w:val="20"/>
                <w:szCs w:val="20"/>
                <w:lang w:val="en-US"/>
              </w:rPr>
              <w:t>GIMNAZIALĂ  Nr</w:t>
            </w:r>
            <w:proofErr w:type="gramEnd"/>
            <w:r w:rsidRPr="00EF3E18">
              <w:rPr>
                <w:sz w:val="20"/>
                <w:szCs w:val="20"/>
                <w:lang w:val="en-US"/>
              </w:rPr>
              <w:t>. 85</w:t>
            </w:r>
          </w:p>
        </w:tc>
        <w:tc>
          <w:tcPr>
            <w:tcW w:w="3542" w:type="dxa"/>
            <w:tcBorders>
              <w:top w:val="nil"/>
              <w:left w:val="nil"/>
              <w:bottom w:val="single" w:sz="4" w:space="0" w:color="auto"/>
              <w:right w:val="single" w:sz="8" w:space="0" w:color="auto"/>
            </w:tcBorders>
            <w:shd w:val="clear" w:color="auto" w:fill="auto"/>
            <w:vAlign w:val="center"/>
            <w:hideMark/>
          </w:tcPr>
          <w:p w14:paraId="2E664892" w14:textId="77777777" w:rsidR="00EF3E18" w:rsidRPr="00EF3E18" w:rsidRDefault="00EF3E18" w:rsidP="00EF3E18">
            <w:pPr>
              <w:rPr>
                <w:sz w:val="20"/>
                <w:szCs w:val="20"/>
                <w:lang w:val="en-US"/>
              </w:rPr>
            </w:pPr>
            <w:r w:rsidRPr="00EF3E18">
              <w:rPr>
                <w:sz w:val="20"/>
                <w:szCs w:val="20"/>
                <w:lang w:val="en-US"/>
              </w:rPr>
              <w:t xml:space="preserve">Intr. Lt. Dr. </w:t>
            </w:r>
            <w:proofErr w:type="spellStart"/>
            <w:r w:rsidRPr="00EF3E18">
              <w:rPr>
                <w:sz w:val="20"/>
                <w:szCs w:val="20"/>
                <w:lang w:val="en-US"/>
              </w:rPr>
              <w:t>Ctin</w:t>
            </w:r>
            <w:proofErr w:type="spellEnd"/>
            <w:r w:rsidRPr="00EF3E18">
              <w:rPr>
                <w:sz w:val="20"/>
                <w:szCs w:val="20"/>
                <w:lang w:val="en-US"/>
              </w:rPr>
              <w:t xml:space="preserve"> ZLĂTESCU nr. 7A</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24FAE3EE"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4806E199"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AC4E332" w14:textId="77777777" w:rsidTr="00EF3E18">
        <w:trPr>
          <w:trHeight w:val="259"/>
        </w:trPr>
        <w:tc>
          <w:tcPr>
            <w:tcW w:w="284" w:type="dxa"/>
            <w:tcBorders>
              <w:top w:val="nil"/>
              <w:left w:val="nil"/>
              <w:bottom w:val="nil"/>
              <w:right w:val="nil"/>
            </w:tcBorders>
            <w:shd w:val="clear" w:color="auto" w:fill="auto"/>
            <w:noWrap/>
            <w:vAlign w:val="bottom"/>
          </w:tcPr>
          <w:p w14:paraId="49F2D4D5"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03DBD68F"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23C2E3FF"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06B18262" w14:textId="77777777" w:rsidR="00EF3E18" w:rsidRPr="00EF3E18" w:rsidRDefault="00EF3E18" w:rsidP="00EF3E18">
            <w:pPr>
              <w:rPr>
                <w:sz w:val="20"/>
                <w:szCs w:val="20"/>
                <w:lang w:val="en-US"/>
              </w:rPr>
            </w:pPr>
            <w:r w:rsidRPr="00EF3E18">
              <w:rPr>
                <w:sz w:val="20"/>
                <w:szCs w:val="20"/>
                <w:lang w:val="en-US"/>
              </w:rPr>
              <w:t>Str. TRAIAN nr. 160</w:t>
            </w:r>
          </w:p>
        </w:tc>
        <w:tc>
          <w:tcPr>
            <w:tcW w:w="639" w:type="dxa"/>
            <w:vMerge/>
            <w:tcBorders>
              <w:top w:val="nil"/>
              <w:left w:val="single" w:sz="8" w:space="0" w:color="auto"/>
              <w:bottom w:val="single" w:sz="4" w:space="0" w:color="auto"/>
              <w:right w:val="single" w:sz="8" w:space="0" w:color="auto"/>
            </w:tcBorders>
            <w:vAlign w:val="center"/>
            <w:hideMark/>
          </w:tcPr>
          <w:p w14:paraId="62E3ADC9"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538EDD19" w14:textId="77777777" w:rsidR="00EF3E18" w:rsidRPr="00EF3E18" w:rsidRDefault="00EF3E18" w:rsidP="00EF3E18">
            <w:pPr>
              <w:jc w:val="center"/>
              <w:rPr>
                <w:sz w:val="20"/>
                <w:szCs w:val="20"/>
                <w:lang w:val="en-US"/>
              </w:rPr>
            </w:pPr>
            <w:r w:rsidRPr="00EF3E18">
              <w:rPr>
                <w:sz w:val="20"/>
                <w:szCs w:val="20"/>
                <w:lang w:val="en-US"/>
              </w:rPr>
              <w:t>0</w:t>
            </w:r>
          </w:p>
        </w:tc>
      </w:tr>
      <w:tr w:rsidR="00EF3E18" w:rsidRPr="00EF3E18" w14:paraId="5BD90575" w14:textId="77777777" w:rsidTr="00EF3E18">
        <w:trPr>
          <w:trHeight w:val="259"/>
        </w:trPr>
        <w:tc>
          <w:tcPr>
            <w:tcW w:w="284" w:type="dxa"/>
            <w:tcBorders>
              <w:top w:val="nil"/>
              <w:left w:val="nil"/>
              <w:bottom w:val="nil"/>
              <w:right w:val="nil"/>
            </w:tcBorders>
            <w:shd w:val="clear" w:color="auto" w:fill="auto"/>
            <w:noWrap/>
            <w:vAlign w:val="bottom"/>
          </w:tcPr>
          <w:p w14:paraId="5E4CCA35"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42F63350" w14:textId="77777777" w:rsidR="00EF3E18" w:rsidRPr="00EF3E18" w:rsidRDefault="00EF3E18" w:rsidP="00EF3E18">
            <w:pPr>
              <w:jc w:val="center"/>
              <w:rPr>
                <w:sz w:val="20"/>
                <w:szCs w:val="20"/>
                <w:lang w:val="en-US"/>
              </w:rPr>
            </w:pPr>
            <w:r w:rsidRPr="00EF3E18">
              <w:rPr>
                <w:sz w:val="20"/>
                <w:szCs w:val="20"/>
                <w:lang w:val="en-US"/>
              </w:rPr>
              <w:t>48</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7A1B58A7" w14:textId="77777777" w:rsidR="00EF3E18" w:rsidRPr="00EF3E18" w:rsidRDefault="00EF3E18" w:rsidP="00EF3E18">
            <w:pPr>
              <w:rPr>
                <w:sz w:val="20"/>
                <w:szCs w:val="20"/>
                <w:lang w:val="en-US"/>
              </w:rPr>
            </w:pPr>
            <w:r w:rsidRPr="00EF3E18">
              <w:rPr>
                <w:sz w:val="20"/>
                <w:szCs w:val="20"/>
                <w:lang w:val="en-US"/>
              </w:rPr>
              <w:t>ŞCOALA GIMNAZIALĂ Nr. 145</w:t>
            </w:r>
          </w:p>
        </w:tc>
        <w:tc>
          <w:tcPr>
            <w:tcW w:w="3542" w:type="dxa"/>
            <w:tcBorders>
              <w:top w:val="nil"/>
              <w:left w:val="nil"/>
              <w:bottom w:val="single" w:sz="4" w:space="0" w:color="auto"/>
              <w:right w:val="single" w:sz="8" w:space="0" w:color="auto"/>
            </w:tcBorders>
            <w:shd w:val="clear" w:color="auto" w:fill="auto"/>
            <w:vAlign w:val="center"/>
            <w:hideMark/>
          </w:tcPr>
          <w:p w14:paraId="062501A5" w14:textId="77777777" w:rsidR="00EF3E18" w:rsidRPr="00EF3E18" w:rsidRDefault="00EF3E18" w:rsidP="00EF3E18">
            <w:pPr>
              <w:rPr>
                <w:sz w:val="20"/>
                <w:szCs w:val="20"/>
                <w:lang w:val="en-US"/>
              </w:rPr>
            </w:pPr>
            <w:r w:rsidRPr="00EF3E18">
              <w:rPr>
                <w:sz w:val="20"/>
                <w:szCs w:val="20"/>
                <w:lang w:val="en-US"/>
              </w:rPr>
              <w:t>Str. HELIADE ÎNTRE VII nr. 36</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4BCDDE6"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6C999AEA"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62A61EAE" w14:textId="77777777" w:rsidTr="00EF3E18">
        <w:trPr>
          <w:trHeight w:val="259"/>
        </w:trPr>
        <w:tc>
          <w:tcPr>
            <w:tcW w:w="284" w:type="dxa"/>
            <w:tcBorders>
              <w:top w:val="nil"/>
              <w:left w:val="nil"/>
              <w:bottom w:val="nil"/>
              <w:right w:val="nil"/>
            </w:tcBorders>
            <w:shd w:val="clear" w:color="auto" w:fill="auto"/>
            <w:noWrap/>
            <w:vAlign w:val="bottom"/>
          </w:tcPr>
          <w:p w14:paraId="2FB33C7C"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0A2438DE"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2AA64BA1"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48B0350E" w14:textId="77777777" w:rsidR="00EF3E18" w:rsidRPr="00EF3E18" w:rsidRDefault="00EF3E18" w:rsidP="00EF3E18">
            <w:pPr>
              <w:rPr>
                <w:sz w:val="20"/>
                <w:szCs w:val="20"/>
                <w:lang w:val="en-US"/>
              </w:rPr>
            </w:pPr>
            <w:r w:rsidRPr="00EF3E18">
              <w:rPr>
                <w:sz w:val="20"/>
                <w:szCs w:val="20"/>
                <w:lang w:val="en-US"/>
              </w:rPr>
              <w:t>Str. HELIADE ÎNTRE VII nr. 26</w:t>
            </w:r>
          </w:p>
        </w:tc>
        <w:tc>
          <w:tcPr>
            <w:tcW w:w="639" w:type="dxa"/>
            <w:vMerge/>
            <w:tcBorders>
              <w:top w:val="nil"/>
              <w:left w:val="single" w:sz="8" w:space="0" w:color="auto"/>
              <w:bottom w:val="single" w:sz="4" w:space="0" w:color="auto"/>
              <w:right w:val="single" w:sz="8" w:space="0" w:color="auto"/>
            </w:tcBorders>
            <w:vAlign w:val="center"/>
            <w:hideMark/>
          </w:tcPr>
          <w:p w14:paraId="2AF04490"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5E83000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EC6B8F1" w14:textId="77777777" w:rsidTr="00EF3E18">
        <w:trPr>
          <w:trHeight w:val="259"/>
        </w:trPr>
        <w:tc>
          <w:tcPr>
            <w:tcW w:w="284" w:type="dxa"/>
            <w:tcBorders>
              <w:top w:val="nil"/>
              <w:left w:val="nil"/>
              <w:bottom w:val="nil"/>
              <w:right w:val="nil"/>
            </w:tcBorders>
            <w:shd w:val="clear" w:color="auto" w:fill="auto"/>
            <w:noWrap/>
            <w:vAlign w:val="bottom"/>
          </w:tcPr>
          <w:p w14:paraId="19F3F43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EEDD21B" w14:textId="77777777" w:rsidR="00EF3E18" w:rsidRPr="00EF3E18" w:rsidRDefault="00EF3E18" w:rsidP="00EF3E18">
            <w:pPr>
              <w:jc w:val="center"/>
              <w:rPr>
                <w:sz w:val="20"/>
                <w:szCs w:val="20"/>
                <w:lang w:val="en-US"/>
              </w:rPr>
            </w:pPr>
            <w:r w:rsidRPr="00EF3E18">
              <w:rPr>
                <w:sz w:val="20"/>
                <w:szCs w:val="20"/>
                <w:lang w:val="en-US"/>
              </w:rPr>
              <w:t>49</w:t>
            </w:r>
          </w:p>
        </w:tc>
        <w:tc>
          <w:tcPr>
            <w:tcW w:w="4753" w:type="dxa"/>
            <w:tcBorders>
              <w:top w:val="nil"/>
              <w:left w:val="nil"/>
              <w:bottom w:val="single" w:sz="4" w:space="0" w:color="auto"/>
              <w:right w:val="single" w:sz="8" w:space="0" w:color="auto"/>
            </w:tcBorders>
            <w:shd w:val="clear" w:color="000000" w:fill="FFFFFF"/>
            <w:vAlign w:val="center"/>
            <w:hideMark/>
          </w:tcPr>
          <w:p w14:paraId="44A218A5" w14:textId="77777777" w:rsidR="00EF3E18" w:rsidRPr="00EF3E18" w:rsidRDefault="00EF3E18" w:rsidP="00EF3E18">
            <w:pPr>
              <w:rPr>
                <w:sz w:val="20"/>
                <w:szCs w:val="20"/>
                <w:lang w:val="en-US"/>
              </w:rPr>
            </w:pPr>
            <w:r w:rsidRPr="00EF3E18">
              <w:rPr>
                <w:sz w:val="20"/>
                <w:szCs w:val="20"/>
                <w:lang w:val="en-US"/>
              </w:rPr>
              <w:t>ŞCOALA GIMNAZIALĂ Nr. 307</w:t>
            </w:r>
          </w:p>
        </w:tc>
        <w:tc>
          <w:tcPr>
            <w:tcW w:w="3542" w:type="dxa"/>
            <w:tcBorders>
              <w:top w:val="nil"/>
              <w:left w:val="nil"/>
              <w:bottom w:val="single" w:sz="4" w:space="0" w:color="auto"/>
              <w:right w:val="single" w:sz="8" w:space="0" w:color="auto"/>
            </w:tcBorders>
            <w:shd w:val="clear" w:color="auto" w:fill="auto"/>
            <w:vAlign w:val="center"/>
            <w:hideMark/>
          </w:tcPr>
          <w:p w14:paraId="19984CAF" w14:textId="77777777" w:rsidR="00EF3E18" w:rsidRPr="00EF3E18" w:rsidRDefault="00EF3E18" w:rsidP="00EF3E18">
            <w:pPr>
              <w:rPr>
                <w:sz w:val="20"/>
                <w:szCs w:val="20"/>
                <w:lang w:val="en-US"/>
              </w:rPr>
            </w:pPr>
            <w:r w:rsidRPr="00EF3E18">
              <w:rPr>
                <w:sz w:val="20"/>
                <w:szCs w:val="20"/>
                <w:lang w:val="en-US"/>
              </w:rPr>
              <w:t>Str. LUNCŞOARA nr. 17</w:t>
            </w:r>
          </w:p>
        </w:tc>
        <w:tc>
          <w:tcPr>
            <w:tcW w:w="639" w:type="dxa"/>
            <w:tcBorders>
              <w:top w:val="nil"/>
              <w:left w:val="nil"/>
              <w:bottom w:val="single" w:sz="4" w:space="0" w:color="auto"/>
              <w:right w:val="single" w:sz="8" w:space="0" w:color="auto"/>
            </w:tcBorders>
            <w:shd w:val="clear" w:color="000000" w:fill="FFFFFF"/>
            <w:vAlign w:val="center"/>
            <w:hideMark/>
          </w:tcPr>
          <w:p w14:paraId="02C287C8"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7BDFAB9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E289384" w14:textId="77777777" w:rsidTr="00EF3E18">
        <w:trPr>
          <w:trHeight w:val="259"/>
        </w:trPr>
        <w:tc>
          <w:tcPr>
            <w:tcW w:w="284" w:type="dxa"/>
            <w:tcBorders>
              <w:top w:val="nil"/>
              <w:left w:val="nil"/>
              <w:bottom w:val="nil"/>
              <w:right w:val="nil"/>
            </w:tcBorders>
            <w:shd w:val="clear" w:color="auto" w:fill="auto"/>
            <w:noWrap/>
            <w:vAlign w:val="bottom"/>
          </w:tcPr>
          <w:p w14:paraId="38B1D47C"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9317835" w14:textId="77777777" w:rsidR="00EF3E18" w:rsidRPr="00EF3E18" w:rsidRDefault="00EF3E18" w:rsidP="00EF3E18">
            <w:pPr>
              <w:jc w:val="center"/>
              <w:rPr>
                <w:sz w:val="20"/>
                <w:szCs w:val="20"/>
                <w:lang w:val="en-US"/>
              </w:rPr>
            </w:pPr>
            <w:r w:rsidRPr="00EF3E18">
              <w:rPr>
                <w:sz w:val="20"/>
                <w:szCs w:val="20"/>
                <w:lang w:val="en-US"/>
              </w:rPr>
              <w:t>50</w:t>
            </w:r>
          </w:p>
        </w:tc>
        <w:tc>
          <w:tcPr>
            <w:tcW w:w="4753" w:type="dxa"/>
            <w:tcBorders>
              <w:top w:val="nil"/>
              <w:left w:val="nil"/>
              <w:bottom w:val="single" w:sz="4" w:space="0" w:color="auto"/>
              <w:right w:val="single" w:sz="8" w:space="0" w:color="auto"/>
            </w:tcBorders>
            <w:shd w:val="clear" w:color="000000" w:fill="FFFFFF"/>
            <w:vAlign w:val="center"/>
            <w:hideMark/>
          </w:tcPr>
          <w:p w14:paraId="19DD56F5" w14:textId="77777777" w:rsidR="00EF3E18" w:rsidRPr="007E1DA1" w:rsidRDefault="00EF3E18" w:rsidP="00EF3E18">
            <w:pPr>
              <w:rPr>
                <w:sz w:val="20"/>
                <w:szCs w:val="20"/>
                <w:lang w:val="it-IT"/>
              </w:rPr>
            </w:pPr>
            <w:r w:rsidRPr="007E1DA1">
              <w:rPr>
                <w:sz w:val="20"/>
                <w:szCs w:val="20"/>
                <w:lang w:val="it-IT"/>
              </w:rPr>
              <w:t>ŞCOALA GIMNAZIALĂ DE ARTE Nr. 2</w:t>
            </w:r>
          </w:p>
        </w:tc>
        <w:tc>
          <w:tcPr>
            <w:tcW w:w="3542" w:type="dxa"/>
            <w:tcBorders>
              <w:top w:val="nil"/>
              <w:left w:val="nil"/>
              <w:bottom w:val="single" w:sz="4" w:space="0" w:color="auto"/>
              <w:right w:val="single" w:sz="8" w:space="0" w:color="auto"/>
            </w:tcBorders>
            <w:shd w:val="clear" w:color="auto" w:fill="auto"/>
            <w:vAlign w:val="center"/>
            <w:hideMark/>
          </w:tcPr>
          <w:p w14:paraId="5B5DB657" w14:textId="77777777" w:rsidR="00EF3E18" w:rsidRPr="00EF3E18" w:rsidRDefault="00EF3E18" w:rsidP="00EF3E18">
            <w:pPr>
              <w:rPr>
                <w:sz w:val="20"/>
                <w:szCs w:val="20"/>
                <w:lang w:val="en-US"/>
              </w:rPr>
            </w:pPr>
            <w:r w:rsidRPr="00EF3E18">
              <w:rPr>
                <w:sz w:val="20"/>
                <w:szCs w:val="20"/>
                <w:lang w:val="en-US"/>
              </w:rPr>
              <w:t>Bd.  FERDINAND I nr. 128</w:t>
            </w:r>
          </w:p>
        </w:tc>
        <w:tc>
          <w:tcPr>
            <w:tcW w:w="639" w:type="dxa"/>
            <w:tcBorders>
              <w:top w:val="nil"/>
              <w:left w:val="nil"/>
              <w:bottom w:val="single" w:sz="4" w:space="0" w:color="auto"/>
              <w:right w:val="single" w:sz="8" w:space="0" w:color="auto"/>
            </w:tcBorders>
            <w:shd w:val="clear" w:color="000000" w:fill="FFFFFF"/>
            <w:vAlign w:val="center"/>
            <w:hideMark/>
          </w:tcPr>
          <w:p w14:paraId="3529106E"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3682A3A"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71D7880" w14:textId="77777777" w:rsidTr="00EF3E18">
        <w:trPr>
          <w:trHeight w:val="259"/>
        </w:trPr>
        <w:tc>
          <w:tcPr>
            <w:tcW w:w="284" w:type="dxa"/>
            <w:tcBorders>
              <w:top w:val="nil"/>
              <w:left w:val="nil"/>
              <w:bottom w:val="nil"/>
              <w:right w:val="nil"/>
            </w:tcBorders>
            <w:shd w:val="clear" w:color="auto" w:fill="auto"/>
            <w:noWrap/>
            <w:vAlign w:val="bottom"/>
          </w:tcPr>
          <w:p w14:paraId="05AFFB62"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B4B9C91" w14:textId="77777777" w:rsidR="00EF3E18" w:rsidRPr="00EF3E18" w:rsidRDefault="00EF3E18" w:rsidP="00EF3E18">
            <w:pPr>
              <w:jc w:val="center"/>
              <w:rPr>
                <w:sz w:val="20"/>
                <w:szCs w:val="20"/>
                <w:lang w:val="en-US"/>
              </w:rPr>
            </w:pPr>
            <w:r w:rsidRPr="00EF3E18">
              <w:rPr>
                <w:sz w:val="20"/>
                <w:szCs w:val="20"/>
                <w:lang w:val="en-US"/>
              </w:rPr>
              <w:t>51</w:t>
            </w:r>
          </w:p>
        </w:tc>
        <w:tc>
          <w:tcPr>
            <w:tcW w:w="4753" w:type="dxa"/>
            <w:tcBorders>
              <w:top w:val="nil"/>
              <w:left w:val="nil"/>
              <w:bottom w:val="single" w:sz="4" w:space="0" w:color="auto"/>
              <w:right w:val="single" w:sz="8" w:space="0" w:color="auto"/>
            </w:tcBorders>
            <w:shd w:val="clear" w:color="000000" w:fill="FFFFFF"/>
            <w:vAlign w:val="center"/>
            <w:hideMark/>
          </w:tcPr>
          <w:p w14:paraId="2EC248D5" w14:textId="77777777" w:rsidR="00EF3E18" w:rsidRPr="007E1DA1" w:rsidRDefault="00EF3E18" w:rsidP="00EF3E18">
            <w:pPr>
              <w:rPr>
                <w:sz w:val="20"/>
                <w:szCs w:val="20"/>
                <w:lang w:val="it-IT"/>
              </w:rPr>
            </w:pPr>
            <w:r w:rsidRPr="007E1DA1">
              <w:rPr>
                <w:sz w:val="20"/>
                <w:szCs w:val="20"/>
                <w:lang w:val="it-IT"/>
              </w:rPr>
              <w:t>ŞCOALA GIMNAZIALĂ DE ARTE Nr. 4</w:t>
            </w:r>
          </w:p>
        </w:tc>
        <w:tc>
          <w:tcPr>
            <w:tcW w:w="3542" w:type="dxa"/>
            <w:tcBorders>
              <w:top w:val="nil"/>
              <w:left w:val="nil"/>
              <w:bottom w:val="single" w:sz="4" w:space="0" w:color="auto"/>
              <w:right w:val="single" w:sz="8" w:space="0" w:color="auto"/>
            </w:tcBorders>
            <w:shd w:val="clear" w:color="auto" w:fill="auto"/>
            <w:vAlign w:val="center"/>
            <w:hideMark/>
          </w:tcPr>
          <w:p w14:paraId="6E70EB44" w14:textId="77777777" w:rsidR="00EF3E18" w:rsidRPr="00EF3E18" w:rsidRDefault="00EF3E18" w:rsidP="00EF3E18">
            <w:pPr>
              <w:rPr>
                <w:sz w:val="20"/>
                <w:szCs w:val="20"/>
                <w:lang w:val="en-US"/>
              </w:rPr>
            </w:pPr>
            <w:r w:rsidRPr="00EF3E18">
              <w:rPr>
                <w:sz w:val="20"/>
                <w:szCs w:val="20"/>
                <w:lang w:val="en-US"/>
              </w:rPr>
              <w:t>Str. MAICA DOMNULUI nr. 61 - 63</w:t>
            </w:r>
          </w:p>
        </w:tc>
        <w:tc>
          <w:tcPr>
            <w:tcW w:w="639" w:type="dxa"/>
            <w:tcBorders>
              <w:top w:val="nil"/>
              <w:left w:val="nil"/>
              <w:bottom w:val="single" w:sz="4" w:space="0" w:color="auto"/>
              <w:right w:val="single" w:sz="8" w:space="0" w:color="auto"/>
            </w:tcBorders>
            <w:shd w:val="clear" w:color="000000" w:fill="FFFFFF"/>
            <w:vAlign w:val="center"/>
            <w:hideMark/>
          </w:tcPr>
          <w:p w14:paraId="7CFE9260"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D4264A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B396192" w14:textId="77777777" w:rsidTr="00EF3E18">
        <w:trPr>
          <w:trHeight w:val="259"/>
        </w:trPr>
        <w:tc>
          <w:tcPr>
            <w:tcW w:w="284" w:type="dxa"/>
            <w:tcBorders>
              <w:top w:val="nil"/>
              <w:left w:val="nil"/>
              <w:bottom w:val="nil"/>
              <w:right w:val="nil"/>
            </w:tcBorders>
            <w:shd w:val="clear" w:color="auto" w:fill="auto"/>
            <w:noWrap/>
            <w:vAlign w:val="bottom"/>
          </w:tcPr>
          <w:p w14:paraId="10A481B2"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210502D" w14:textId="77777777" w:rsidR="00EF3E18" w:rsidRPr="00EF3E18" w:rsidRDefault="00EF3E18" w:rsidP="00EF3E18">
            <w:pPr>
              <w:jc w:val="center"/>
              <w:rPr>
                <w:sz w:val="20"/>
                <w:szCs w:val="20"/>
                <w:lang w:val="en-US"/>
              </w:rPr>
            </w:pPr>
            <w:r w:rsidRPr="00EF3E18">
              <w:rPr>
                <w:sz w:val="20"/>
                <w:szCs w:val="20"/>
                <w:lang w:val="en-US"/>
              </w:rPr>
              <w:t>52</w:t>
            </w:r>
          </w:p>
        </w:tc>
        <w:tc>
          <w:tcPr>
            <w:tcW w:w="4753" w:type="dxa"/>
            <w:tcBorders>
              <w:top w:val="nil"/>
              <w:left w:val="nil"/>
              <w:bottom w:val="single" w:sz="4" w:space="0" w:color="auto"/>
              <w:right w:val="single" w:sz="8" w:space="0" w:color="auto"/>
            </w:tcBorders>
            <w:shd w:val="clear" w:color="000000" w:fill="FFFFFF"/>
            <w:vAlign w:val="center"/>
            <w:hideMark/>
          </w:tcPr>
          <w:p w14:paraId="16E07EE7" w14:textId="77777777" w:rsidR="00EF3E18" w:rsidRPr="00EF3E18" w:rsidRDefault="00EF3E18" w:rsidP="00EF3E18">
            <w:pPr>
              <w:rPr>
                <w:sz w:val="20"/>
                <w:szCs w:val="20"/>
                <w:lang w:val="en-US"/>
              </w:rPr>
            </w:pPr>
            <w:r w:rsidRPr="00EF3E18">
              <w:rPr>
                <w:sz w:val="20"/>
                <w:szCs w:val="20"/>
                <w:lang w:val="en-US"/>
              </w:rPr>
              <w:t>ŞCOALA POSTLICEALĂ SANITARĂ "FUNDENI"</w:t>
            </w:r>
          </w:p>
        </w:tc>
        <w:tc>
          <w:tcPr>
            <w:tcW w:w="3542" w:type="dxa"/>
            <w:tcBorders>
              <w:top w:val="nil"/>
              <w:left w:val="nil"/>
              <w:bottom w:val="single" w:sz="4" w:space="0" w:color="auto"/>
              <w:right w:val="single" w:sz="8" w:space="0" w:color="auto"/>
            </w:tcBorders>
            <w:shd w:val="clear" w:color="000000" w:fill="FFFFFF"/>
            <w:vAlign w:val="center"/>
            <w:hideMark/>
          </w:tcPr>
          <w:p w14:paraId="3D71325E"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FUNDENI nr. 252 - 254</w:t>
            </w:r>
          </w:p>
        </w:tc>
        <w:tc>
          <w:tcPr>
            <w:tcW w:w="639" w:type="dxa"/>
            <w:tcBorders>
              <w:top w:val="nil"/>
              <w:left w:val="nil"/>
              <w:bottom w:val="single" w:sz="4" w:space="0" w:color="auto"/>
              <w:right w:val="single" w:sz="8" w:space="0" w:color="auto"/>
            </w:tcBorders>
            <w:shd w:val="clear" w:color="000000" w:fill="FFFFFF"/>
            <w:vAlign w:val="center"/>
            <w:hideMark/>
          </w:tcPr>
          <w:p w14:paraId="3AA620CE"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24564D1"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067EC7A" w14:textId="77777777" w:rsidTr="00EF3E18">
        <w:trPr>
          <w:trHeight w:val="259"/>
        </w:trPr>
        <w:tc>
          <w:tcPr>
            <w:tcW w:w="284" w:type="dxa"/>
            <w:tcBorders>
              <w:top w:val="nil"/>
              <w:left w:val="nil"/>
              <w:bottom w:val="nil"/>
              <w:right w:val="nil"/>
            </w:tcBorders>
            <w:shd w:val="clear" w:color="auto" w:fill="auto"/>
            <w:noWrap/>
            <w:vAlign w:val="bottom"/>
          </w:tcPr>
          <w:p w14:paraId="3360E7F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7B0DFD4" w14:textId="77777777" w:rsidR="00EF3E18" w:rsidRPr="00EF3E18" w:rsidRDefault="00EF3E18" w:rsidP="00EF3E18">
            <w:pPr>
              <w:jc w:val="center"/>
              <w:rPr>
                <w:sz w:val="20"/>
                <w:szCs w:val="20"/>
                <w:lang w:val="en-US"/>
              </w:rPr>
            </w:pPr>
            <w:r w:rsidRPr="00EF3E18">
              <w:rPr>
                <w:sz w:val="20"/>
                <w:szCs w:val="20"/>
                <w:lang w:val="en-US"/>
              </w:rPr>
              <w:t>53</w:t>
            </w:r>
          </w:p>
        </w:tc>
        <w:tc>
          <w:tcPr>
            <w:tcW w:w="4753" w:type="dxa"/>
            <w:tcBorders>
              <w:top w:val="nil"/>
              <w:left w:val="nil"/>
              <w:bottom w:val="single" w:sz="4" w:space="0" w:color="auto"/>
              <w:right w:val="single" w:sz="8" w:space="0" w:color="auto"/>
            </w:tcBorders>
            <w:shd w:val="clear" w:color="000000" w:fill="FFFFFF"/>
            <w:vAlign w:val="center"/>
            <w:hideMark/>
          </w:tcPr>
          <w:p w14:paraId="478798B7" w14:textId="77777777" w:rsidR="00EF3E18" w:rsidRPr="00EF3E18" w:rsidRDefault="00EF3E18" w:rsidP="00EF3E18">
            <w:pPr>
              <w:rPr>
                <w:sz w:val="20"/>
                <w:szCs w:val="20"/>
                <w:lang w:val="en-US"/>
              </w:rPr>
            </w:pPr>
            <w:r w:rsidRPr="00EF3E18">
              <w:rPr>
                <w:sz w:val="20"/>
                <w:szCs w:val="20"/>
                <w:lang w:val="en-US"/>
              </w:rPr>
              <w:t>COLEGIUL NAŢIONAL "CANTEMIR VODA"</w:t>
            </w:r>
          </w:p>
        </w:tc>
        <w:tc>
          <w:tcPr>
            <w:tcW w:w="3542" w:type="dxa"/>
            <w:tcBorders>
              <w:top w:val="nil"/>
              <w:left w:val="nil"/>
              <w:bottom w:val="single" w:sz="4" w:space="0" w:color="auto"/>
              <w:right w:val="single" w:sz="8" w:space="0" w:color="auto"/>
            </w:tcBorders>
            <w:shd w:val="clear" w:color="auto" w:fill="auto"/>
            <w:vAlign w:val="center"/>
            <w:hideMark/>
          </w:tcPr>
          <w:p w14:paraId="37FA7002" w14:textId="77777777" w:rsidR="00EF3E18" w:rsidRPr="00EF3E18" w:rsidRDefault="00EF3E18" w:rsidP="00EF3E18">
            <w:pPr>
              <w:rPr>
                <w:sz w:val="20"/>
                <w:szCs w:val="20"/>
                <w:lang w:val="en-US"/>
              </w:rPr>
            </w:pPr>
            <w:r w:rsidRPr="00EF3E18">
              <w:rPr>
                <w:sz w:val="20"/>
                <w:szCs w:val="20"/>
                <w:lang w:val="en-US"/>
              </w:rPr>
              <w:t>Str. VIITORULUI nr. 60</w:t>
            </w:r>
          </w:p>
        </w:tc>
        <w:tc>
          <w:tcPr>
            <w:tcW w:w="639" w:type="dxa"/>
            <w:tcBorders>
              <w:top w:val="nil"/>
              <w:left w:val="nil"/>
              <w:bottom w:val="single" w:sz="4" w:space="0" w:color="auto"/>
              <w:right w:val="single" w:sz="8" w:space="0" w:color="auto"/>
            </w:tcBorders>
            <w:shd w:val="clear" w:color="000000" w:fill="FFFFFF"/>
            <w:vAlign w:val="center"/>
            <w:hideMark/>
          </w:tcPr>
          <w:p w14:paraId="1DA7DA2A"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B694424"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77A9884B" w14:textId="77777777" w:rsidTr="00EF3E18">
        <w:trPr>
          <w:trHeight w:val="259"/>
        </w:trPr>
        <w:tc>
          <w:tcPr>
            <w:tcW w:w="284" w:type="dxa"/>
            <w:tcBorders>
              <w:top w:val="nil"/>
              <w:left w:val="nil"/>
              <w:bottom w:val="nil"/>
              <w:right w:val="nil"/>
            </w:tcBorders>
            <w:shd w:val="clear" w:color="auto" w:fill="auto"/>
            <w:noWrap/>
            <w:vAlign w:val="bottom"/>
          </w:tcPr>
          <w:p w14:paraId="4DE7BE2A"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E7733CA" w14:textId="77777777" w:rsidR="00EF3E18" w:rsidRPr="00EF3E18" w:rsidRDefault="00EF3E18" w:rsidP="00EF3E18">
            <w:pPr>
              <w:jc w:val="center"/>
              <w:rPr>
                <w:sz w:val="20"/>
                <w:szCs w:val="20"/>
                <w:lang w:val="en-US"/>
              </w:rPr>
            </w:pPr>
            <w:r w:rsidRPr="00EF3E18">
              <w:rPr>
                <w:sz w:val="20"/>
                <w:szCs w:val="20"/>
                <w:lang w:val="en-US"/>
              </w:rPr>
              <w:t>54</w:t>
            </w:r>
          </w:p>
        </w:tc>
        <w:tc>
          <w:tcPr>
            <w:tcW w:w="4753" w:type="dxa"/>
            <w:tcBorders>
              <w:top w:val="nil"/>
              <w:left w:val="nil"/>
              <w:bottom w:val="single" w:sz="4" w:space="0" w:color="auto"/>
              <w:right w:val="single" w:sz="8" w:space="0" w:color="auto"/>
            </w:tcBorders>
            <w:shd w:val="clear" w:color="000000" w:fill="FFFFFF"/>
            <w:vAlign w:val="center"/>
            <w:hideMark/>
          </w:tcPr>
          <w:p w14:paraId="4E0AA0C0" w14:textId="77777777" w:rsidR="00EF3E18" w:rsidRPr="00EF3E18" w:rsidRDefault="00EF3E18" w:rsidP="00EF3E18">
            <w:pPr>
              <w:rPr>
                <w:sz w:val="20"/>
                <w:szCs w:val="20"/>
                <w:lang w:val="en-US"/>
              </w:rPr>
            </w:pPr>
            <w:r w:rsidRPr="00EF3E18">
              <w:rPr>
                <w:sz w:val="20"/>
                <w:szCs w:val="20"/>
                <w:lang w:val="en-US"/>
              </w:rPr>
              <w:t>COLEGIUL NAŢIONAL "EMIL RACOVIŢĂ"</w:t>
            </w:r>
          </w:p>
        </w:tc>
        <w:tc>
          <w:tcPr>
            <w:tcW w:w="3542" w:type="dxa"/>
            <w:tcBorders>
              <w:top w:val="nil"/>
              <w:left w:val="nil"/>
              <w:bottom w:val="single" w:sz="4" w:space="0" w:color="auto"/>
              <w:right w:val="single" w:sz="8" w:space="0" w:color="auto"/>
            </w:tcBorders>
            <w:shd w:val="clear" w:color="auto" w:fill="auto"/>
            <w:vAlign w:val="center"/>
            <w:hideMark/>
          </w:tcPr>
          <w:p w14:paraId="08C5D3D3"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MIHAI BRAVU nr. 169</w:t>
            </w:r>
          </w:p>
        </w:tc>
        <w:tc>
          <w:tcPr>
            <w:tcW w:w="639" w:type="dxa"/>
            <w:tcBorders>
              <w:top w:val="nil"/>
              <w:left w:val="nil"/>
              <w:bottom w:val="single" w:sz="4" w:space="0" w:color="auto"/>
              <w:right w:val="single" w:sz="8" w:space="0" w:color="auto"/>
            </w:tcBorders>
            <w:shd w:val="clear" w:color="000000" w:fill="FFFFFF"/>
            <w:vAlign w:val="center"/>
            <w:hideMark/>
          </w:tcPr>
          <w:p w14:paraId="285BF29C"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A7723E9"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DD15755" w14:textId="77777777" w:rsidTr="00EF3E18">
        <w:trPr>
          <w:trHeight w:val="259"/>
        </w:trPr>
        <w:tc>
          <w:tcPr>
            <w:tcW w:w="284" w:type="dxa"/>
            <w:tcBorders>
              <w:top w:val="nil"/>
              <w:left w:val="nil"/>
              <w:bottom w:val="nil"/>
              <w:right w:val="nil"/>
            </w:tcBorders>
            <w:shd w:val="clear" w:color="auto" w:fill="auto"/>
            <w:noWrap/>
            <w:vAlign w:val="bottom"/>
          </w:tcPr>
          <w:p w14:paraId="3DDE9F9B"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09DC89D" w14:textId="77777777" w:rsidR="00EF3E18" w:rsidRPr="00EF3E18" w:rsidRDefault="00EF3E18" w:rsidP="00EF3E18">
            <w:pPr>
              <w:jc w:val="center"/>
              <w:rPr>
                <w:sz w:val="20"/>
                <w:szCs w:val="20"/>
                <w:lang w:val="en-US"/>
              </w:rPr>
            </w:pPr>
            <w:r w:rsidRPr="00EF3E18">
              <w:rPr>
                <w:sz w:val="20"/>
                <w:szCs w:val="20"/>
                <w:lang w:val="en-US"/>
              </w:rPr>
              <w:t>55</w:t>
            </w:r>
          </w:p>
        </w:tc>
        <w:tc>
          <w:tcPr>
            <w:tcW w:w="4753" w:type="dxa"/>
            <w:tcBorders>
              <w:top w:val="nil"/>
              <w:left w:val="nil"/>
              <w:bottom w:val="single" w:sz="4" w:space="0" w:color="auto"/>
              <w:right w:val="single" w:sz="8" w:space="0" w:color="auto"/>
            </w:tcBorders>
            <w:shd w:val="clear" w:color="000000" w:fill="FFFFFF"/>
            <w:vAlign w:val="center"/>
            <w:hideMark/>
          </w:tcPr>
          <w:p w14:paraId="6025F790" w14:textId="77777777" w:rsidR="00EF3E18" w:rsidRPr="00EF3E18" w:rsidRDefault="00EF3E18" w:rsidP="00EF3E18">
            <w:pPr>
              <w:rPr>
                <w:sz w:val="20"/>
                <w:szCs w:val="20"/>
                <w:lang w:val="en-US"/>
              </w:rPr>
            </w:pPr>
            <w:r w:rsidRPr="00EF3E18">
              <w:rPr>
                <w:sz w:val="20"/>
                <w:szCs w:val="20"/>
                <w:lang w:val="en-US"/>
              </w:rPr>
              <w:t>COLEGIUL NAŢIONAL "VICTOR BABEŞ"</w:t>
            </w:r>
          </w:p>
        </w:tc>
        <w:tc>
          <w:tcPr>
            <w:tcW w:w="3542" w:type="dxa"/>
            <w:tcBorders>
              <w:top w:val="nil"/>
              <w:left w:val="nil"/>
              <w:bottom w:val="single" w:sz="4" w:space="0" w:color="auto"/>
              <w:right w:val="single" w:sz="8" w:space="0" w:color="auto"/>
            </w:tcBorders>
            <w:shd w:val="clear" w:color="auto" w:fill="auto"/>
            <w:vAlign w:val="center"/>
            <w:hideMark/>
          </w:tcPr>
          <w:p w14:paraId="2B9748EC"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FUNDENI nr. 252 - 254</w:t>
            </w:r>
          </w:p>
        </w:tc>
        <w:tc>
          <w:tcPr>
            <w:tcW w:w="639" w:type="dxa"/>
            <w:tcBorders>
              <w:top w:val="nil"/>
              <w:left w:val="nil"/>
              <w:bottom w:val="single" w:sz="4" w:space="0" w:color="auto"/>
              <w:right w:val="single" w:sz="8" w:space="0" w:color="auto"/>
            </w:tcBorders>
            <w:shd w:val="clear" w:color="000000" w:fill="FFFFFF"/>
            <w:vAlign w:val="center"/>
            <w:hideMark/>
          </w:tcPr>
          <w:p w14:paraId="65D55801"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49E0923"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F4CDE58" w14:textId="77777777" w:rsidTr="00EF3E18">
        <w:trPr>
          <w:trHeight w:val="259"/>
        </w:trPr>
        <w:tc>
          <w:tcPr>
            <w:tcW w:w="284" w:type="dxa"/>
            <w:tcBorders>
              <w:top w:val="nil"/>
              <w:left w:val="nil"/>
              <w:bottom w:val="nil"/>
              <w:right w:val="nil"/>
            </w:tcBorders>
            <w:shd w:val="clear" w:color="auto" w:fill="auto"/>
            <w:noWrap/>
            <w:vAlign w:val="bottom"/>
          </w:tcPr>
          <w:p w14:paraId="63104CFD"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3668285" w14:textId="77777777" w:rsidR="00EF3E18" w:rsidRPr="00EF3E18" w:rsidRDefault="00EF3E18" w:rsidP="00EF3E18">
            <w:pPr>
              <w:jc w:val="center"/>
              <w:rPr>
                <w:sz w:val="20"/>
                <w:szCs w:val="20"/>
                <w:lang w:val="en-US"/>
              </w:rPr>
            </w:pPr>
            <w:r w:rsidRPr="00EF3E18">
              <w:rPr>
                <w:sz w:val="20"/>
                <w:szCs w:val="20"/>
                <w:lang w:val="en-US"/>
              </w:rPr>
              <w:t>56</w:t>
            </w:r>
          </w:p>
        </w:tc>
        <w:tc>
          <w:tcPr>
            <w:tcW w:w="4753" w:type="dxa"/>
            <w:tcBorders>
              <w:top w:val="nil"/>
              <w:left w:val="nil"/>
              <w:bottom w:val="single" w:sz="4" w:space="0" w:color="auto"/>
              <w:right w:val="single" w:sz="8" w:space="0" w:color="auto"/>
            </w:tcBorders>
            <w:shd w:val="clear" w:color="000000" w:fill="FFFFFF"/>
            <w:vAlign w:val="center"/>
            <w:hideMark/>
          </w:tcPr>
          <w:p w14:paraId="0EA9DE6B" w14:textId="77777777" w:rsidR="00EF3E18" w:rsidRPr="00EF3E18" w:rsidRDefault="00EF3E18" w:rsidP="00EF3E18">
            <w:pPr>
              <w:rPr>
                <w:sz w:val="20"/>
                <w:szCs w:val="20"/>
                <w:lang w:val="en-US"/>
              </w:rPr>
            </w:pPr>
            <w:r w:rsidRPr="00EF3E18">
              <w:rPr>
                <w:sz w:val="20"/>
                <w:szCs w:val="20"/>
                <w:lang w:val="en-US"/>
              </w:rPr>
              <w:t>COLEGIUL ECONOMIC "HERMES"</w:t>
            </w:r>
          </w:p>
        </w:tc>
        <w:tc>
          <w:tcPr>
            <w:tcW w:w="3542" w:type="dxa"/>
            <w:tcBorders>
              <w:top w:val="nil"/>
              <w:left w:val="nil"/>
              <w:bottom w:val="single" w:sz="4" w:space="0" w:color="auto"/>
              <w:right w:val="single" w:sz="8" w:space="0" w:color="auto"/>
            </w:tcBorders>
            <w:shd w:val="clear" w:color="auto" w:fill="auto"/>
            <w:vAlign w:val="center"/>
            <w:hideMark/>
          </w:tcPr>
          <w:p w14:paraId="25C667E5" w14:textId="77777777" w:rsidR="00EF3E18" w:rsidRPr="00EF3E18" w:rsidRDefault="00EF3E18" w:rsidP="00EF3E18">
            <w:pPr>
              <w:rPr>
                <w:sz w:val="20"/>
                <w:szCs w:val="20"/>
                <w:lang w:val="en-US"/>
              </w:rPr>
            </w:pPr>
            <w:proofErr w:type="spellStart"/>
            <w:r w:rsidRPr="00EF3E18">
              <w:rPr>
                <w:sz w:val="20"/>
                <w:szCs w:val="20"/>
                <w:lang w:val="en-US"/>
              </w:rPr>
              <w:t>Calea</w:t>
            </w:r>
            <w:proofErr w:type="spellEnd"/>
            <w:r w:rsidRPr="00EF3E18">
              <w:rPr>
                <w:sz w:val="20"/>
                <w:szCs w:val="20"/>
                <w:lang w:val="en-US"/>
              </w:rPr>
              <w:t xml:space="preserve"> MOŞILOR nr. 152</w:t>
            </w:r>
          </w:p>
        </w:tc>
        <w:tc>
          <w:tcPr>
            <w:tcW w:w="639" w:type="dxa"/>
            <w:tcBorders>
              <w:top w:val="nil"/>
              <w:left w:val="nil"/>
              <w:bottom w:val="single" w:sz="4" w:space="0" w:color="auto"/>
              <w:right w:val="single" w:sz="8" w:space="0" w:color="auto"/>
            </w:tcBorders>
            <w:shd w:val="clear" w:color="000000" w:fill="FFFFFF"/>
            <w:vAlign w:val="center"/>
            <w:hideMark/>
          </w:tcPr>
          <w:p w14:paraId="478C786F"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72F515A9"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F715190" w14:textId="77777777" w:rsidTr="00EF3E18">
        <w:trPr>
          <w:trHeight w:val="259"/>
        </w:trPr>
        <w:tc>
          <w:tcPr>
            <w:tcW w:w="284" w:type="dxa"/>
            <w:tcBorders>
              <w:top w:val="nil"/>
              <w:left w:val="nil"/>
              <w:bottom w:val="nil"/>
              <w:right w:val="nil"/>
            </w:tcBorders>
            <w:shd w:val="clear" w:color="auto" w:fill="auto"/>
            <w:noWrap/>
            <w:vAlign w:val="bottom"/>
          </w:tcPr>
          <w:p w14:paraId="02FAA9D1"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65517437" w14:textId="77777777" w:rsidR="00EF3E18" w:rsidRPr="00EF3E18" w:rsidRDefault="00EF3E18" w:rsidP="00EF3E18">
            <w:pPr>
              <w:jc w:val="center"/>
              <w:rPr>
                <w:sz w:val="20"/>
                <w:szCs w:val="20"/>
                <w:lang w:val="en-US"/>
              </w:rPr>
            </w:pPr>
            <w:r w:rsidRPr="00EF3E18">
              <w:rPr>
                <w:sz w:val="20"/>
                <w:szCs w:val="20"/>
                <w:lang w:val="en-US"/>
              </w:rPr>
              <w:t>57</w:t>
            </w:r>
          </w:p>
        </w:tc>
        <w:tc>
          <w:tcPr>
            <w:tcW w:w="4753" w:type="dxa"/>
            <w:tcBorders>
              <w:top w:val="nil"/>
              <w:left w:val="nil"/>
              <w:bottom w:val="single" w:sz="4" w:space="0" w:color="auto"/>
              <w:right w:val="single" w:sz="8" w:space="0" w:color="auto"/>
            </w:tcBorders>
            <w:shd w:val="clear" w:color="000000" w:fill="FFFFFF"/>
            <w:vAlign w:val="center"/>
            <w:hideMark/>
          </w:tcPr>
          <w:p w14:paraId="00E45228" w14:textId="77777777" w:rsidR="00EF3E18" w:rsidRPr="00EF3E18" w:rsidRDefault="00EF3E18" w:rsidP="00EF3E18">
            <w:pPr>
              <w:rPr>
                <w:sz w:val="20"/>
                <w:szCs w:val="20"/>
                <w:lang w:val="en-US"/>
              </w:rPr>
            </w:pPr>
            <w:r w:rsidRPr="00EF3E18">
              <w:rPr>
                <w:sz w:val="20"/>
                <w:szCs w:val="20"/>
                <w:lang w:val="en-US"/>
              </w:rPr>
              <w:t>LICEUL TEORETIC "</w:t>
            </w:r>
            <w:proofErr w:type="gramStart"/>
            <w:r w:rsidRPr="00EF3E18">
              <w:rPr>
                <w:sz w:val="20"/>
                <w:szCs w:val="20"/>
                <w:lang w:val="en-US"/>
              </w:rPr>
              <w:t>ADY  ENDRE</w:t>
            </w:r>
            <w:proofErr w:type="gramEnd"/>
            <w:r w:rsidRPr="00EF3E18">
              <w:rPr>
                <w:sz w:val="20"/>
                <w:szCs w:val="20"/>
                <w:lang w:val="en-US"/>
              </w:rPr>
              <w:t>"</w:t>
            </w:r>
          </w:p>
        </w:tc>
        <w:tc>
          <w:tcPr>
            <w:tcW w:w="3542" w:type="dxa"/>
            <w:tcBorders>
              <w:top w:val="nil"/>
              <w:left w:val="nil"/>
              <w:bottom w:val="single" w:sz="4" w:space="0" w:color="auto"/>
              <w:right w:val="single" w:sz="8" w:space="0" w:color="auto"/>
            </w:tcBorders>
            <w:shd w:val="clear" w:color="auto" w:fill="auto"/>
            <w:vAlign w:val="center"/>
            <w:hideMark/>
          </w:tcPr>
          <w:p w14:paraId="5230696D" w14:textId="77777777" w:rsidR="00EF3E18" w:rsidRPr="00EF3E18" w:rsidRDefault="00EF3E18" w:rsidP="00EF3E18">
            <w:pPr>
              <w:rPr>
                <w:sz w:val="20"/>
                <w:szCs w:val="20"/>
                <w:lang w:val="en-US"/>
              </w:rPr>
            </w:pPr>
            <w:r w:rsidRPr="00EF3E18">
              <w:rPr>
                <w:sz w:val="20"/>
                <w:szCs w:val="20"/>
                <w:lang w:val="en-US"/>
              </w:rPr>
              <w:t>Bd.  FERDINAND I nr. 89</w:t>
            </w:r>
          </w:p>
        </w:tc>
        <w:tc>
          <w:tcPr>
            <w:tcW w:w="639" w:type="dxa"/>
            <w:tcBorders>
              <w:top w:val="nil"/>
              <w:left w:val="nil"/>
              <w:bottom w:val="single" w:sz="4" w:space="0" w:color="auto"/>
              <w:right w:val="single" w:sz="8" w:space="0" w:color="auto"/>
            </w:tcBorders>
            <w:shd w:val="clear" w:color="000000" w:fill="FFFFFF"/>
            <w:vAlign w:val="center"/>
            <w:hideMark/>
          </w:tcPr>
          <w:p w14:paraId="26494A79"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4BADB0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D332B34" w14:textId="77777777" w:rsidTr="00EF3E18">
        <w:trPr>
          <w:trHeight w:val="259"/>
        </w:trPr>
        <w:tc>
          <w:tcPr>
            <w:tcW w:w="284" w:type="dxa"/>
            <w:tcBorders>
              <w:top w:val="nil"/>
              <w:left w:val="nil"/>
              <w:bottom w:val="nil"/>
              <w:right w:val="nil"/>
            </w:tcBorders>
            <w:shd w:val="clear" w:color="auto" w:fill="auto"/>
            <w:noWrap/>
            <w:vAlign w:val="bottom"/>
          </w:tcPr>
          <w:p w14:paraId="69530017"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0375915" w14:textId="77777777" w:rsidR="00EF3E18" w:rsidRPr="00EF3E18" w:rsidRDefault="00EF3E18" w:rsidP="00EF3E18">
            <w:pPr>
              <w:jc w:val="center"/>
              <w:rPr>
                <w:sz w:val="20"/>
                <w:szCs w:val="20"/>
                <w:lang w:val="en-US"/>
              </w:rPr>
            </w:pPr>
            <w:r w:rsidRPr="00EF3E18">
              <w:rPr>
                <w:sz w:val="20"/>
                <w:szCs w:val="20"/>
                <w:lang w:val="en-US"/>
              </w:rPr>
              <w:t>58</w:t>
            </w:r>
          </w:p>
        </w:tc>
        <w:tc>
          <w:tcPr>
            <w:tcW w:w="4753" w:type="dxa"/>
            <w:tcBorders>
              <w:top w:val="nil"/>
              <w:left w:val="nil"/>
              <w:bottom w:val="single" w:sz="4" w:space="0" w:color="auto"/>
              <w:right w:val="single" w:sz="8" w:space="0" w:color="auto"/>
            </w:tcBorders>
            <w:shd w:val="clear" w:color="000000" w:fill="FFFFFF"/>
            <w:vAlign w:val="center"/>
            <w:hideMark/>
          </w:tcPr>
          <w:p w14:paraId="56615597" w14:textId="77777777" w:rsidR="00EF3E18" w:rsidRPr="007E1DA1" w:rsidRDefault="00EF3E18" w:rsidP="00EF3E18">
            <w:pPr>
              <w:rPr>
                <w:sz w:val="20"/>
                <w:szCs w:val="20"/>
                <w:lang w:val="it-IT"/>
              </w:rPr>
            </w:pPr>
            <w:r w:rsidRPr="007E1DA1">
              <w:rPr>
                <w:sz w:val="20"/>
                <w:szCs w:val="20"/>
                <w:lang w:val="it-IT"/>
              </w:rPr>
              <w:t>LICEUL TEORETIC "C.A. ROSETTI"</w:t>
            </w:r>
          </w:p>
        </w:tc>
        <w:tc>
          <w:tcPr>
            <w:tcW w:w="3542" w:type="dxa"/>
            <w:tcBorders>
              <w:top w:val="nil"/>
              <w:left w:val="nil"/>
              <w:bottom w:val="single" w:sz="4" w:space="0" w:color="auto"/>
              <w:right w:val="single" w:sz="8" w:space="0" w:color="auto"/>
            </w:tcBorders>
            <w:shd w:val="clear" w:color="auto" w:fill="auto"/>
            <w:vAlign w:val="center"/>
            <w:hideMark/>
          </w:tcPr>
          <w:p w14:paraId="6F1D6F53" w14:textId="77777777" w:rsidR="00EF3E18" w:rsidRPr="00EF3E18" w:rsidRDefault="00EF3E18" w:rsidP="00EF3E18">
            <w:pPr>
              <w:rPr>
                <w:sz w:val="20"/>
                <w:szCs w:val="20"/>
                <w:lang w:val="en-US"/>
              </w:rPr>
            </w:pPr>
            <w:r w:rsidRPr="00EF3E18">
              <w:rPr>
                <w:sz w:val="20"/>
                <w:szCs w:val="20"/>
                <w:lang w:val="en-US"/>
              </w:rPr>
              <w:t>Str. GIUSEPPE GARIBALDI nr. 11</w:t>
            </w:r>
          </w:p>
        </w:tc>
        <w:tc>
          <w:tcPr>
            <w:tcW w:w="639" w:type="dxa"/>
            <w:tcBorders>
              <w:top w:val="nil"/>
              <w:left w:val="nil"/>
              <w:bottom w:val="single" w:sz="4" w:space="0" w:color="auto"/>
              <w:right w:val="single" w:sz="8" w:space="0" w:color="auto"/>
            </w:tcBorders>
            <w:shd w:val="clear" w:color="000000" w:fill="FFFFFF"/>
            <w:vAlign w:val="center"/>
            <w:hideMark/>
          </w:tcPr>
          <w:p w14:paraId="5744AB74"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07254FD"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7B3C881" w14:textId="77777777" w:rsidTr="00EF3E18">
        <w:trPr>
          <w:trHeight w:val="259"/>
        </w:trPr>
        <w:tc>
          <w:tcPr>
            <w:tcW w:w="284" w:type="dxa"/>
            <w:tcBorders>
              <w:top w:val="nil"/>
              <w:left w:val="nil"/>
              <w:bottom w:val="nil"/>
              <w:right w:val="nil"/>
            </w:tcBorders>
            <w:shd w:val="clear" w:color="auto" w:fill="auto"/>
            <w:noWrap/>
            <w:vAlign w:val="bottom"/>
          </w:tcPr>
          <w:p w14:paraId="6F0D33B2"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688515BE" w14:textId="77777777" w:rsidR="00EF3E18" w:rsidRPr="00EF3E18" w:rsidRDefault="00EF3E18" w:rsidP="00EF3E18">
            <w:pPr>
              <w:jc w:val="center"/>
              <w:rPr>
                <w:sz w:val="20"/>
                <w:szCs w:val="20"/>
                <w:lang w:val="en-US"/>
              </w:rPr>
            </w:pPr>
            <w:r w:rsidRPr="00EF3E18">
              <w:rPr>
                <w:sz w:val="20"/>
                <w:szCs w:val="20"/>
                <w:lang w:val="en-US"/>
              </w:rPr>
              <w:t>59</w:t>
            </w:r>
          </w:p>
        </w:tc>
        <w:tc>
          <w:tcPr>
            <w:tcW w:w="4753" w:type="dxa"/>
            <w:tcBorders>
              <w:top w:val="nil"/>
              <w:left w:val="nil"/>
              <w:bottom w:val="single" w:sz="4" w:space="0" w:color="auto"/>
              <w:right w:val="single" w:sz="8" w:space="0" w:color="auto"/>
            </w:tcBorders>
            <w:shd w:val="clear" w:color="000000" w:fill="FFFFFF"/>
            <w:vAlign w:val="center"/>
            <w:hideMark/>
          </w:tcPr>
          <w:p w14:paraId="54A01162" w14:textId="77777777" w:rsidR="00EF3E18" w:rsidRPr="00EF3E18" w:rsidRDefault="00EF3E18" w:rsidP="00EF3E18">
            <w:pPr>
              <w:rPr>
                <w:sz w:val="20"/>
                <w:szCs w:val="20"/>
                <w:lang w:val="en-US"/>
              </w:rPr>
            </w:pPr>
            <w:r w:rsidRPr="00EF3E18">
              <w:rPr>
                <w:sz w:val="20"/>
                <w:szCs w:val="20"/>
                <w:lang w:val="en-US"/>
              </w:rPr>
              <w:t>LICEUL TEORETIC "LUCIAN BLAGA"</w:t>
            </w:r>
          </w:p>
        </w:tc>
        <w:tc>
          <w:tcPr>
            <w:tcW w:w="3542" w:type="dxa"/>
            <w:tcBorders>
              <w:top w:val="nil"/>
              <w:left w:val="nil"/>
              <w:bottom w:val="single" w:sz="4" w:space="0" w:color="auto"/>
              <w:right w:val="single" w:sz="8" w:space="0" w:color="auto"/>
            </w:tcBorders>
            <w:shd w:val="clear" w:color="auto" w:fill="auto"/>
            <w:vAlign w:val="center"/>
            <w:hideMark/>
          </w:tcPr>
          <w:p w14:paraId="1BC7C401"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PANTELIMON nr. 355</w:t>
            </w:r>
          </w:p>
        </w:tc>
        <w:tc>
          <w:tcPr>
            <w:tcW w:w="639" w:type="dxa"/>
            <w:tcBorders>
              <w:top w:val="nil"/>
              <w:left w:val="nil"/>
              <w:bottom w:val="single" w:sz="4" w:space="0" w:color="auto"/>
              <w:right w:val="single" w:sz="8" w:space="0" w:color="auto"/>
            </w:tcBorders>
            <w:shd w:val="clear" w:color="000000" w:fill="FFFFFF"/>
            <w:vAlign w:val="center"/>
            <w:hideMark/>
          </w:tcPr>
          <w:p w14:paraId="59B72750"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26C16CE"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D7A63D1" w14:textId="77777777" w:rsidTr="00EF3E18">
        <w:trPr>
          <w:trHeight w:val="259"/>
        </w:trPr>
        <w:tc>
          <w:tcPr>
            <w:tcW w:w="284" w:type="dxa"/>
            <w:tcBorders>
              <w:top w:val="nil"/>
              <w:left w:val="nil"/>
              <w:bottom w:val="nil"/>
              <w:right w:val="nil"/>
            </w:tcBorders>
            <w:shd w:val="clear" w:color="auto" w:fill="auto"/>
            <w:noWrap/>
            <w:vAlign w:val="bottom"/>
          </w:tcPr>
          <w:p w14:paraId="771FFDBD"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15625B0" w14:textId="77777777" w:rsidR="00EF3E18" w:rsidRPr="00EF3E18" w:rsidRDefault="00EF3E18" w:rsidP="00EF3E18">
            <w:pPr>
              <w:jc w:val="center"/>
              <w:rPr>
                <w:sz w:val="20"/>
                <w:szCs w:val="20"/>
                <w:lang w:val="en-US"/>
              </w:rPr>
            </w:pPr>
            <w:r w:rsidRPr="00EF3E18">
              <w:rPr>
                <w:sz w:val="20"/>
                <w:szCs w:val="20"/>
                <w:lang w:val="en-US"/>
              </w:rPr>
              <w:t>60</w:t>
            </w:r>
          </w:p>
        </w:tc>
        <w:tc>
          <w:tcPr>
            <w:tcW w:w="4753" w:type="dxa"/>
            <w:tcBorders>
              <w:top w:val="nil"/>
              <w:left w:val="nil"/>
              <w:bottom w:val="single" w:sz="4" w:space="0" w:color="auto"/>
              <w:right w:val="single" w:sz="8" w:space="0" w:color="auto"/>
            </w:tcBorders>
            <w:shd w:val="clear" w:color="000000" w:fill="FFFFFF"/>
            <w:vAlign w:val="center"/>
            <w:hideMark/>
          </w:tcPr>
          <w:p w14:paraId="00F08551" w14:textId="77777777" w:rsidR="00EF3E18" w:rsidRPr="00EF3E18" w:rsidRDefault="00EF3E18" w:rsidP="00EF3E18">
            <w:pPr>
              <w:rPr>
                <w:sz w:val="20"/>
                <w:szCs w:val="20"/>
                <w:lang w:val="en-US"/>
              </w:rPr>
            </w:pPr>
            <w:r w:rsidRPr="00EF3E18">
              <w:rPr>
                <w:sz w:val="20"/>
                <w:szCs w:val="20"/>
                <w:lang w:val="en-US"/>
              </w:rPr>
              <w:t>LICEUL TEORETIC "MIHAIL SADOVEANU"</w:t>
            </w:r>
          </w:p>
        </w:tc>
        <w:tc>
          <w:tcPr>
            <w:tcW w:w="3542" w:type="dxa"/>
            <w:tcBorders>
              <w:top w:val="nil"/>
              <w:left w:val="nil"/>
              <w:bottom w:val="single" w:sz="4" w:space="0" w:color="auto"/>
              <w:right w:val="single" w:sz="8" w:space="0" w:color="auto"/>
            </w:tcBorders>
            <w:shd w:val="clear" w:color="000000" w:fill="FFFFFF"/>
            <w:vAlign w:val="center"/>
            <w:hideMark/>
          </w:tcPr>
          <w:p w14:paraId="263726A1" w14:textId="77777777" w:rsidR="00EF3E18" w:rsidRPr="007E1DA1" w:rsidRDefault="00EF3E18" w:rsidP="00EF3E18">
            <w:pPr>
              <w:rPr>
                <w:sz w:val="20"/>
                <w:szCs w:val="20"/>
                <w:lang w:val="it-IT"/>
              </w:rPr>
            </w:pPr>
            <w:r w:rsidRPr="007E1DA1">
              <w:rPr>
                <w:sz w:val="20"/>
                <w:szCs w:val="20"/>
                <w:lang w:val="it-IT"/>
              </w:rPr>
              <w:t>Str. POPA LAZĂR nr. 8A</w:t>
            </w:r>
          </w:p>
        </w:tc>
        <w:tc>
          <w:tcPr>
            <w:tcW w:w="639" w:type="dxa"/>
            <w:tcBorders>
              <w:top w:val="nil"/>
              <w:left w:val="nil"/>
              <w:bottom w:val="single" w:sz="4" w:space="0" w:color="auto"/>
              <w:right w:val="single" w:sz="8" w:space="0" w:color="auto"/>
            </w:tcBorders>
            <w:shd w:val="clear" w:color="000000" w:fill="FFFFFF"/>
            <w:vAlign w:val="center"/>
            <w:hideMark/>
          </w:tcPr>
          <w:p w14:paraId="2CD1BCCA"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5446F9C"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17EDA89" w14:textId="77777777" w:rsidTr="00EF3E18">
        <w:trPr>
          <w:trHeight w:val="259"/>
        </w:trPr>
        <w:tc>
          <w:tcPr>
            <w:tcW w:w="284" w:type="dxa"/>
            <w:tcBorders>
              <w:top w:val="nil"/>
              <w:left w:val="nil"/>
              <w:bottom w:val="nil"/>
              <w:right w:val="nil"/>
            </w:tcBorders>
            <w:shd w:val="clear" w:color="auto" w:fill="auto"/>
            <w:noWrap/>
            <w:vAlign w:val="bottom"/>
          </w:tcPr>
          <w:p w14:paraId="4B54043B"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71332F93" w14:textId="77777777" w:rsidR="00EF3E18" w:rsidRPr="00EF3E18" w:rsidRDefault="00EF3E18" w:rsidP="00EF3E18">
            <w:pPr>
              <w:jc w:val="center"/>
              <w:rPr>
                <w:sz w:val="20"/>
                <w:szCs w:val="20"/>
                <w:lang w:val="en-US"/>
              </w:rPr>
            </w:pPr>
            <w:r w:rsidRPr="00EF3E18">
              <w:rPr>
                <w:sz w:val="20"/>
                <w:szCs w:val="20"/>
                <w:lang w:val="en-US"/>
              </w:rPr>
              <w:t>61</w:t>
            </w:r>
          </w:p>
        </w:tc>
        <w:tc>
          <w:tcPr>
            <w:tcW w:w="4753" w:type="dxa"/>
            <w:tcBorders>
              <w:top w:val="nil"/>
              <w:left w:val="nil"/>
              <w:bottom w:val="single" w:sz="4" w:space="0" w:color="auto"/>
              <w:right w:val="single" w:sz="8" w:space="0" w:color="auto"/>
            </w:tcBorders>
            <w:shd w:val="clear" w:color="000000" w:fill="FFFFFF"/>
            <w:vAlign w:val="center"/>
            <w:hideMark/>
          </w:tcPr>
          <w:p w14:paraId="53B4FE5B" w14:textId="77777777" w:rsidR="00EF3E18" w:rsidRPr="00EF3E18" w:rsidRDefault="00EF3E18" w:rsidP="00EF3E18">
            <w:pPr>
              <w:rPr>
                <w:sz w:val="20"/>
                <w:szCs w:val="20"/>
                <w:lang w:val="en-US"/>
              </w:rPr>
            </w:pPr>
            <w:r w:rsidRPr="00EF3E18">
              <w:rPr>
                <w:sz w:val="20"/>
                <w:szCs w:val="20"/>
                <w:lang w:val="en-US"/>
              </w:rPr>
              <w:t xml:space="preserve">LICEUL </w:t>
            </w:r>
            <w:proofErr w:type="gramStart"/>
            <w:r w:rsidRPr="00EF3E18">
              <w:rPr>
                <w:sz w:val="20"/>
                <w:szCs w:val="20"/>
                <w:lang w:val="en-US"/>
              </w:rPr>
              <w:t>TEORETIC  "</w:t>
            </w:r>
            <w:proofErr w:type="gramEnd"/>
            <w:r w:rsidRPr="00EF3E18">
              <w:rPr>
                <w:sz w:val="20"/>
                <w:szCs w:val="20"/>
                <w:lang w:val="en-US"/>
              </w:rPr>
              <w:t>TRAIAN"</w:t>
            </w:r>
          </w:p>
        </w:tc>
        <w:tc>
          <w:tcPr>
            <w:tcW w:w="3542" w:type="dxa"/>
            <w:tcBorders>
              <w:top w:val="nil"/>
              <w:left w:val="nil"/>
              <w:bottom w:val="single" w:sz="4" w:space="0" w:color="auto"/>
              <w:right w:val="single" w:sz="8" w:space="0" w:color="auto"/>
            </w:tcBorders>
            <w:shd w:val="clear" w:color="auto" w:fill="auto"/>
            <w:vAlign w:val="center"/>
            <w:hideMark/>
          </w:tcPr>
          <w:p w14:paraId="618ECEE2" w14:textId="77777777" w:rsidR="00EF3E18" w:rsidRPr="007E1DA1" w:rsidRDefault="00EF3E18" w:rsidP="00EF3E18">
            <w:pPr>
              <w:rPr>
                <w:sz w:val="20"/>
                <w:szCs w:val="20"/>
                <w:lang w:val="it-IT"/>
              </w:rPr>
            </w:pPr>
            <w:r w:rsidRPr="007E1DA1">
              <w:rPr>
                <w:sz w:val="20"/>
                <w:szCs w:val="20"/>
                <w:lang w:val="it-IT"/>
              </w:rPr>
              <w:t>Str. Fizician LUIGI GALVANI nr. 20</w:t>
            </w:r>
          </w:p>
        </w:tc>
        <w:tc>
          <w:tcPr>
            <w:tcW w:w="639" w:type="dxa"/>
            <w:tcBorders>
              <w:top w:val="nil"/>
              <w:left w:val="nil"/>
              <w:bottom w:val="single" w:sz="4" w:space="0" w:color="auto"/>
              <w:right w:val="single" w:sz="8" w:space="0" w:color="auto"/>
            </w:tcBorders>
            <w:shd w:val="clear" w:color="000000" w:fill="FFFFFF"/>
            <w:vAlign w:val="center"/>
            <w:hideMark/>
          </w:tcPr>
          <w:p w14:paraId="3EA3AE89"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286B8FF8"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5D92E29" w14:textId="77777777" w:rsidTr="00EF3E18">
        <w:trPr>
          <w:trHeight w:val="259"/>
        </w:trPr>
        <w:tc>
          <w:tcPr>
            <w:tcW w:w="284" w:type="dxa"/>
            <w:tcBorders>
              <w:top w:val="nil"/>
              <w:left w:val="nil"/>
              <w:bottom w:val="nil"/>
              <w:right w:val="nil"/>
            </w:tcBorders>
            <w:shd w:val="clear" w:color="auto" w:fill="auto"/>
            <w:noWrap/>
            <w:vAlign w:val="bottom"/>
          </w:tcPr>
          <w:p w14:paraId="3A929183"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3E51CF8" w14:textId="77777777" w:rsidR="00EF3E18" w:rsidRPr="00EF3E18" w:rsidRDefault="00EF3E18" w:rsidP="00EF3E18">
            <w:pPr>
              <w:jc w:val="center"/>
              <w:rPr>
                <w:sz w:val="20"/>
                <w:szCs w:val="20"/>
                <w:lang w:val="en-US"/>
              </w:rPr>
            </w:pPr>
            <w:r w:rsidRPr="00EF3E18">
              <w:rPr>
                <w:sz w:val="20"/>
                <w:szCs w:val="20"/>
                <w:lang w:val="en-US"/>
              </w:rPr>
              <w:t>62</w:t>
            </w:r>
          </w:p>
        </w:tc>
        <w:tc>
          <w:tcPr>
            <w:tcW w:w="4753" w:type="dxa"/>
            <w:tcBorders>
              <w:top w:val="nil"/>
              <w:left w:val="nil"/>
              <w:bottom w:val="nil"/>
              <w:right w:val="single" w:sz="8" w:space="0" w:color="auto"/>
            </w:tcBorders>
            <w:shd w:val="clear" w:color="000000" w:fill="FFFFFF"/>
            <w:vAlign w:val="center"/>
            <w:hideMark/>
          </w:tcPr>
          <w:p w14:paraId="2795096C" w14:textId="77777777" w:rsidR="00EF3E18" w:rsidRPr="00EF3E18" w:rsidRDefault="00EF3E18" w:rsidP="00EF3E18">
            <w:pPr>
              <w:rPr>
                <w:sz w:val="20"/>
                <w:szCs w:val="20"/>
                <w:lang w:val="en-US"/>
              </w:rPr>
            </w:pPr>
            <w:r w:rsidRPr="00EF3E18">
              <w:rPr>
                <w:sz w:val="20"/>
                <w:szCs w:val="20"/>
                <w:lang w:val="en-US"/>
              </w:rPr>
              <w:t>LICEUL TEORETIC “WALDORF”</w:t>
            </w:r>
          </w:p>
        </w:tc>
        <w:tc>
          <w:tcPr>
            <w:tcW w:w="3542" w:type="dxa"/>
            <w:tcBorders>
              <w:top w:val="nil"/>
              <w:left w:val="nil"/>
              <w:bottom w:val="single" w:sz="4" w:space="0" w:color="auto"/>
              <w:right w:val="single" w:sz="8" w:space="0" w:color="auto"/>
            </w:tcBorders>
            <w:shd w:val="clear" w:color="auto" w:fill="auto"/>
            <w:vAlign w:val="center"/>
            <w:hideMark/>
          </w:tcPr>
          <w:p w14:paraId="1B9737F9" w14:textId="77777777" w:rsidR="00EF3E18" w:rsidRPr="00EF3E18" w:rsidRDefault="00EF3E18" w:rsidP="00EF3E18">
            <w:pPr>
              <w:rPr>
                <w:sz w:val="20"/>
                <w:szCs w:val="20"/>
                <w:lang w:val="en-US"/>
              </w:rPr>
            </w:pPr>
            <w:r w:rsidRPr="00EF3E18">
              <w:rPr>
                <w:sz w:val="20"/>
                <w:szCs w:val="20"/>
                <w:lang w:val="en-US"/>
              </w:rPr>
              <w:t>Str. Soldat SAVU MARIN nr. 29</w:t>
            </w:r>
          </w:p>
        </w:tc>
        <w:tc>
          <w:tcPr>
            <w:tcW w:w="639" w:type="dxa"/>
            <w:tcBorders>
              <w:top w:val="nil"/>
              <w:left w:val="nil"/>
              <w:bottom w:val="nil"/>
              <w:right w:val="single" w:sz="8" w:space="0" w:color="auto"/>
            </w:tcBorders>
            <w:shd w:val="clear" w:color="000000" w:fill="FFFFFF"/>
            <w:vAlign w:val="center"/>
            <w:hideMark/>
          </w:tcPr>
          <w:p w14:paraId="134B06BA"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404DDB0C"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AD7F064" w14:textId="77777777" w:rsidTr="00EF3E18">
        <w:trPr>
          <w:trHeight w:val="259"/>
        </w:trPr>
        <w:tc>
          <w:tcPr>
            <w:tcW w:w="284" w:type="dxa"/>
            <w:tcBorders>
              <w:top w:val="nil"/>
              <w:left w:val="nil"/>
              <w:bottom w:val="nil"/>
              <w:right w:val="nil"/>
            </w:tcBorders>
            <w:shd w:val="clear" w:color="auto" w:fill="auto"/>
            <w:noWrap/>
            <w:vAlign w:val="bottom"/>
          </w:tcPr>
          <w:p w14:paraId="77CC835A"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7BD81731" w14:textId="77777777" w:rsidR="00EF3E18" w:rsidRPr="00EF3E18" w:rsidRDefault="00EF3E18" w:rsidP="00EF3E18">
            <w:pPr>
              <w:jc w:val="center"/>
              <w:rPr>
                <w:sz w:val="20"/>
                <w:szCs w:val="20"/>
                <w:lang w:val="en-US"/>
              </w:rPr>
            </w:pPr>
            <w:r w:rsidRPr="00EF3E18">
              <w:rPr>
                <w:sz w:val="20"/>
                <w:szCs w:val="20"/>
                <w:lang w:val="en-US"/>
              </w:rPr>
              <w:t>63</w:t>
            </w:r>
          </w:p>
        </w:tc>
        <w:tc>
          <w:tcPr>
            <w:tcW w:w="4753" w:type="dxa"/>
            <w:tcBorders>
              <w:top w:val="single" w:sz="4" w:space="0" w:color="auto"/>
              <w:left w:val="nil"/>
              <w:bottom w:val="single" w:sz="4" w:space="0" w:color="auto"/>
              <w:right w:val="single" w:sz="8" w:space="0" w:color="auto"/>
            </w:tcBorders>
            <w:shd w:val="clear" w:color="000000" w:fill="FFFFFF"/>
            <w:vAlign w:val="center"/>
            <w:hideMark/>
          </w:tcPr>
          <w:p w14:paraId="2BFEAA9D" w14:textId="77777777" w:rsidR="00EF3E18" w:rsidRPr="00EF3E18" w:rsidRDefault="00EF3E18" w:rsidP="00EF3E18">
            <w:pPr>
              <w:rPr>
                <w:sz w:val="20"/>
                <w:szCs w:val="20"/>
                <w:lang w:val="en-US"/>
              </w:rPr>
            </w:pPr>
            <w:r w:rsidRPr="00EF3E18">
              <w:rPr>
                <w:sz w:val="20"/>
                <w:szCs w:val="20"/>
                <w:lang w:val="en-US"/>
              </w:rPr>
              <w:t>LICEUL TEORETIC BILINGV "ITA WEGMAN"</w:t>
            </w:r>
          </w:p>
        </w:tc>
        <w:tc>
          <w:tcPr>
            <w:tcW w:w="3542" w:type="dxa"/>
            <w:tcBorders>
              <w:top w:val="nil"/>
              <w:left w:val="nil"/>
              <w:bottom w:val="single" w:sz="4" w:space="0" w:color="auto"/>
              <w:right w:val="single" w:sz="8" w:space="0" w:color="auto"/>
            </w:tcBorders>
            <w:shd w:val="clear" w:color="000000" w:fill="FFFFFF"/>
            <w:vAlign w:val="center"/>
            <w:hideMark/>
          </w:tcPr>
          <w:p w14:paraId="63E40D98" w14:textId="77777777" w:rsidR="00EF3E18" w:rsidRPr="007E1DA1" w:rsidRDefault="00EF3E18" w:rsidP="00EF3E18">
            <w:pPr>
              <w:rPr>
                <w:sz w:val="20"/>
                <w:szCs w:val="20"/>
                <w:lang w:val="it-IT"/>
              </w:rPr>
            </w:pPr>
            <w:r w:rsidRPr="007E1DA1">
              <w:rPr>
                <w:sz w:val="20"/>
                <w:szCs w:val="20"/>
                <w:lang w:val="it-IT"/>
              </w:rPr>
              <w:t>Bd. Prof. DIMITRIE POMPEIU nr. 3 CorpB</w:t>
            </w:r>
          </w:p>
        </w:tc>
        <w:tc>
          <w:tcPr>
            <w:tcW w:w="639" w:type="dxa"/>
            <w:tcBorders>
              <w:top w:val="single" w:sz="4" w:space="0" w:color="auto"/>
              <w:left w:val="nil"/>
              <w:bottom w:val="single" w:sz="4" w:space="0" w:color="auto"/>
              <w:right w:val="single" w:sz="8" w:space="0" w:color="auto"/>
            </w:tcBorders>
            <w:shd w:val="clear" w:color="000000" w:fill="FFFFFF"/>
            <w:vAlign w:val="center"/>
            <w:hideMark/>
          </w:tcPr>
          <w:p w14:paraId="3EEA61C7"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0B5D5CD"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A5C5AEA" w14:textId="77777777" w:rsidTr="00EF3E18">
        <w:trPr>
          <w:trHeight w:val="259"/>
        </w:trPr>
        <w:tc>
          <w:tcPr>
            <w:tcW w:w="284" w:type="dxa"/>
            <w:tcBorders>
              <w:top w:val="nil"/>
              <w:left w:val="nil"/>
              <w:bottom w:val="nil"/>
              <w:right w:val="nil"/>
            </w:tcBorders>
            <w:shd w:val="clear" w:color="auto" w:fill="auto"/>
            <w:noWrap/>
            <w:vAlign w:val="bottom"/>
          </w:tcPr>
          <w:p w14:paraId="692DFAC7"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3FA84F4" w14:textId="77777777" w:rsidR="00EF3E18" w:rsidRPr="00EF3E18" w:rsidRDefault="00EF3E18" w:rsidP="00EF3E18">
            <w:pPr>
              <w:jc w:val="center"/>
              <w:rPr>
                <w:sz w:val="20"/>
                <w:szCs w:val="20"/>
                <w:lang w:val="en-US"/>
              </w:rPr>
            </w:pPr>
            <w:r w:rsidRPr="00EF3E18">
              <w:rPr>
                <w:sz w:val="20"/>
                <w:szCs w:val="20"/>
                <w:lang w:val="en-US"/>
              </w:rPr>
              <w:t>64</w:t>
            </w:r>
          </w:p>
        </w:tc>
        <w:tc>
          <w:tcPr>
            <w:tcW w:w="4753" w:type="dxa"/>
            <w:tcBorders>
              <w:top w:val="nil"/>
              <w:left w:val="nil"/>
              <w:bottom w:val="single" w:sz="4" w:space="0" w:color="auto"/>
              <w:right w:val="single" w:sz="8" w:space="0" w:color="auto"/>
            </w:tcBorders>
            <w:shd w:val="clear" w:color="000000" w:fill="FFFFFF"/>
            <w:vAlign w:val="center"/>
            <w:hideMark/>
          </w:tcPr>
          <w:p w14:paraId="5CCB4441" w14:textId="77777777" w:rsidR="00EF3E18" w:rsidRPr="00EF3E18" w:rsidRDefault="00EF3E18" w:rsidP="00EF3E18">
            <w:pPr>
              <w:rPr>
                <w:sz w:val="20"/>
                <w:szCs w:val="20"/>
                <w:lang w:val="en-US"/>
              </w:rPr>
            </w:pPr>
            <w:r w:rsidRPr="00EF3E18">
              <w:rPr>
                <w:sz w:val="20"/>
                <w:szCs w:val="20"/>
                <w:lang w:val="en-US"/>
              </w:rPr>
              <w:t>LICEUL TEHNOLOGIC "SF. PANTELIMON"</w:t>
            </w:r>
          </w:p>
        </w:tc>
        <w:tc>
          <w:tcPr>
            <w:tcW w:w="3542" w:type="dxa"/>
            <w:tcBorders>
              <w:top w:val="nil"/>
              <w:left w:val="nil"/>
              <w:bottom w:val="single" w:sz="4" w:space="0" w:color="auto"/>
              <w:right w:val="single" w:sz="8" w:space="0" w:color="auto"/>
            </w:tcBorders>
            <w:shd w:val="clear" w:color="auto" w:fill="auto"/>
            <w:vAlign w:val="center"/>
            <w:hideMark/>
          </w:tcPr>
          <w:p w14:paraId="7D06539E" w14:textId="77777777" w:rsidR="00EF3E18" w:rsidRPr="00EF3E18" w:rsidRDefault="00EF3E18" w:rsidP="00EF3E18">
            <w:pPr>
              <w:rPr>
                <w:sz w:val="20"/>
                <w:szCs w:val="20"/>
                <w:lang w:val="en-US"/>
              </w:rPr>
            </w:pPr>
            <w:r w:rsidRPr="00EF3E18">
              <w:rPr>
                <w:sz w:val="20"/>
                <w:szCs w:val="20"/>
                <w:lang w:val="en-US"/>
              </w:rPr>
              <w:t>Str. HAMBARULUI nr. 12A</w:t>
            </w:r>
          </w:p>
        </w:tc>
        <w:tc>
          <w:tcPr>
            <w:tcW w:w="639" w:type="dxa"/>
            <w:tcBorders>
              <w:top w:val="nil"/>
              <w:left w:val="nil"/>
              <w:bottom w:val="single" w:sz="4" w:space="0" w:color="auto"/>
              <w:right w:val="single" w:sz="8" w:space="0" w:color="auto"/>
            </w:tcBorders>
            <w:shd w:val="clear" w:color="000000" w:fill="FFFFFF"/>
            <w:vAlign w:val="center"/>
            <w:hideMark/>
          </w:tcPr>
          <w:p w14:paraId="76C2C4B7"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2901851C"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6B00D1CD" w14:textId="77777777" w:rsidTr="00EF3E18">
        <w:trPr>
          <w:trHeight w:val="259"/>
        </w:trPr>
        <w:tc>
          <w:tcPr>
            <w:tcW w:w="284" w:type="dxa"/>
            <w:tcBorders>
              <w:top w:val="nil"/>
              <w:left w:val="nil"/>
              <w:bottom w:val="nil"/>
              <w:right w:val="nil"/>
            </w:tcBorders>
            <w:shd w:val="clear" w:color="auto" w:fill="auto"/>
            <w:noWrap/>
            <w:vAlign w:val="bottom"/>
          </w:tcPr>
          <w:p w14:paraId="04189163"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D8E364B" w14:textId="77777777" w:rsidR="00EF3E18" w:rsidRPr="00EF3E18" w:rsidRDefault="00EF3E18" w:rsidP="00EF3E18">
            <w:pPr>
              <w:jc w:val="center"/>
              <w:rPr>
                <w:sz w:val="20"/>
                <w:szCs w:val="20"/>
                <w:lang w:val="en-US"/>
              </w:rPr>
            </w:pPr>
            <w:r w:rsidRPr="00EF3E18">
              <w:rPr>
                <w:sz w:val="20"/>
                <w:szCs w:val="20"/>
                <w:lang w:val="en-US"/>
              </w:rPr>
              <w:t>65</w:t>
            </w:r>
          </w:p>
        </w:tc>
        <w:tc>
          <w:tcPr>
            <w:tcW w:w="4753" w:type="dxa"/>
            <w:tcBorders>
              <w:top w:val="nil"/>
              <w:left w:val="nil"/>
              <w:bottom w:val="single" w:sz="4" w:space="0" w:color="auto"/>
              <w:right w:val="single" w:sz="8" w:space="0" w:color="auto"/>
            </w:tcBorders>
            <w:shd w:val="clear" w:color="000000" w:fill="FFFFFF"/>
            <w:vAlign w:val="center"/>
            <w:hideMark/>
          </w:tcPr>
          <w:p w14:paraId="13C59EFC" w14:textId="77777777" w:rsidR="00EF3E18" w:rsidRPr="00EF3E18" w:rsidRDefault="00EF3E18" w:rsidP="00EF3E18">
            <w:pPr>
              <w:rPr>
                <w:sz w:val="20"/>
                <w:szCs w:val="20"/>
                <w:lang w:val="en-US"/>
              </w:rPr>
            </w:pPr>
            <w:r w:rsidRPr="00EF3E18">
              <w:rPr>
                <w:sz w:val="20"/>
                <w:szCs w:val="20"/>
                <w:lang w:val="en-US"/>
              </w:rPr>
              <w:t>LICEUL TEHNOLOGIC "NIKOLA TESLA"</w:t>
            </w:r>
          </w:p>
        </w:tc>
        <w:tc>
          <w:tcPr>
            <w:tcW w:w="3542" w:type="dxa"/>
            <w:tcBorders>
              <w:top w:val="nil"/>
              <w:left w:val="nil"/>
              <w:bottom w:val="single" w:sz="4" w:space="0" w:color="auto"/>
              <w:right w:val="single" w:sz="8" w:space="0" w:color="auto"/>
            </w:tcBorders>
            <w:shd w:val="clear" w:color="auto" w:fill="auto"/>
            <w:vAlign w:val="center"/>
            <w:hideMark/>
          </w:tcPr>
          <w:p w14:paraId="1F70E4D1"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PANTELIMON nr. 25</w:t>
            </w:r>
          </w:p>
        </w:tc>
        <w:tc>
          <w:tcPr>
            <w:tcW w:w="639" w:type="dxa"/>
            <w:tcBorders>
              <w:top w:val="nil"/>
              <w:left w:val="nil"/>
              <w:bottom w:val="single" w:sz="4" w:space="0" w:color="auto"/>
              <w:right w:val="single" w:sz="8" w:space="0" w:color="auto"/>
            </w:tcBorders>
            <w:shd w:val="clear" w:color="000000" w:fill="FFFFFF"/>
            <w:vAlign w:val="center"/>
            <w:hideMark/>
          </w:tcPr>
          <w:p w14:paraId="4906F367"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2AB4893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E8D0FD8" w14:textId="77777777" w:rsidTr="00EF3E18">
        <w:trPr>
          <w:trHeight w:val="259"/>
        </w:trPr>
        <w:tc>
          <w:tcPr>
            <w:tcW w:w="284" w:type="dxa"/>
            <w:tcBorders>
              <w:top w:val="nil"/>
              <w:left w:val="nil"/>
              <w:bottom w:val="nil"/>
              <w:right w:val="nil"/>
            </w:tcBorders>
            <w:shd w:val="clear" w:color="auto" w:fill="auto"/>
            <w:noWrap/>
            <w:vAlign w:val="bottom"/>
          </w:tcPr>
          <w:p w14:paraId="197DA8F9"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4C829E8" w14:textId="77777777" w:rsidR="00EF3E18" w:rsidRPr="00EF3E18" w:rsidRDefault="00EF3E18" w:rsidP="00EF3E18">
            <w:pPr>
              <w:jc w:val="center"/>
              <w:rPr>
                <w:sz w:val="20"/>
                <w:szCs w:val="20"/>
                <w:lang w:val="en-US"/>
              </w:rPr>
            </w:pPr>
            <w:r w:rsidRPr="00EF3E18">
              <w:rPr>
                <w:sz w:val="20"/>
                <w:szCs w:val="20"/>
                <w:lang w:val="en-US"/>
              </w:rPr>
              <w:t>66</w:t>
            </w:r>
          </w:p>
        </w:tc>
        <w:tc>
          <w:tcPr>
            <w:tcW w:w="4753" w:type="dxa"/>
            <w:tcBorders>
              <w:top w:val="nil"/>
              <w:left w:val="nil"/>
              <w:bottom w:val="single" w:sz="4" w:space="0" w:color="auto"/>
              <w:right w:val="single" w:sz="8" w:space="0" w:color="auto"/>
            </w:tcBorders>
            <w:shd w:val="clear" w:color="000000" w:fill="FFFFFF"/>
            <w:vAlign w:val="center"/>
            <w:hideMark/>
          </w:tcPr>
          <w:p w14:paraId="0DFC6DC5" w14:textId="77777777" w:rsidR="00EF3E18" w:rsidRPr="00EF3E18" w:rsidRDefault="00EF3E18" w:rsidP="00EF3E18">
            <w:pPr>
              <w:rPr>
                <w:sz w:val="20"/>
                <w:szCs w:val="20"/>
                <w:lang w:val="en-US"/>
              </w:rPr>
            </w:pPr>
            <w:r w:rsidRPr="00EF3E18">
              <w:rPr>
                <w:sz w:val="20"/>
                <w:szCs w:val="20"/>
                <w:lang w:val="en-US"/>
              </w:rPr>
              <w:t>LICEUL TEHNOLOGIC "ION I.C. BRĂTIANU"</w:t>
            </w:r>
          </w:p>
        </w:tc>
        <w:tc>
          <w:tcPr>
            <w:tcW w:w="3542" w:type="dxa"/>
            <w:tcBorders>
              <w:top w:val="nil"/>
              <w:left w:val="nil"/>
              <w:bottom w:val="single" w:sz="4" w:space="0" w:color="auto"/>
              <w:right w:val="single" w:sz="8" w:space="0" w:color="auto"/>
            </w:tcBorders>
            <w:shd w:val="clear" w:color="auto" w:fill="auto"/>
            <w:vAlign w:val="center"/>
            <w:hideMark/>
          </w:tcPr>
          <w:p w14:paraId="280BD2CB" w14:textId="77777777" w:rsidR="00EF3E18" w:rsidRPr="007E1DA1" w:rsidRDefault="00EF3E18" w:rsidP="00EF3E18">
            <w:pPr>
              <w:rPr>
                <w:sz w:val="20"/>
                <w:szCs w:val="20"/>
                <w:lang w:val="it-IT"/>
              </w:rPr>
            </w:pPr>
            <w:r w:rsidRPr="007E1DA1">
              <w:rPr>
                <w:sz w:val="20"/>
                <w:szCs w:val="20"/>
                <w:lang w:val="it-IT"/>
              </w:rPr>
              <w:t>Str. POPA LAZĂR nr. 8A</w:t>
            </w:r>
          </w:p>
        </w:tc>
        <w:tc>
          <w:tcPr>
            <w:tcW w:w="639" w:type="dxa"/>
            <w:tcBorders>
              <w:top w:val="nil"/>
              <w:left w:val="nil"/>
              <w:bottom w:val="single" w:sz="4" w:space="0" w:color="auto"/>
              <w:right w:val="single" w:sz="8" w:space="0" w:color="auto"/>
            </w:tcBorders>
            <w:shd w:val="clear" w:color="000000" w:fill="FFFFFF"/>
            <w:vAlign w:val="center"/>
            <w:hideMark/>
          </w:tcPr>
          <w:p w14:paraId="68A2805F"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D23B96B"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581656D" w14:textId="77777777" w:rsidTr="00EF3E18">
        <w:trPr>
          <w:trHeight w:val="259"/>
        </w:trPr>
        <w:tc>
          <w:tcPr>
            <w:tcW w:w="284" w:type="dxa"/>
            <w:tcBorders>
              <w:top w:val="nil"/>
              <w:left w:val="nil"/>
              <w:bottom w:val="nil"/>
              <w:right w:val="nil"/>
            </w:tcBorders>
            <w:shd w:val="clear" w:color="auto" w:fill="auto"/>
            <w:noWrap/>
            <w:vAlign w:val="bottom"/>
          </w:tcPr>
          <w:p w14:paraId="24A5A05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1061A42" w14:textId="77777777" w:rsidR="00EF3E18" w:rsidRPr="00EF3E18" w:rsidRDefault="00EF3E18" w:rsidP="00EF3E18">
            <w:pPr>
              <w:jc w:val="center"/>
              <w:rPr>
                <w:sz w:val="20"/>
                <w:szCs w:val="20"/>
                <w:lang w:val="en-US"/>
              </w:rPr>
            </w:pPr>
            <w:r w:rsidRPr="00EF3E18">
              <w:rPr>
                <w:sz w:val="20"/>
                <w:szCs w:val="20"/>
                <w:lang w:val="en-US"/>
              </w:rPr>
              <w:t>67</w:t>
            </w:r>
          </w:p>
        </w:tc>
        <w:tc>
          <w:tcPr>
            <w:tcW w:w="4753" w:type="dxa"/>
            <w:tcBorders>
              <w:top w:val="nil"/>
              <w:left w:val="nil"/>
              <w:bottom w:val="single" w:sz="4" w:space="0" w:color="auto"/>
              <w:right w:val="single" w:sz="8" w:space="0" w:color="auto"/>
            </w:tcBorders>
            <w:shd w:val="clear" w:color="000000" w:fill="FFFFFF"/>
            <w:vAlign w:val="center"/>
            <w:hideMark/>
          </w:tcPr>
          <w:p w14:paraId="6229FCDD" w14:textId="77777777" w:rsidR="00EF3E18" w:rsidRPr="00EF3E18" w:rsidRDefault="00EF3E18" w:rsidP="00EF3E18">
            <w:pPr>
              <w:rPr>
                <w:sz w:val="20"/>
                <w:szCs w:val="20"/>
                <w:lang w:val="en-US"/>
              </w:rPr>
            </w:pPr>
            <w:r w:rsidRPr="00EF3E18">
              <w:rPr>
                <w:sz w:val="20"/>
                <w:szCs w:val="20"/>
                <w:lang w:val="en-US"/>
              </w:rPr>
              <w:t>ŞCOALA GIMNAZIALĂ SPECIALĂ Nr. 1</w:t>
            </w:r>
          </w:p>
        </w:tc>
        <w:tc>
          <w:tcPr>
            <w:tcW w:w="3542" w:type="dxa"/>
            <w:tcBorders>
              <w:top w:val="nil"/>
              <w:left w:val="nil"/>
              <w:bottom w:val="single" w:sz="4" w:space="0" w:color="auto"/>
              <w:right w:val="single" w:sz="8" w:space="0" w:color="auto"/>
            </w:tcBorders>
            <w:shd w:val="clear" w:color="auto" w:fill="auto"/>
            <w:vAlign w:val="center"/>
            <w:hideMark/>
          </w:tcPr>
          <w:p w14:paraId="7FD68E89" w14:textId="77777777" w:rsidR="00EF3E18" w:rsidRPr="00EF3E18" w:rsidRDefault="00EF3E18" w:rsidP="00EF3E18">
            <w:pPr>
              <w:rPr>
                <w:sz w:val="20"/>
                <w:szCs w:val="20"/>
                <w:lang w:val="en-US"/>
              </w:rPr>
            </w:pPr>
            <w:r w:rsidRPr="00EF3E18">
              <w:rPr>
                <w:sz w:val="20"/>
                <w:szCs w:val="20"/>
                <w:lang w:val="en-US"/>
              </w:rPr>
              <w:t>Str. POPA RUSU nr. 13</w:t>
            </w:r>
          </w:p>
        </w:tc>
        <w:tc>
          <w:tcPr>
            <w:tcW w:w="639" w:type="dxa"/>
            <w:tcBorders>
              <w:top w:val="nil"/>
              <w:left w:val="nil"/>
              <w:bottom w:val="single" w:sz="4" w:space="0" w:color="auto"/>
              <w:right w:val="single" w:sz="8" w:space="0" w:color="auto"/>
            </w:tcBorders>
            <w:shd w:val="clear" w:color="000000" w:fill="FFFFFF"/>
            <w:vAlign w:val="center"/>
            <w:hideMark/>
          </w:tcPr>
          <w:p w14:paraId="65272AC8"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2AA1352A"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94E805A" w14:textId="77777777" w:rsidTr="00EF3E18">
        <w:trPr>
          <w:trHeight w:val="259"/>
        </w:trPr>
        <w:tc>
          <w:tcPr>
            <w:tcW w:w="284" w:type="dxa"/>
            <w:tcBorders>
              <w:top w:val="nil"/>
              <w:left w:val="nil"/>
              <w:bottom w:val="nil"/>
              <w:right w:val="nil"/>
            </w:tcBorders>
            <w:shd w:val="clear" w:color="auto" w:fill="auto"/>
            <w:noWrap/>
            <w:vAlign w:val="bottom"/>
          </w:tcPr>
          <w:p w14:paraId="501CBFEB"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79FB727C" w14:textId="77777777" w:rsidR="00EF3E18" w:rsidRPr="00EF3E18" w:rsidRDefault="00EF3E18" w:rsidP="00EF3E18">
            <w:pPr>
              <w:jc w:val="center"/>
              <w:rPr>
                <w:sz w:val="20"/>
                <w:szCs w:val="20"/>
                <w:lang w:val="en-US"/>
              </w:rPr>
            </w:pPr>
            <w:r w:rsidRPr="00EF3E18">
              <w:rPr>
                <w:sz w:val="20"/>
                <w:szCs w:val="20"/>
                <w:lang w:val="en-US"/>
              </w:rPr>
              <w:t>68</w:t>
            </w:r>
          </w:p>
        </w:tc>
        <w:tc>
          <w:tcPr>
            <w:tcW w:w="4753" w:type="dxa"/>
            <w:vMerge w:val="restart"/>
            <w:tcBorders>
              <w:top w:val="nil"/>
              <w:left w:val="single" w:sz="8" w:space="0" w:color="auto"/>
              <w:bottom w:val="single" w:sz="4" w:space="0" w:color="auto"/>
              <w:right w:val="single" w:sz="8" w:space="0" w:color="auto"/>
            </w:tcBorders>
            <w:shd w:val="clear" w:color="000000" w:fill="FFFFFF"/>
            <w:vAlign w:val="center"/>
            <w:hideMark/>
          </w:tcPr>
          <w:p w14:paraId="3E63F044" w14:textId="77777777" w:rsidR="00EF3E18" w:rsidRPr="00EF3E18" w:rsidRDefault="00EF3E18" w:rsidP="00EF3E18">
            <w:pPr>
              <w:rPr>
                <w:sz w:val="20"/>
                <w:szCs w:val="20"/>
                <w:lang w:val="en-US"/>
              </w:rPr>
            </w:pPr>
            <w:r w:rsidRPr="00EF3E18">
              <w:rPr>
                <w:sz w:val="20"/>
                <w:szCs w:val="20"/>
                <w:lang w:val="en-US"/>
              </w:rPr>
              <w:t>CENTRUL ȘCOLAR DE EDUCAȚIE INCLUZIVĂ Nr. 1</w:t>
            </w:r>
          </w:p>
        </w:tc>
        <w:tc>
          <w:tcPr>
            <w:tcW w:w="3542" w:type="dxa"/>
            <w:tcBorders>
              <w:top w:val="nil"/>
              <w:left w:val="nil"/>
              <w:bottom w:val="single" w:sz="4" w:space="0" w:color="auto"/>
              <w:right w:val="single" w:sz="8" w:space="0" w:color="auto"/>
            </w:tcBorders>
            <w:shd w:val="clear" w:color="auto" w:fill="auto"/>
            <w:vAlign w:val="center"/>
            <w:hideMark/>
          </w:tcPr>
          <w:p w14:paraId="1B0525DD" w14:textId="77777777" w:rsidR="00EF3E18" w:rsidRPr="00EF3E18" w:rsidRDefault="00EF3E18" w:rsidP="00EF3E18">
            <w:pPr>
              <w:rPr>
                <w:sz w:val="20"/>
                <w:szCs w:val="20"/>
                <w:lang w:val="en-US"/>
              </w:rPr>
            </w:pPr>
            <w:r w:rsidRPr="00EF3E18">
              <w:rPr>
                <w:sz w:val="20"/>
                <w:szCs w:val="20"/>
                <w:lang w:val="en-US"/>
              </w:rPr>
              <w:t>Str. POPA PETRE nr. 31</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2F8A5BDD"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69F2F92F"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4864927" w14:textId="77777777" w:rsidTr="00EF3E18">
        <w:trPr>
          <w:trHeight w:val="259"/>
        </w:trPr>
        <w:tc>
          <w:tcPr>
            <w:tcW w:w="284" w:type="dxa"/>
            <w:tcBorders>
              <w:top w:val="nil"/>
              <w:left w:val="nil"/>
              <w:bottom w:val="nil"/>
              <w:right w:val="nil"/>
            </w:tcBorders>
            <w:shd w:val="clear" w:color="auto" w:fill="auto"/>
            <w:noWrap/>
            <w:vAlign w:val="bottom"/>
          </w:tcPr>
          <w:p w14:paraId="439ED556"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3F6B1983"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0ABE8531"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4A087108" w14:textId="77777777" w:rsidR="00EF3E18" w:rsidRPr="00EF3E18" w:rsidRDefault="00EF3E18" w:rsidP="00EF3E18">
            <w:pPr>
              <w:rPr>
                <w:sz w:val="20"/>
                <w:szCs w:val="20"/>
                <w:lang w:val="en-US"/>
              </w:rPr>
            </w:pPr>
            <w:r w:rsidRPr="00EF3E18">
              <w:rPr>
                <w:sz w:val="20"/>
                <w:szCs w:val="20"/>
                <w:lang w:val="en-US"/>
              </w:rPr>
              <w:t>Str. CORABIA nr. 57 - 59</w:t>
            </w:r>
          </w:p>
        </w:tc>
        <w:tc>
          <w:tcPr>
            <w:tcW w:w="639" w:type="dxa"/>
            <w:vMerge/>
            <w:tcBorders>
              <w:top w:val="nil"/>
              <w:left w:val="single" w:sz="8" w:space="0" w:color="auto"/>
              <w:bottom w:val="single" w:sz="4" w:space="0" w:color="auto"/>
              <w:right w:val="single" w:sz="8" w:space="0" w:color="auto"/>
            </w:tcBorders>
            <w:vAlign w:val="center"/>
            <w:hideMark/>
          </w:tcPr>
          <w:p w14:paraId="40E51DA4" w14:textId="77777777" w:rsidR="00EF3E18" w:rsidRPr="00EF3E18" w:rsidRDefault="00EF3E18" w:rsidP="00EF3E18">
            <w:pPr>
              <w:rPr>
                <w:sz w:val="20"/>
                <w:szCs w:val="20"/>
                <w:lang w:val="en-US"/>
              </w:rPr>
            </w:pPr>
          </w:p>
        </w:tc>
        <w:tc>
          <w:tcPr>
            <w:tcW w:w="572" w:type="dxa"/>
            <w:tcBorders>
              <w:top w:val="nil"/>
              <w:left w:val="nil"/>
              <w:bottom w:val="single" w:sz="4" w:space="0" w:color="auto"/>
              <w:right w:val="single" w:sz="8" w:space="0" w:color="auto"/>
            </w:tcBorders>
            <w:shd w:val="clear" w:color="000000" w:fill="FFFFFF"/>
            <w:vAlign w:val="center"/>
            <w:hideMark/>
          </w:tcPr>
          <w:p w14:paraId="30AEFF5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600AF08" w14:textId="77777777" w:rsidTr="00EF3E18">
        <w:trPr>
          <w:trHeight w:val="499"/>
        </w:trPr>
        <w:tc>
          <w:tcPr>
            <w:tcW w:w="284" w:type="dxa"/>
            <w:tcBorders>
              <w:top w:val="nil"/>
              <w:left w:val="nil"/>
              <w:bottom w:val="nil"/>
              <w:right w:val="nil"/>
            </w:tcBorders>
            <w:shd w:val="clear" w:color="auto" w:fill="auto"/>
            <w:noWrap/>
            <w:vAlign w:val="bottom"/>
          </w:tcPr>
          <w:p w14:paraId="6EB13ED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0C5EBD2" w14:textId="77777777" w:rsidR="00EF3E18" w:rsidRPr="00EF3E18" w:rsidRDefault="00EF3E18" w:rsidP="00EF3E18">
            <w:pPr>
              <w:jc w:val="center"/>
              <w:rPr>
                <w:sz w:val="20"/>
                <w:szCs w:val="20"/>
                <w:lang w:val="en-US"/>
              </w:rPr>
            </w:pPr>
            <w:r w:rsidRPr="00EF3E18">
              <w:rPr>
                <w:sz w:val="20"/>
                <w:szCs w:val="20"/>
                <w:lang w:val="en-US"/>
              </w:rPr>
              <w:t>69</w:t>
            </w:r>
          </w:p>
        </w:tc>
        <w:tc>
          <w:tcPr>
            <w:tcW w:w="4753" w:type="dxa"/>
            <w:tcBorders>
              <w:top w:val="nil"/>
              <w:left w:val="nil"/>
              <w:bottom w:val="single" w:sz="4" w:space="0" w:color="auto"/>
              <w:right w:val="single" w:sz="8" w:space="0" w:color="auto"/>
            </w:tcBorders>
            <w:shd w:val="clear" w:color="000000" w:fill="FFFFFF"/>
            <w:vAlign w:val="center"/>
            <w:hideMark/>
          </w:tcPr>
          <w:p w14:paraId="63F4A609" w14:textId="77777777" w:rsidR="00EF3E18" w:rsidRPr="007E1DA1" w:rsidRDefault="00EF3E18" w:rsidP="00EF3E18">
            <w:pPr>
              <w:rPr>
                <w:sz w:val="20"/>
                <w:szCs w:val="20"/>
                <w:lang w:val="it-IT"/>
              </w:rPr>
            </w:pPr>
            <w:r w:rsidRPr="007E1DA1">
              <w:rPr>
                <w:sz w:val="20"/>
                <w:szCs w:val="20"/>
                <w:lang w:val="it-IT"/>
              </w:rPr>
              <w:t>ŞCOALA GIMNAZIALĂ SPECIALĂ pentru DEFICIENŢI de VEDERE</w:t>
            </w:r>
          </w:p>
        </w:tc>
        <w:tc>
          <w:tcPr>
            <w:tcW w:w="3542" w:type="dxa"/>
            <w:tcBorders>
              <w:top w:val="nil"/>
              <w:left w:val="nil"/>
              <w:bottom w:val="single" w:sz="4" w:space="0" w:color="auto"/>
              <w:right w:val="single" w:sz="8" w:space="0" w:color="auto"/>
            </w:tcBorders>
            <w:shd w:val="clear" w:color="auto" w:fill="auto"/>
            <w:vAlign w:val="center"/>
            <w:hideMark/>
          </w:tcPr>
          <w:p w14:paraId="3B92A3CD" w14:textId="77777777" w:rsidR="00EF3E18" w:rsidRPr="00EF3E18" w:rsidRDefault="00EF3E18" w:rsidP="00EF3E18">
            <w:pPr>
              <w:rPr>
                <w:sz w:val="20"/>
                <w:szCs w:val="20"/>
                <w:lang w:val="en-US"/>
              </w:rPr>
            </w:pPr>
            <w:r w:rsidRPr="00EF3E18">
              <w:rPr>
                <w:sz w:val="20"/>
                <w:szCs w:val="20"/>
                <w:lang w:val="en-US"/>
              </w:rPr>
              <w:t>Str. AUSTRULUI nr. 33</w:t>
            </w:r>
          </w:p>
        </w:tc>
        <w:tc>
          <w:tcPr>
            <w:tcW w:w="639" w:type="dxa"/>
            <w:tcBorders>
              <w:top w:val="nil"/>
              <w:left w:val="nil"/>
              <w:bottom w:val="single" w:sz="4" w:space="0" w:color="auto"/>
              <w:right w:val="single" w:sz="8" w:space="0" w:color="auto"/>
            </w:tcBorders>
            <w:shd w:val="clear" w:color="000000" w:fill="FFFFFF"/>
            <w:vAlign w:val="center"/>
            <w:hideMark/>
          </w:tcPr>
          <w:p w14:paraId="03A2C4F8"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66B1B3D"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6349FB69" w14:textId="77777777" w:rsidTr="00EF3E18">
        <w:trPr>
          <w:trHeight w:val="259"/>
        </w:trPr>
        <w:tc>
          <w:tcPr>
            <w:tcW w:w="284" w:type="dxa"/>
            <w:tcBorders>
              <w:top w:val="nil"/>
              <w:left w:val="nil"/>
              <w:bottom w:val="nil"/>
              <w:right w:val="nil"/>
            </w:tcBorders>
            <w:shd w:val="clear" w:color="auto" w:fill="auto"/>
            <w:noWrap/>
            <w:vAlign w:val="bottom"/>
          </w:tcPr>
          <w:p w14:paraId="03477E6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68C90D9B" w14:textId="77777777" w:rsidR="00EF3E18" w:rsidRPr="00EF3E18" w:rsidRDefault="00EF3E18" w:rsidP="00EF3E18">
            <w:pPr>
              <w:jc w:val="center"/>
              <w:rPr>
                <w:sz w:val="20"/>
                <w:szCs w:val="20"/>
                <w:lang w:val="en-US"/>
              </w:rPr>
            </w:pPr>
            <w:r w:rsidRPr="00EF3E18">
              <w:rPr>
                <w:sz w:val="20"/>
                <w:szCs w:val="20"/>
                <w:lang w:val="en-US"/>
              </w:rPr>
              <w:t>70</w:t>
            </w:r>
          </w:p>
        </w:tc>
        <w:tc>
          <w:tcPr>
            <w:tcW w:w="4753" w:type="dxa"/>
            <w:tcBorders>
              <w:top w:val="nil"/>
              <w:left w:val="nil"/>
              <w:bottom w:val="single" w:sz="4" w:space="0" w:color="auto"/>
              <w:right w:val="single" w:sz="8" w:space="0" w:color="auto"/>
            </w:tcBorders>
            <w:shd w:val="clear" w:color="000000" w:fill="FFFFFF"/>
            <w:noWrap/>
            <w:vAlign w:val="center"/>
            <w:hideMark/>
          </w:tcPr>
          <w:p w14:paraId="041BEB80" w14:textId="77777777" w:rsidR="00EF3E18" w:rsidRPr="007E1DA1" w:rsidRDefault="00EF3E18" w:rsidP="00EF3E18">
            <w:pPr>
              <w:rPr>
                <w:sz w:val="20"/>
                <w:szCs w:val="20"/>
                <w:lang w:val="it-IT"/>
              </w:rPr>
            </w:pPr>
            <w:r w:rsidRPr="007E1DA1">
              <w:rPr>
                <w:sz w:val="20"/>
                <w:szCs w:val="20"/>
                <w:lang w:val="it-IT"/>
              </w:rPr>
              <w:t>LICEUL TEHNOLOGIC SPECIAL "REGINA ELISABETA"</w:t>
            </w:r>
          </w:p>
        </w:tc>
        <w:tc>
          <w:tcPr>
            <w:tcW w:w="3542" w:type="dxa"/>
            <w:tcBorders>
              <w:top w:val="nil"/>
              <w:left w:val="nil"/>
              <w:bottom w:val="single" w:sz="4" w:space="0" w:color="auto"/>
              <w:right w:val="single" w:sz="8" w:space="0" w:color="auto"/>
            </w:tcBorders>
            <w:shd w:val="clear" w:color="auto" w:fill="auto"/>
            <w:vAlign w:val="center"/>
            <w:hideMark/>
          </w:tcPr>
          <w:p w14:paraId="3E263F1A" w14:textId="77777777" w:rsidR="00EF3E18" w:rsidRPr="00EF3E18" w:rsidRDefault="00EF3E18" w:rsidP="00EF3E18">
            <w:pPr>
              <w:rPr>
                <w:sz w:val="20"/>
                <w:szCs w:val="20"/>
                <w:lang w:val="en-US"/>
              </w:rPr>
            </w:pPr>
            <w:r w:rsidRPr="00EF3E18">
              <w:rPr>
                <w:sz w:val="20"/>
                <w:szCs w:val="20"/>
                <w:lang w:val="en-US"/>
              </w:rPr>
              <w:t>Str. VATRA LUMINOASĂ nr. 108</w:t>
            </w:r>
          </w:p>
        </w:tc>
        <w:tc>
          <w:tcPr>
            <w:tcW w:w="639" w:type="dxa"/>
            <w:tcBorders>
              <w:top w:val="nil"/>
              <w:left w:val="nil"/>
              <w:bottom w:val="single" w:sz="4" w:space="0" w:color="auto"/>
              <w:right w:val="single" w:sz="8" w:space="0" w:color="auto"/>
            </w:tcBorders>
            <w:shd w:val="clear" w:color="000000" w:fill="FFFFFF"/>
            <w:vAlign w:val="center"/>
            <w:hideMark/>
          </w:tcPr>
          <w:p w14:paraId="5C4FABB9"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777BCBE5"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1B852E40" w14:textId="77777777" w:rsidTr="00EF3E18">
        <w:trPr>
          <w:trHeight w:val="259"/>
        </w:trPr>
        <w:tc>
          <w:tcPr>
            <w:tcW w:w="284" w:type="dxa"/>
            <w:tcBorders>
              <w:top w:val="nil"/>
              <w:left w:val="nil"/>
              <w:bottom w:val="nil"/>
              <w:right w:val="nil"/>
            </w:tcBorders>
            <w:shd w:val="clear" w:color="auto" w:fill="auto"/>
            <w:noWrap/>
            <w:vAlign w:val="bottom"/>
          </w:tcPr>
          <w:p w14:paraId="283EE8A7"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0700BAA" w14:textId="77777777" w:rsidR="00EF3E18" w:rsidRPr="00EF3E18" w:rsidRDefault="00EF3E18" w:rsidP="00EF3E18">
            <w:pPr>
              <w:jc w:val="center"/>
              <w:rPr>
                <w:sz w:val="20"/>
                <w:szCs w:val="20"/>
                <w:lang w:val="en-US"/>
              </w:rPr>
            </w:pPr>
            <w:r w:rsidRPr="00EF3E18">
              <w:rPr>
                <w:sz w:val="20"/>
                <w:szCs w:val="20"/>
                <w:lang w:val="en-US"/>
              </w:rPr>
              <w:t>71</w:t>
            </w:r>
          </w:p>
        </w:tc>
        <w:tc>
          <w:tcPr>
            <w:tcW w:w="4753" w:type="dxa"/>
            <w:tcBorders>
              <w:top w:val="nil"/>
              <w:left w:val="nil"/>
              <w:bottom w:val="single" w:sz="4" w:space="0" w:color="auto"/>
              <w:right w:val="single" w:sz="8" w:space="0" w:color="auto"/>
            </w:tcBorders>
            <w:shd w:val="clear" w:color="000000" w:fill="FFFFFF"/>
            <w:vAlign w:val="center"/>
            <w:hideMark/>
          </w:tcPr>
          <w:p w14:paraId="357C26B1" w14:textId="77777777" w:rsidR="00EF3E18" w:rsidRPr="00EF3E18" w:rsidRDefault="00EF3E18" w:rsidP="00EF3E18">
            <w:pPr>
              <w:rPr>
                <w:sz w:val="20"/>
                <w:szCs w:val="20"/>
                <w:lang w:val="en-US"/>
              </w:rPr>
            </w:pPr>
            <w:r w:rsidRPr="00EF3E18">
              <w:rPr>
                <w:sz w:val="20"/>
                <w:szCs w:val="20"/>
                <w:lang w:val="en-US"/>
              </w:rPr>
              <w:t>LICEUL TEHNOLOGIC SPECIAL Nr. 3</w:t>
            </w:r>
          </w:p>
        </w:tc>
        <w:tc>
          <w:tcPr>
            <w:tcW w:w="3542" w:type="dxa"/>
            <w:tcBorders>
              <w:top w:val="nil"/>
              <w:left w:val="nil"/>
              <w:bottom w:val="single" w:sz="4" w:space="0" w:color="auto"/>
              <w:right w:val="single" w:sz="8" w:space="0" w:color="auto"/>
            </w:tcBorders>
            <w:shd w:val="clear" w:color="auto" w:fill="auto"/>
            <w:vAlign w:val="center"/>
            <w:hideMark/>
          </w:tcPr>
          <w:p w14:paraId="76E51509" w14:textId="77777777" w:rsidR="00EF3E18" w:rsidRPr="00EF3E18" w:rsidRDefault="00EF3E18" w:rsidP="00EF3E18">
            <w:pPr>
              <w:rPr>
                <w:sz w:val="20"/>
                <w:szCs w:val="20"/>
                <w:lang w:val="en-US"/>
              </w:rPr>
            </w:pPr>
            <w:r w:rsidRPr="00EF3E18">
              <w:rPr>
                <w:sz w:val="20"/>
                <w:szCs w:val="20"/>
                <w:lang w:val="en-US"/>
              </w:rPr>
              <w:t>Str. AUSTRULUI nr. 37</w:t>
            </w:r>
          </w:p>
        </w:tc>
        <w:tc>
          <w:tcPr>
            <w:tcW w:w="639" w:type="dxa"/>
            <w:tcBorders>
              <w:top w:val="nil"/>
              <w:left w:val="nil"/>
              <w:bottom w:val="single" w:sz="4" w:space="0" w:color="auto"/>
              <w:right w:val="single" w:sz="8" w:space="0" w:color="auto"/>
            </w:tcBorders>
            <w:shd w:val="clear" w:color="000000" w:fill="FFFFFF"/>
            <w:vAlign w:val="center"/>
            <w:hideMark/>
          </w:tcPr>
          <w:p w14:paraId="4D64F813"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58DC9D8"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18FAD058" w14:textId="77777777" w:rsidTr="00EF3E18">
        <w:trPr>
          <w:trHeight w:val="259"/>
        </w:trPr>
        <w:tc>
          <w:tcPr>
            <w:tcW w:w="284" w:type="dxa"/>
            <w:tcBorders>
              <w:top w:val="nil"/>
              <w:left w:val="nil"/>
              <w:bottom w:val="nil"/>
              <w:right w:val="nil"/>
            </w:tcBorders>
            <w:shd w:val="clear" w:color="auto" w:fill="auto"/>
            <w:noWrap/>
            <w:vAlign w:val="bottom"/>
          </w:tcPr>
          <w:p w14:paraId="5F4C0B5D" w14:textId="77777777" w:rsidR="00EF3E18" w:rsidRPr="00EF3E18" w:rsidRDefault="00EF3E18" w:rsidP="00EF3E18">
            <w:pPr>
              <w:jc w:val="center"/>
              <w:rPr>
                <w:sz w:val="20"/>
                <w:szCs w:val="20"/>
                <w:lang w:val="en-US"/>
              </w:rPr>
            </w:pPr>
          </w:p>
        </w:tc>
        <w:tc>
          <w:tcPr>
            <w:tcW w:w="516" w:type="dxa"/>
            <w:tcBorders>
              <w:top w:val="single" w:sz="8" w:space="0" w:color="auto"/>
              <w:left w:val="single" w:sz="8" w:space="0" w:color="auto"/>
              <w:bottom w:val="single" w:sz="8" w:space="0" w:color="auto"/>
              <w:right w:val="nil"/>
            </w:tcBorders>
            <w:shd w:val="clear" w:color="000000" w:fill="FFFFFF"/>
            <w:vAlign w:val="center"/>
            <w:hideMark/>
          </w:tcPr>
          <w:p w14:paraId="035CDEE2"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single" w:sz="8" w:space="0" w:color="auto"/>
              <w:left w:val="nil"/>
              <w:bottom w:val="single" w:sz="8" w:space="0" w:color="auto"/>
              <w:right w:val="nil"/>
            </w:tcBorders>
            <w:shd w:val="clear" w:color="000000" w:fill="FFFFFF"/>
            <w:vAlign w:val="center"/>
            <w:hideMark/>
          </w:tcPr>
          <w:p w14:paraId="1CDF2D64" w14:textId="77777777" w:rsidR="00EF3E18" w:rsidRPr="007E1DA1" w:rsidRDefault="00EF3E18" w:rsidP="00EF3E18">
            <w:pPr>
              <w:jc w:val="right"/>
              <w:rPr>
                <w:b/>
                <w:bCs/>
                <w:i/>
                <w:iCs/>
                <w:color w:val="000000"/>
                <w:sz w:val="20"/>
                <w:szCs w:val="20"/>
                <w:lang w:val="it-IT"/>
              </w:rPr>
            </w:pPr>
            <w:r w:rsidRPr="007E1DA1">
              <w:rPr>
                <w:b/>
                <w:bCs/>
                <w:i/>
                <w:iCs/>
                <w:color w:val="000000"/>
                <w:sz w:val="20"/>
                <w:szCs w:val="20"/>
                <w:lang w:val="it-IT"/>
              </w:rPr>
              <w:t>TOTAL posturi de 12 ore/zi</w:t>
            </w:r>
          </w:p>
        </w:tc>
        <w:tc>
          <w:tcPr>
            <w:tcW w:w="3542" w:type="dxa"/>
            <w:tcBorders>
              <w:top w:val="single" w:sz="8" w:space="0" w:color="auto"/>
              <w:left w:val="nil"/>
              <w:bottom w:val="single" w:sz="8" w:space="0" w:color="auto"/>
              <w:right w:val="nil"/>
            </w:tcBorders>
            <w:shd w:val="clear" w:color="000000" w:fill="FFFFFF"/>
            <w:vAlign w:val="center"/>
            <w:hideMark/>
          </w:tcPr>
          <w:p w14:paraId="38DD0C07" w14:textId="77777777" w:rsidR="00EF3E18" w:rsidRPr="007E1DA1" w:rsidRDefault="00EF3E18" w:rsidP="00EF3E18">
            <w:pPr>
              <w:jc w:val="center"/>
              <w:rPr>
                <w:b/>
                <w:bCs/>
                <w:i/>
                <w:iCs/>
                <w:color w:val="000000"/>
                <w:sz w:val="20"/>
                <w:szCs w:val="20"/>
                <w:lang w:val="it-IT"/>
              </w:rPr>
            </w:pPr>
            <w:r w:rsidRPr="007E1DA1">
              <w:rPr>
                <w:b/>
                <w:bCs/>
                <w:i/>
                <w:iCs/>
                <w:color w:val="000000"/>
                <w:sz w:val="20"/>
                <w:szCs w:val="20"/>
                <w:lang w:val="it-IT"/>
              </w:rPr>
              <w:t> </w:t>
            </w:r>
          </w:p>
        </w:tc>
        <w:tc>
          <w:tcPr>
            <w:tcW w:w="639" w:type="dxa"/>
            <w:tcBorders>
              <w:top w:val="single" w:sz="8" w:space="0" w:color="auto"/>
              <w:left w:val="nil"/>
              <w:bottom w:val="single" w:sz="8" w:space="0" w:color="auto"/>
              <w:right w:val="nil"/>
            </w:tcBorders>
            <w:shd w:val="clear" w:color="000000" w:fill="FFFFFF"/>
            <w:vAlign w:val="center"/>
            <w:hideMark/>
          </w:tcPr>
          <w:p w14:paraId="132332F3" w14:textId="77777777" w:rsidR="00EF3E18" w:rsidRPr="007E1DA1" w:rsidRDefault="00EF3E18" w:rsidP="00EF3E18">
            <w:pPr>
              <w:jc w:val="center"/>
              <w:rPr>
                <w:b/>
                <w:bCs/>
                <w:i/>
                <w:iCs/>
                <w:color w:val="000000"/>
                <w:sz w:val="20"/>
                <w:szCs w:val="20"/>
                <w:lang w:val="it-IT"/>
              </w:rPr>
            </w:pPr>
            <w:r w:rsidRPr="007E1DA1">
              <w:rPr>
                <w:b/>
                <w:bCs/>
                <w:i/>
                <w:iCs/>
                <w:color w:val="000000"/>
                <w:sz w:val="20"/>
                <w:szCs w:val="20"/>
                <w:lang w:val="it-IT"/>
              </w:rPr>
              <w:t> </w:t>
            </w:r>
          </w:p>
        </w:tc>
        <w:tc>
          <w:tcPr>
            <w:tcW w:w="572" w:type="dxa"/>
            <w:tcBorders>
              <w:top w:val="single" w:sz="8" w:space="0" w:color="auto"/>
              <w:left w:val="nil"/>
              <w:bottom w:val="single" w:sz="8" w:space="0" w:color="auto"/>
              <w:right w:val="single" w:sz="8" w:space="0" w:color="auto"/>
            </w:tcBorders>
            <w:shd w:val="clear" w:color="000000" w:fill="FFFFFF"/>
            <w:vAlign w:val="center"/>
            <w:hideMark/>
          </w:tcPr>
          <w:p w14:paraId="486655EA"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101</w:t>
            </w:r>
          </w:p>
        </w:tc>
      </w:tr>
      <w:tr w:rsidR="00EF3E18" w:rsidRPr="00EF3E18" w14:paraId="10976499" w14:textId="77777777" w:rsidTr="00EF3E18">
        <w:trPr>
          <w:trHeight w:val="300"/>
        </w:trPr>
        <w:tc>
          <w:tcPr>
            <w:tcW w:w="284" w:type="dxa"/>
            <w:tcBorders>
              <w:top w:val="nil"/>
              <w:left w:val="nil"/>
              <w:bottom w:val="nil"/>
              <w:right w:val="nil"/>
            </w:tcBorders>
            <w:shd w:val="clear" w:color="auto" w:fill="auto"/>
            <w:noWrap/>
            <w:vAlign w:val="bottom"/>
          </w:tcPr>
          <w:p w14:paraId="69178DBE" w14:textId="77777777" w:rsidR="00EF3E18" w:rsidRPr="00EF3E18" w:rsidRDefault="00EF3E18" w:rsidP="00EF3E18">
            <w:pPr>
              <w:jc w:val="center"/>
              <w:rPr>
                <w:b/>
                <w:bCs/>
                <w:i/>
                <w:iCs/>
                <w:color w:val="000000"/>
                <w:sz w:val="20"/>
                <w:szCs w:val="20"/>
                <w:lang w:val="en-US"/>
              </w:rPr>
            </w:pPr>
          </w:p>
        </w:tc>
        <w:tc>
          <w:tcPr>
            <w:tcW w:w="516" w:type="dxa"/>
            <w:tcBorders>
              <w:top w:val="nil"/>
              <w:left w:val="single" w:sz="8" w:space="0" w:color="auto"/>
              <w:bottom w:val="single" w:sz="8" w:space="0" w:color="auto"/>
              <w:right w:val="nil"/>
            </w:tcBorders>
            <w:shd w:val="clear" w:color="000000" w:fill="FFFFFF"/>
            <w:vAlign w:val="center"/>
            <w:hideMark/>
          </w:tcPr>
          <w:p w14:paraId="47A5A0B1"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nil"/>
              <w:left w:val="nil"/>
              <w:bottom w:val="single" w:sz="8" w:space="0" w:color="auto"/>
              <w:right w:val="nil"/>
            </w:tcBorders>
            <w:shd w:val="clear" w:color="000000" w:fill="FFFFFF"/>
            <w:vAlign w:val="center"/>
            <w:hideMark/>
          </w:tcPr>
          <w:p w14:paraId="38128B01" w14:textId="77777777" w:rsidR="00EF3E18" w:rsidRPr="00EF3E18" w:rsidRDefault="00EF3E18" w:rsidP="00EF3E18">
            <w:pPr>
              <w:jc w:val="right"/>
              <w:rPr>
                <w:b/>
                <w:bCs/>
                <w:i/>
                <w:iCs/>
                <w:color w:val="000000"/>
                <w:sz w:val="20"/>
                <w:szCs w:val="20"/>
                <w:lang w:val="en-US"/>
              </w:rPr>
            </w:pPr>
            <w:r w:rsidRPr="00EF3E18">
              <w:rPr>
                <w:b/>
                <w:bCs/>
                <w:i/>
                <w:iCs/>
                <w:color w:val="000000"/>
                <w:sz w:val="20"/>
                <w:szCs w:val="20"/>
                <w:lang w:val="en-US"/>
              </w:rPr>
              <w:t>14 ore/ zi</w:t>
            </w:r>
          </w:p>
        </w:tc>
        <w:tc>
          <w:tcPr>
            <w:tcW w:w="3542" w:type="dxa"/>
            <w:tcBorders>
              <w:top w:val="nil"/>
              <w:left w:val="nil"/>
              <w:bottom w:val="single" w:sz="8" w:space="0" w:color="auto"/>
              <w:right w:val="nil"/>
            </w:tcBorders>
            <w:shd w:val="clear" w:color="000000" w:fill="FFFFFF"/>
            <w:vAlign w:val="center"/>
            <w:hideMark/>
          </w:tcPr>
          <w:p w14:paraId="3A6B8400" w14:textId="77777777" w:rsidR="00EF3E18" w:rsidRPr="00EF3E18" w:rsidRDefault="00EF3E18" w:rsidP="00EF3E18">
            <w:pPr>
              <w:jc w:val="center"/>
              <w:rPr>
                <w:b/>
                <w:bCs/>
                <w:i/>
                <w:iCs/>
                <w:color w:val="000000"/>
                <w:sz w:val="20"/>
                <w:szCs w:val="20"/>
                <w:lang w:val="en-US"/>
              </w:rPr>
            </w:pPr>
            <w:proofErr w:type="spellStart"/>
            <w:r w:rsidRPr="00EF3E18">
              <w:rPr>
                <w:b/>
                <w:bCs/>
                <w:i/>
                <w:iCs/>
                <w:color w:val="000000"/>
                <w:sz w:val="20"/>
                <w:szCs w:val="20"/>
                <w:lang w:val="en-US"/>
              </w:rPr>
              <w:t>orar</w:t>
            </w:r>
            <w:proofErr w:type="spellEnd"/>
            <w:r w:rsidRPr="00EF3E18">
              <w:rPr>
                <w:b/>
                <w:bCs/>
                <w:i/>
                <w:iCs/>
                <w:color w:val="000000"/>
                <w:sz w:val="20"/>
                <w:szCs w:val="20"/>
                <w:lang w:val="en-US"/>
              </w:rPr>
              <w:t xml:space="preserve"> 6,30 - 20,30</w:t>
            </w:r>
          </w:p>
        </w:tc>
        <w:tc>
          <w:tcPr>
            <w:tcW w:w="639" w:type="dxa"/>
            <w:tcBorders>
              <w:top w:val="nil"/>
              <w:left w:val="nil"/>
              <w:bottom w:val="single" w:sz="8" w:space="0" w:color="auto"/>
              <w:right w:val="nil"/>
            </w:tcBorders>
            <w:shd w:val="clear" w:color="000000" w:fill="FFFFFF"/>
            <w:vAlign w:val="center"/>
            <w:hideMark/>
          </w:tcPr>
          <w:p w14:paraId="49B3B749"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572" w:type="dxa"/>
            <w:tcBorders>
              <w:top w:val="nil"/>
              <w:left w:val="nil"/>
              <w:bottom w:val="single" w:sz="8" w:space="0" w:color="auto"/>
              <w:right w:val="single" w:sz="8" w:space="0" w:color="auto"/>
            </w:tcBorders>
            <w:shd w:val="clear" w:color="000000" w:fill="FFFFFF"/>
            <w:vAlign w:val="center"/>
            <w:hideMark/>
          </w:tcPr>
          <w:p w14:paraId="0E8B49B5"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r>
      <w:tr w:rsidR="00EF3E18" w:rsidRPr="00EF3E18" w14:paraId="5FA15DEC" w14:textId="77777777" w:rsidTr="00EF3E18">
        <w:trPr>
          <w:trHeight w:val="259"/>
        </w:trPr>
        <w:tc>
          <w:tcPr>
            <w:tcW w:w="284" w:type="dxa"/>
            <w:tcBorders>
              <w:top w:val="nil"/>
              <w:left w:val="nil"/>
              <w:bottom w:val="nil"/>
              <w:right w:val="nil"/>
            </w:tcBorders>
            <w:shd w:val="clear" w:color="auto" w:fill="auto"/>
            <w:noWrap/>
            <w:vAlign w:val="bottom"/>
          </w:tcPr>
          <w:p w14:paraId="1AFAEBC5" w14:textId="77777777" w:rsidR="00EF3E18" w:rsidRPr="00EF3E18" w:rsidRDefault="00EF3E18" w:rsidP="00EF3E18">
            <w:pPr>
              <w:jc w:val="center"/>
              <w:rPr>
                <w:b/>
                <w:bCs/>
                <w:i/>
                <w:iCs/>
                <w:color w:val="000000"/>
                <w:sz w:val="20"/>
                <w:szCs w:val="20"/>
                <w:lang w:val="en-US"/>
              </w:rPr>
            </w:pPr>
          </w:p>
        </w:tc>
        <w:tc>
          <w:tcPr>
            <w:tcW w:w="51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33A229" w14:textId="77777777" w:rsidR="00EF3E18" w:rsidRPr="00EF3E18" w:rsidRDefault="00EF3E18" w:rsidP="00EF3E18">
            <w:pPr>
              <w:jc w:val="center"/>
              <w:rPr>
                <w:sz w:val="20"/>
                <w:szCs w:val="20"/>
                <w:lang w:val="en-US"/>
              </w:rPr>
            </w:pPr>
            <w:r w:rsidRPr="00EF3E18">
              <w:rPr>
                <w:sz w:val="20"/>
                <w:szCs w:val="20"/>
                <w:lang w:val="en-US"/>
              </w:rPr>
              <w:t>72</w:t>
            </w:r>
          </w:p>
        </w:tc>
        <w:tc>
          <w:tcPr>
            <w:tcW w:w="4753" w:type="dxa"/>
            <w:tcBorders>
              <w:top w:val="single" w:sz="4" w:space="0" w:color="auto"/>
              <w:left w:val="nil"/>
              <w:bottom w:val="single" w:sz="4" w:space="0" w:color="auto"/>
              <w:right w:val="single" w:sz="8" w:space="0" w:color="auto"/>
            </w:tcBorders>
            <w:shd w:val="clear" w:color="000000" w:fill="FFFFFF"/>
            <w:vAlign w:val="center"/>
            <w:hideMark/>
          </w:tcPr>
          <w:p w14:paraId="02E0BE37" w14:textId="77777777" w:rsidR="00EF3E18" w:rsidRPr="00EF3E18" w:rsidRDefault="00EF3E18" w:rsidP="00EF3E18">
            <w:pPr>
              <w:rPr>
                <w:sz w:val="20"/>
                <w:szCs w:val="20"/>
                <w:lang w:val="en-US"/>
              </w:rPr>
            </w:pPr>
            <w:r w:rsidRPr="00EF3E18">
              <w:rPr>
                <w:sz w:val="20"/>
                <w:szCs w:val="20"/>
                <w:lang w:val="en-US"/>
              </w:rPr>
              <w:t>ŞCOALA GIMNAZIALĂ Nr. 49</w:t>
            </w:r>
          </w:p>
        </w:tc>
        <w:tc>
          <w:tcPr>
            <w:tcW w:w="3542" w:type="dxa"/>
            <w:tcBorders>
              <w:top w:val="single" w:sz="4" w:space="0" w:color="auto"/>
              <w:left w:val="nil"/>
              <w:bottom w:val="single" w:sz="4" w:space="0" w:color="auto"/>
              <w:right w:val="single" w:sz="8" w:space="0" w:color="auto"/>
            </w:tcBorders>
            <w:shd w:val="clear" w:color="auto" w:fill="auto"/>
            <w:vAlign w:val="center"/>
            <w:hideMark/>
          </w:tcPr>
          <w:p w14:paraId="02EDE3C1" w14:textId="77777777" w:rsidR="00EF3E18" w:rsidRPr="00EF3E18" w:rsidRDefault="00EF3E18" w:rsidP="00EF3E18">
            <w:pPr>
              <w:rPr>
                <w:sz w:val="20"/>
                <w:szCs w:val="20"/>
                <w:lang w:val="en-US"/>
              </w:rPr>
            </w:pPr>
            <w:r w:rsidRPr="00EF3E18">
              <w:rPr>
                <w:sz w:val="20"/>
                <w:szCs w:val="20"/>
                <w:lang w:val="en-US"/>
              </w:rPr>
              <w:t>Str. VATRA LUMINOASĂ nr. 99</w:t>
            </w:r>
          </w:p>
        </w:tc>
        <w:tc>
          <w:tcPr>
            <w:tcW w:w="639" w:type="dxa"/>
            <w:tcBorders>
              <w:top w:val="single" w:sz="4" w:space="0" w:color="auto"/>
              <w:left w:val="nil"/>
              <w:bottom w:val="single" w:sz="4" w:space="0" w:color="auto"/>
              <w:right w:val="single" w:sz="8" w:space="0" w:color="auto"/>
            </w:tcBorders>
            <w:shd w:val="clear" w:color="000000" w:fill="FFFFFF"/>
            <w:vAlign w:val="center"/>
            <w:hideMark/>
          </w:tcPr>
          <w:p w14:paraId="7B471730"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single" w:sz="4" w:space="0" w:color="auto"/>
              <w:left w:val="nil"/>
              <w:bottom w:val="single" w:sz="4" w:space="0" w:color="auto"/>
              <w:right w:val="single" w:sz="8" w:space="0" w:color="auto"/>
            </w:tcBorders>
            <w:shd w:val="clear" w:color="000000" w:fill="FFFFFF"/>
            <w:vAlign w:val="center"/>
            <w:hideMark/>
          </w:tcPr>
          <w:p w14:paraId="7151867D"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32CCAA96" w14:textId="77777777" w:rsidTr="00EF3E18">
        <w:trPr>
          <w:trHeight w:val="259"/>
        </w:trPr>
        <w:tc>
          <w:tcPr>
            <w:tcW w:w="284" w:type="dxa"/>
            <w:tcBorders>
              <w:top w:val="nil"/>
              <w:left w:val="nil"/>
              <w:bottom w:val="nil"/>
              <w:right w:val="nil"/>
            </w:tcBorders>
            <w:shd w:val="clear" w:color="auto" w:fill="auto"/>
            <w:noWrap/>
            <w:vAlign w:val="bottom"/>
          </w:tcPr>
          <w:p w14:paraId="4C9D11F5"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0C6BB12" w14:textId="77777777" w:rsidR="00EF3E18" w:rsidRPr="00EF3E18" w:rsidRDefault="00EF3E18" w:rsidP="00EF3E18">
            <w:pPr>
              <w:jc w:val="center"/>
              <w:rPr>
                <w:sz w:val="20"/>
                <w:szCs w:val="20"/>
                <w:lang w:val="en-US"/>
              </w:rPr>
            </w:pPr>
            <w:r w:rsidRPr="00EF3E18">
              <w:rPr>
                <w:sz w:val="20"/>
                <w:szCs w:val="20"/>
                <w:lang w:val="en-US"/>
              </w:rPr>
              <w:t>73</w:t>
            </w:r>
          </w:p>
        </w:tc>
        <w:tc>
          <w:tcPr>
            <w:tcW w:w="4753" w:type="dxa"/>
            <w:tcBorders>
              <w:top w:val="nil"/>
              <w:left w:val="nil"/>
              <w:bottom w:val="single" w:sz="4" w:space="0" w:color="auto"/>
              <w:right w:val="single" w:sz="8" w:space="0" w:color="auto"/>
            </w:tcBorders>
            <w:shd w:val="clear" w:color="000000" w:fill="FFFFFF"/>
            <w:vAlign w:val="center"/>
            <w:hideMark/>
          </w:tcPr>
          <w:p w14:paraId="23037DEE" w14:textId="77777777" w:rsidR="00EF3E18" w:rsidRPr="00EF3E18" w:rsidRDefault="00EF3E18" w:rsidP="00EF3E18">
            <w:pPr>
              <w:rPr>
                <w:sz w:val="20"/>
                <w:szCs w:val="20"/>
                <w:lang w:val="en-US"/>
              </w:rPr>
            </w:pPr>
            <w:r w:rsidRPr="00EF3E18">
              <w:rPr>
                <w:sz w:val="20"/>
                <w:szCs w:val="20"/>
                <w:lang w:val="en-US"/>
              </w:rPr>
              <w:t>ŞCOALA GIMNAZIALĂ Nr. 71</w:t>
            </w:r>
          </w:p>
        </w:tc>
        <w:tc>
          <w:tcPr>
            <w:tcW w:w="3542" w:type="dxa"/>
            <w:tcBorders>
              <w:top w:val="nil"/>
              <w:left w:val="nil"/>
              <w:bottom w:val="single" w:sz="4" w:space="0" w:color="auto"/>
              <w:right w:val="single" w:sz="8" w:space="0" w:color="auto"/>
            </w:tcBorders>
            <w:shd w:val="clear" w:color="auto" w:fill="auto"/>
            <w:vAlign w:val="center"/>
            <w:hideMark/>
          </w:tcPr>
          <w:p w14:paraId="5802C583" w14:textId="77777777" w:rsidR="00EF3E18" w:rsidRPr="00EF3E18" w:rsidRDefault="00EF3E18" w:rsidP="00EF3E18">
            <w:pPr>
              <w:rPr>
                <w:sz w:val="20"/>
                <w:szCs w:val="20"/>
                <w:lang w:val="en-US"/>
              </w:rPr>
            </w:pPr>
            <w:r w:rsidRPr="00EF3E18">
              <w:rPr>
                <w:sz w:val="20"/>
                <w:szCs w:val="20"/>
                <w:lang w:val="en-US"/>
              </w:rPr>
              <w:t>CALEA MOȘILOR nr. 148</w:t>
            </w:r>
          </w:p>
        </w:tc>
        <w:tc>
          <w:tcPr>
            <w:tcW w:w="639" w:type="dxa"/>
            <w:tcBorders>
              <w:top w:val="nil"/>
              <w:left w:val="nil"/>
              <w:bottom w:val="single" w:sz="4" w:space="0" w:color="auto"/>
              <w:right w:val="single" w:sz="8" w:space="0" w:color="auto"/>
            </w:tcBorders>
            <w:shd w:val="clear" w:color="000000" w:fill="FFFFFF"/>
            <w:vAlign w:val="center"/>
            <w:hideMark/>
          </w:tcPr>
          <w:p w14:paraId="7D601950" w14:textId="77777777" w:rsidR="00EF3E18" w:rsidRPr="00EF3E18" w:rsidRDefault="00EF3E18" w:rsidP="00EF3E18">
            <w:pPr>
              <w:jc w:val="center"/>
              <w:rPr>
                <w:sz w:val="20"/>
                <w:szCs w:val="20"/>
                <w:lang w:val="en-US"/>
              </w:rPr>
            </w:pPr>
            <w:r w:rsidRPr="00EF3E18">
              <w:rPr>
                <w:sz w:val="20"/>
                <w:szCs w:val="20"/>
                <w:lang w:val="en-US"/>
              </w:rPr>
              <w:t>3</w:t>
            </w:r>
          </w:p>
        </w:tc>
        <w:tc>
          <w:tcPr>
            <w:tcW w:w="572" w:type="dxa"/>
            <w:tcBorders>
              <w:top w:val="nil"/>
              <w:left w:val="nil"/>
              <w:bottom w:val="single" w:sz="4" w:space="0" w:color="auto"/>
              <w:right w:val="single" w:sz="8" w:space="0" w:color="auto"/>
            </w:tcBorders>
            <w:shd w:val="clear" w:color="000000" w:fill="FFFFFF"/>
            <w:vAlign w:val="center"/>
            <w:hideMark/>
          </w:tcPr>
          <w:p w14:paraId="6AB81363"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B0D495F" w14:textId="77777777" w:rsidTr="00EF3E18">
        <w:trPr>
          <w:trHeight w:val="259"/>
        </w:trPr>
        <w:tc>
          <w:tcPr>
            <w:tcW w:w="284" w:type="dxa"/>
            <w:tcBorders>
              <w:top w:val="nil"/>
              <w:left w:val="nil"/>
              <w:bottom w:val="nil"/>
              <w:right w:val="nil"/>
            </w:tcBorders>
            <w:shd w:val="clear" w:color="auto" w:fill="auto"/>
            <w:noWrap/>
            <w:vAlign w:val="bottom"/>
          </w:tcPr>
          <w:p w14:paraId="70B90C5D"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61C3DC1" w14:textId="77777777" w:rsidR="00EF3E18" w:rsidRPr="00EF3E18" w:rsidRDefault="00EF3E18" w:rsidP="00EF3E18">
            <w:pPr>
              <w:jc w:val="center"/>
              <w:rPr>
                <w:sz w:val="20"/>
                <w:szCs w:val="20"/>
                <w:lang w:val="en-US"/>
              </w:rPr>
            </w:pPr>
            <w:r w:rsidRPr="00EF3E18">
              <w:rPr>
                <w:sz w:val="20"/>
                <w:szCs w:val="20"/>
                <w:lang w:val="en-US"/>
              </w:rPr>
              <w:t>74</w:t>
            </w:r>
          </w:p>
        </w:tc>
        <w:tc>
          <w:tcPr>
            <w:tcW w:w="4753" w:type="dxa"/>
            <w:tcBorders>
              <w:top w:val="nil"/>
              <w:left w:val="nil"/>
              <w:bottom w:val="single" w:sz="4" w:space="0" w:color="auto"/>
              <w:right w:val="single" w:sz="8" w:space="0" w:color="auto"/>
            </w:tcBorders>
            <w:shd w:val="clear" w:color="000000" w:fill="FFFFFF"/>
            <w:vAlign w:val="center"/>
            <w:hideMark/>
          </w:tcPr>
          <w:p w14:paraId="0479D33C" w14:textId="77777777" w:rsidR="00EF3E18" w:rsidRPr="007E1DA1" w:rsidRDefault="00EF3E18" w:rsidP="00EF3E18">
            <w:pPr>
              <w:rPr>
                <w:sz w:val="20"/>
                <w:szCs w:val="20"/>
                <w:lang w:val="it-IT"/>
              </w:rPr>
            </w:pPr>
            <w:r w:rsidRPr="007E1DA1">
              <w:rPr>
                <w:sz w:val="20"/>
                <w:szCs w:val="20"/>
                <w:lang w:val="it-IT"/>
              </w:rPr>
              <w:t>ŞCOALA GIMNAZIALĂ "GRIGORIE G. VOIEVOD"</w:t>
            </w:r>
          </w:p>
        </w:tc>
        <w:tc>
          <w:tcPr>
            <w:tcW w:w="3542" w:type="dxa"/>
            <w:tcBorders>
              <w:top w:val="nil"/>
              <w:left w:val="nil"/>
              <w:bottom w:val="single" w:sz="4" w:space="0" w:color="auto"/>
              <w:right w:val="single" w:sz="8" w:space="0" w:color="auto"/>
            </w:tcBorders>
            <w:shd w:val="clear" w:color="000000" w:fill="FFFFFF"/>
            <w:vAlign w:val="center"/>
            <w:hideMark/>
          </w:tcPr>
          <w:p w14:paraId="50A9482A" w14:textId="77777777" w:rsidR="00EF3E18" w:rsidRPr="00EF3E18" w:rsidRDefault="00EF3E18" w:rsidP="00EF3E18">
            <w:pPr>
              <w:rPr>
                <w:sz w:val="20"/>
                <w:szCs w:val="20"/>
                <w:lang w:val="en-US"/>
              </w:rPr>
            </w:pPr>
            <w:r w:rsidRPr="00EF3E18">
              <w:rPr>
                <w:sz w:val="20"/>
                <w:szCs w:val="20"/>
                <w:lang w:val="en-US"/>
              </w:rPr>
              <w:t>Str. LĂPTARI TEI nr. 23</w:t>
            </w:r>
          </w:p>
        </w:tc>
        <w:tc>
          <w:tcPr>
            <w:tcW w:w="639" w:type="dxa"/>
            <w:tcBorders>
              <w:top w:val="nil"/>
              <w:left w:val="nil"/>
              <w:bottom w:val="single" w:sz="4" w:space="0" w:color="auto"/>
              <w:right w:val="single" w:sz="8" w:space="0" w:color="auto"/>
            </w:tcBorders>
            <w:shd w:val="clear" w:color="000000" w:fill="FFFFFF"/>
            <w:vAlign w:val="center"/>
            <w:hideMark/>
          </w:tcPr>
          <w:p w14:paraId="094242E9"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E0D9B57"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3853313A" w14:textId="77777777" w:rsidTr="00EF3E18">
        <w:trPr>
          <w:trHeight w:val="259"/>
        </w:trPr>
        <w:tc>
          <w:tcPr>
            <w:tcW w:w="284" w:type="dxa"/>
            <w:tcBorders>
              <w:top w:val="nil"/>
              <w:left w:val="nil"/>
              <w:bottom w:val="nil"/>
              <w:right w:val="nil"/>
            </w:tcBorders>
            <w:shd w:val="clear" w:color="auto" w:fill="auto"/>
            <w:noWrap/>
            <w:vAlign w:val="bottom"/>
          </w:tcPr>
          <w:p w14:paraId="47C4A983"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EA7E4EC" w14:textId="77777777" w:rsidR="00EF3E18" w:rsidRPr="00EF3E18" w:rsidRDefault="00EF3E18" w:rsidP="00EF3E18">
            <w:pPr>
              <w:jc w:val="center"/>
              <w:rPr>
                <w:sz w:val="20"/>
                <w:szCs w:val="20"/>
                <w:lang w:val="en-US"/>
              </w:rPr>
            </w:pPr>
            <w:r w:rsidRPr="00EF3E18">
              <w:rPr>
                <w:sz w:val="20"/>
                <w:szCs w:val="20"/>
                <w:lang w:val="en-US"/>
              </w:rPr>
              <w:t>75</w:t>
            </w:r>
          </w:p>
        </w:tc>
        <w:tc>
          <w:tcPr>
            <w:tcW w:w="4753" w:type="dxa"/>
            <w:tcBorders>
              <w:top w:val="nil"/>
              <w:left w:val="nil"/>
              <w:bottom w:val="single" w:sz="4" w:space="0" w:color="auto"/>
              <w:right w:val="single" w:sz="8" w:space="0" w:color="auto"/>
            </w:tcBorders>
            <w:shd w:val="clear" w:color="000000" w:fill="FFFFFF"/>
            <w:vAlign w:val="center"/>
            <w:hideMark/>
          </w:tcPr>
          <w:p w14:paraId="6A0625DF" w14:textId="77777777" w:rsidR="00EF3E18" w:rsidRPr="00EF3E18" w:rsidRDefault="00EF3E18" w:rsidP="00EF3E18">
            <w:pPr>
              <w:rPr>
                <w:sz w:val="20"/>
                <w:szCs w:val="20"/>
                <w:lang w:val="en-US"/>
              </w:rPr>
            </w:pPr>
            <w:r w:rsidRPr="00EF3E18">
              <w:rPr>
                <w:sz w:val="20"/>
                <w:szCs w:val="20"/>
                <w:lang w:val="en-US"/>
              </w:rPr>
              <w:t>COLEGIUL NAŢIONAL "ŞCOALA CENTRALĂ"</w:t>
            </w:r>
          </w:p>
        </w:tc>
        <w:tc>
          <w:tcPr>
            <w:tcW w:w="3542" w:type="dxa"/>
            <w:tcBorders>
              <w:top w:val="nil"/>
              <w:left w:val="nil"/>
              <w:bottom w:val="single" w:sz="4" w:space="0" w:color="auto"/>
              <w:right w:val="single" w:sz="8" w:space="0" w:color="auto"/>
            </w:tcBorders>
            <w:shd w:val="clear" w:color="auto" w:fill="auto"/>
            <w:vAlign w:val="center"/>
            <w:hideMark/>
          </w:tcPr>
          <w:p w14:paraId="08E7CAAF" w14:textId="77777777" w:rsidR="00EF3E18" w:rsidRPr="00EF3E18" w:rsidRDefault="00EF3E18" w:rsidP="00EF3E18">
            <w:pPr>
              <w:rPr>
                <w:sz w:val="20"/>
                <w:szCs w:val="20"/>
                <w:lang w:val="en-US"/>
              </w:rPr>
            </w:pPr>
            <w:r w:rsidRPr="00EF3E18">
              <w:rPr>
                <w:sz w:val="20"/>
                <w:szCs w:val="20"/>
                <w:lang w:val="en-US"/>
              </w:rPr>
              <w:t>Str. ICOANEI nr. 3 - 5</w:t>
            </w:r>
          </w:p>
        </w:tc>
        <w:tc>
          <w:tcPr>
            <w:tcW w:w="639" w:type="dxa"/>
            <w:tcBorders>
              <w:top w:val="nil"/>
              <w:left w:val="nil"/>
              <w:bottom w:val="single" w:sz="4" w:space="0" w:color="auto"/>
              <w:right w:val="single" w:sz="8" w:space="0" w:color="auto"/>
            </w:tcBorders>
            <w:shd w:val="clear" w:color="000000" w:fill="FFFFFF"/>
            <w:vAlign w:val="center"/>
            <w:hideMark/>
          </w:tcPr>
          <w:p w14:paraId="3F5759EA"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52144A5"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568056D4" w14:textId="77777777" w:rsidTr="00EF3E18">
        <w:trPr>
          <w:trHeight w:val="259"/>
        </w:trPr>
        <w:tc>
          <w:tcPr>
            <w:tcW w:w="284" w:type="dxa"/>
            <w:tcBorders>
              <w:top w:val="nil"/>
              <w:left w:val="nil"/>
              <w:bottom w:val="nil"/>
              <w:right w:val="nil"/>
            </w:tcBorders>
            <w:shd w:val="clear" w:color="auto" w:fill="auto"/>
            <w:noWrap/>
            <w:vAlign w:val="bottom"/>
          </w:tcPr>
          <w:p w14:paraId="6A945C41"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8A40FD0" w14:textId="77777777" w:rsidR="00EF3E18" w:rsidRPr="00EF3E18" w:rsidRDefault="00EF3E18" w:rsidP="00EF3E18">
            <w:pPr>
              <w:jc w:val="center"/>
              <w:rPr>
                <w:sz w:val="20"/>
                <w:szCs w:val="20"/>
                <w:lang w:val="en-US"/>
              </w:rPr>
            </w:pPr>
            <w:r w:rsidRPr="00EF3E18">
              <w:rPr>
                <w:sz w:val="20"/>
                <w:szCs w:val="20"/>
                <w:lang w:val="en-US"/>
              </w:rPr>
              <w:t>76</w:t>
            </w:r>
          </w:p>
        </w:tc>
        <w:tc>
          <w:tcPr>
            <w:tcW w:w="4753" w:type="dxa"/>
            <w:tcBorders>
              <w:top w:val="nil"/>
              <w:left w:val="nil"/>
              <w:bottom w:val="single" w:sz="4" w:space="0" w:color="auto"/>
              <w:right w:val="single" w:sz="8" w:space="0" w:color="auto"/>
            </w:tcBorders>
            <w:shd w:val="clear" w:color="000000" w:fill="FFFFFF"/>
            <w:vAlign w:val="center"/>
            <w:hideMark/>
          </w:tcPr>
          <w:p w14:paraId="28FF957A" w14:textId="77777777" w:rsidR="00EF3E18" w:rsidRPr="00EF3E18" w:rsidRDefault="00EF3E18" w:rsidP="00EF3E18">
            <w:pPr>
              <w:rPr>
                <w:sz w:val="20"/>
                <w:szCs w:val="20"/>
                <w:lang w:val="en-US"/>
              </w:rPr>
            </w:pPr>
            <w:r w:rsidRPr="00EF3E18">
              <w:rPr>
                <w:sz w:val="20"/>
                <w:szCs w:val="20"/>
                <w:lang w:val="en-US"/>
              </w:rPr>
              <w:t>COLEGIUL TEHNIC "</w:t>
            </w:r>
            <w:proofErr w:type="gramStart"/>
            <w:r w:rsidRPr="00EF3E18">
              <w:rPr>
                <w:sz w:val="20"/>
                <w:szCs w:val="20"/>
                <w:lang w:val="en-US"/>
              </w:rPr>
              <w:t>DIMITRIE  LEONIDA</w:t>
            </w:r>
            <w:proofErr w:type="gramEnd"/>
            <w:r w:rsidRPr="00EF3E18">
              <w:rPr>
                <w:sz w:val="20"/>
                <w:szCs w:val="20"/>
                <w:lang w:val="en-US"/>
              </w:rPr>
              <w:t>"</w:t>
            </w:r>
          </w:p>
        </w:tc>
        <w:tc>
          <w:tcPr>
            <w:tcW w:w="3542" w:type="dxa"/>
            <w:tcBorders>
              <w:top w:val="nil"/>
              <w:left w:val="nil"/>
              <w:bottom w:val="single" w:sz="4" w:space="0" w:color="auto"/>
              <w:right w:val="single" w:sz="8" w:space="0" w:color="auto"/>
            </w:tcBorders>
            <w:shd w:val="clear" w:color="000000" w:fill="FFFFFF"/>
            <w:vAlign w:val="center"/>
            <w:hideMark/>
          </w:tcPr>
          <w:p w14:paraId="701626E9" w14:textId="77777777" w:rsidR="00EF3E18" w:rsidRPr="00EF3E18" w:rsidRDefault="00EF3E18" w:rsidP="00EF3E18">
            <w:pPr>
              <w:rPr>
                <w:sz w:val="20"/>
                <w:szCs w:val="20"/>
                <w:lang w:val="en-US"/>
              </w:rPr>
            </w:pPr>
            <w:r w:rsidRPr="00EF3E18">
              <w:rPr>
                <w:sz w:val="20"/>
                <w:szCs w:val="20"/>
                <w:lang w:val="en-US"/>
              </w:rPr>
              <w:t>Bd.  BASARABIA nr. 47</w:t>
            </w:r>
          </w:p>
        </w:tc>
        <w:tc>
          <w:tcPr>
            <w:tcW w:w="639" w:type="dxa"/>
            <w:tcBorders>
              <w:top w:val="nil"/>
              <w:left w:val="nil"/>
              <w:bottom w:val="single" w:sz="4" w:space="0" w:color="auto"/>
              <w:right w:val="single" w:sz="8" w:space="0" w:color="auto"/>
            </w:tcBorders>
            <w:shd w:val="clear" w:color="000000" w:fill="FFFFFF"/>
            <w:vAlign w:val="center"/>
            <w:hideMark/>
          </w:tcPr>
          <w:p w14:paraId="1CDF9E53"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9C99C5C"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07E7E458" w14:textId="77777777" w:rsidTr="00EF3E18">
        <w:trPr>
          <w:trHeight w:val="259"/>
        </w:trPr>
        <w:tc>
          <w:tcPr>
            <w:tcW w:w="284" w:type="dxa"/>
            <w:tcBorders>
              <w:top w:val="nil"/>
              <w:left w:val="nil"/>
              <w:bottom w:val="nil"/>
              <w:right w:val="nil"/>
            </w:tcBorders>
            <w:shd w:val="clear" w:color="auto" w:fill="auto"/>
            <w:noWrap/>
            <w:vAlign w:val="bottom"/>
          </w:tcPr>
          <w:p w14:paraId="148FE1F4" w14:textId="77777777" w:rsidR="00EF3E18" w:rsidRPr="00EF3E18" w:rsidRDefault="00EF3E18" w:rsidP="00EF3E18">
            <w:pPr>
              <w:jc w:val="center"/>
              <w:rPr>
                <w:sz w:val="20"/>
                <w:szCs w:val="20"/>
                <w:lang w:val="en-US"/>
              </w:rPr>
            </w:pPr>
          </w:p>
        </w:tc>
        <w:tc>
          <w:tcPr>
            <w:tcW w:w="516" w:type="dxa"/>
            <w:tcBorders>
              <w:top w:val="single" w:sz="8" w:space="0" w:color="auto"/>
              <w:left w:val="single" w:sz="8" w:space="0" w:color="auto"/>
              <w:bottom w:val="single" w:sz="8" w:space="0" w:color="auto"/>
              <w:right w:val="nil"/>
            </w:tcBorders>
            <w:shd w:val="clear" w:color="000000" w:fill="FFFFFF"/>
            <w:vAlign w:val="center"/>
            <w:hideMark/>
          </w:tcPr>
          <w:p w14:paraId="6EDC066F"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single" w:sz="8" w:space="0" w:color="auto"/>
              <w:left w:val="nil"/>
              <w:bottom w:val="single" w:sz="8" w:space="0" w:color="auto"/>
              <w:right w:val="nil"/>
            </w:tcBorders>
            <w:shd w:val="clear" w:color="000000" w:fill="FFFFFF"/>
            <w:vAlign w:val="center"/>
            <w:hideMark/>
          </w:tcPr>
          <w:p w14:paraId="09EFC464" w14:textId="77777777" w:rsidR="00EF3E18" w:rsidRPr="007E1DA1" w:rsidRDefault="00EF3E18" w:rsidP="00EF3E18">
            <w:pPr>
              <w:jc w:val="right"/>
              <w:rPr>
                <w:b/>
                <w:bCs/>
                <w:i/>
                <w:iCs/>
                <w:color w:val="000000"/>
                <w:sz w:val="20"/>
                <w:szCs w:val="20"/>
                <w:lang w:val="it-IT"/>
              </w:rPr>
            </w:pPr>
            <w:r w:rsidRPr="007E1DA1">
              <w:rPr>
                <w:b/>
                <w:bCs/>
                <w:i/>
                <w:iCs/>
                <w:color w:val="000000"/>
                <w:sz w:val="20"/>
                <w:szCs w:val="20"/>
                <w:lang w:val="it-IT"/>
              </w:rPr>
              <w:t>TOTAL posturi de 14 ore/zi</w:t>
            </w:r>
          </w:p>
        </w:tc>
        <w:tc>
          <w:tcPr>
            <w:tcW w:w="3542" w:type="dxa"/>
            <w:tcBorders>
              <w:top w:val="single" w:sz="8" w:space="0" w:color="auto"/>
              <w:left w:val="nil"/>
              <w:bottom w:val="single" w:sz="8" w:space="0" w:color="auto"/>
              <w:right w:val="nil"/>
            </w:tcBorders>
            <w:shd w:val="clear" w:color="000000" w:fill="FFFFFF"/>
            <w:vAlign w:val="center"/>
            <w:hideMark/>
          </w:tcPr>
          <w:p w14:paraId="4E4DF1BD" w14:textId="77777777" w:rsidR="00EF3E18" w:rsidRPr="007E1DA1" w:rsidRDefault="00EF3E18" w:rsidP="00EF3E18">
            <w:pPr>
              <w:jc w:val="center"/>
              <w:rPr>
                <w:b/>
                <w:bCs/>
                <w:i/>
                <w:iCs/>
                <w:color w:val="000000"/>
                <w:sz w:val="20"/>
                <w:szCs w:val="20"/>
                <w:lang w:val="it-IT"/>
              </w:rPr>
            </w:pPr>
            <w:r w:rsidRPr="007E1DA1">
              <w:rPr>
                <w:b/>
                <w:bCs/>
                <w:i/>
                <w:iCs/>
                <w:color w:val="000000"/>
                <w:sz w:val="20"/>
                <w:szCs w:val="20"/>
                <w:lang w:val="it-IT"/>
              </w:rPr>
              <w:t> </w:t>
            </w:r>
          </w:p>
        </w:tc>
        <w:tc>
          <w:tcPr>
            <w:tcW w:w="639" w:type="dxa"/>
            <w:tcBorders>
              <w:top w:val="single" w:sz="8" w:space="0" w:color="auto"/>
              <w:left w:val="nil"/>
              <w:bottom w:val="single" w:sz="8" w:space="0" w:color="auto"/>
              <w:right w:val="nil"/>
            </w:tcBorders>
            <w:shd w:val="clear" w:color="000000" w:fill="FFFFFF"/>
            <w:vAlign w:val="center"/>
            <w:hideMark/>
          </w:tcPr>
          <w:p w14:paraId="1F3FCF75" w14:textId="77777777" w:rsidR="00EF3E18" w:rsidRPr="007E1DA1" w:rsidRDefault="00EF3E18" w:rsidP="00EF3E18">
            <w:pPr>
              <w:jc w:val="center"/>
              <w:rPr>
                <w:b/>
                <w:bCs/>
                <w:i/>
                <w:iCs/>
                <w:color w:val="000000"/>
                <w:sz w:val="20"/>
                <w:szCs w:val="20"/>
                <w:lang w:val="it-IT"/>
              </w:rPr>
            </w:pPr>
            <w:r w:rsidRPr="007E1DA1">
              <w:rPr>
                <w:b/>
                <w:bCs/>
                <w:i/>
                <w:iCs/>
                <w:color w:val="000000"/>
                <w:sz w:val="20"/>
                <w:szCs w:val="20"/>
                <w:lang w:val="it-IT"/>
              </w:rPr>
              <w:t> </w:t>
            </w:r>
          </w:p>
        </w:tc>
        <w:tc>
          <w:tcPr>
            <w:tcW w:w="572" w:type="dxa"/>
            <w:tcBorders>
              <w:top w:val="single" w:sz="8" w:space="0" w:color="auto"/>
              <w:left w:val="nil"/>
              <w:bottom w:val="single" w:sz="8" w:space="0" w:color="auto"/>
              <w:right w:val="single" w:sz="8" w:space="0" w:color="auto"/>
            </w:tcBorders>
            <w:shd w:val="clear" w:color="000000" w:fill="FFFFFF"/>
            <w:vAlign w:val="center"/>
            <w:hideMark/>
          </w:tcPr>
          <w:p w14:paraId="6E066F47"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9</w:t>
            </w:r>
          </w:p>
        </w:tc>
      </w:tr>
      <w:tr w:rsidR="00EF3E18" w:rsidRPr="00EF3E18" w14:paraId="5F9A6FC7" w14:textId="77777777" w:rsidTr="00EF3E18">
        <w:trPr>
          <w:trHeight w:val="300"/>
        </w:trPr>
        <w:tc>
          <w:tcPr>
            <w:tcW w:w="284" w:type="dxa"/>
            <w:tcBorders>
              <w:top w:val="nil"/>
              <w:left w:val="nil"/>
              <w:bottom w:val="nil"/>
              <w:right w:val="nil"/>
            </w:tcBorders>
            <w:shd w:val="clear" w:color="auto" w:fill="auto"/>
            <w:noWrap/>
            <w:vAlign w:val="bottom"/>
          </w:tcPr>
          <w:p w14:paraId="662FA6A9" w14:textId="77777777" w:rsidR="00EF3E18" w:rsidRPr="00EF3E18" w:rsidRDefault="00EF3E18" w:rsidP="00EF3E18">
            <w:pPr>
              <w:jc w:val="center"/>
              <w:rPr>
                <w:b/>
                <w:bCs/>
                <w:i/>
                <w:iCs/>
                <w:color w:val="000000"/>
                <w:sz w:val="20"/>
                <w:szCs w:val="20"/>
                <w:lang w:val="en-US"/>
              </w:rPr>
            </w:pPr>
          </w:p>
        </w:tc>
        <w:tc>
          <w:tcPr>
            <w:tcW w:w="516" w:type="dxa"/>
            <w:tcBorders>
              <w:top w:val="nil"/>
              <w:left w:val="single" w:sz="8" w:space="0" w:color="auto"/>
              <w:bottom w:val="single" w:sz="8" w:space="0" w:color="auto"/>
              <w:right w:val="nil"/>
            </w:tcBorders>
            <w:shd w:val="clear" w:color="000000" w:fill="FFFFFF"/>
            <w:vAlign w:val="center"/>
            <w:hideMark/>
          </w:tcPr>
          <w:p w14:paraId="4D197F0E"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nil"/>
              <w:left w:val="nil"/>
              <w:bottom w:val="single" w:sz="8" w:space="0" w:color="auto"/>
              <w:right w:val="nil"/>
            </w:tcBorders>
            <w:shd w:val="clear" w:color="000000" w:fill="FFFFFF"/>
            <w:vAlign w:val="center"/>
            <w:hideMark/>
          </w:tcPr>
          <w:p w14:paraId="662C17DF" w14:textId="77777777" w:rsidR="00EF3E18" w:rsidRPr="00EF3E18" w:rsidRDefault="00EF3E18" w:rsidP="00EF3E18">
            <w:pPr>
              <w:jc w:val="right"/>
              <w:rPr>
                <w:b/>
                <w:bCs/>
                <w:i/>
                <w:iCs/>
                <w:color w:val="000000"/>
                <w:sz w:val="20"/>
                <w:szCs w:val="20"/>
                <w:lang w:val="en-US"/>
              </w:rPr>
            </w:pPr>
            <w:r w:rsidRPr="00EF3E18">
              <w:rPr>
                <w:b/>
                <w:bCs/>
                <w:i/>
                <w:iCs/>
                <w:color w:val="000000"/>
                <w:sz w:val="20"/>
                <w:szCs w:val="20"/>
                <w:lang w:val="en-US"/>
              </w:rPr>
              <w:t>15 ore/ zi</w:t>
            </w:r>
          </w:p>
        </w:tc>
        <w:tc>
          <w:tcPr>
            <w:tcW w:w="3542" w:type="dxa"/>
            <w:tcBorders>
              <w:top w:val="nil"/>
              <w:left w:val="nil"/>
              <w:bottom w:val="single" w:sz="8" w:space="0" w:color="auto"/>
              <w:right w:val="nil"/>
            </w:tcBorders>
            <w:shd w:val="clear" w:color="000000" w:fill="FFFFFF"/>
            <w:vAlign w:val="center"/>
            <w:hideMark/>
          </w:tcPr>
          <w:p w14:paraId="449CB368" w14:textId="77777777" w:rsidR="00EF3E18" w:rsidRPr="00EF3E18" w:rsidRDefault="00EF3E18" w:rsidP="00EF3E18">
            <w:pPr>
              <w:jc w:val="center"/>
              <w:rPr>
                <w:b/>
                <w:bCs/>
                <w:i/>
                <w:iCs/>
                <w:color w:val="000000"/>
                <w:sz w:val="20"/>
                <w:szCs w:val="20"/>
                <w:lang w:val="en-US"/>
              </w:rPr>
            </w:pPr>
            <w:proofErr w:type="spellStart"/>
            <w:r w:rsidRPr="00EF3E18">
              <w:rPr>
                <w:b/>
                <w:bCs/>
                <w:i/>
                <w:iCs/>
                <w:color w:val="000000"/>
                <w:sz w:val="20"/>
                <w:szCs w:val="20"/>
                <w:lang w:val="en-US"/>
              </w:rPr>
              <w:t>orar</w:t>
            </w:r>
            <w:proofErr w:type="spellEnd"/>
            <w:r w:rsidRPr="00EF3E18">
              <w:rPr>
                <w:b/>
                <w:bCs/>
                <w:i/>
                <w:iCs/>
                <w:color w:val="000000"/>
                <w:sz w:val="20"/>
                <w:szCs w:val="20"/>
                <w:lang w:val="en-US"/>
              </w:rPr>
              <w:t xml:space="preserve"> 7,00 - 22,00</w:t>
            </w:r>
          </w:p>
        </w:tc>
        <w:tc>
          <w:tcPr>
            <w:tcW w:w="639" w:type="dxa"/>
            <w:tcBorders>
              <w:top w:val="nil"/>
              <w:left w:val="nil"/>
              <w:bottom w:val="single" w:sz="8" w:space="0" w:color="auto"/>
              <w:right w:val="nil"/>
            </w:tcBorders>
            <w:shd w:val="clear" w:color="000000" w:fill="FFFFFF"/>
            <w:vAlign w:val="center"/>
            <w:hideMark/>
          </w:tcPr>
          <w:p w14:paraId="4A9B7E1D"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572" w:type="dxa"/>
            <w:tcBorders>
              <w:top w:val="nil"/>
              <w:left w:val="nil"/>
              <w:bottom w:val="single" w:sz="8" w:space="0" w:color="auto"/>
              <w:right w:val="single" w:sz="8" w:space="0" w:color="auto"/>
            </w:tcBorders>
            <w:shd w:val="clear" w:color="000000" w:fill="FFFFFF"/>
            <w:vAlign w:val="center"/>
            <w:hideMark/>
          </w:tcPr>
          <w:p w14:paraId="4A41F680"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r>
      <w:tr w:rsidR="00EF3E18" w:rsidRPr="00EF3E18" w14:paraId="636687DA" w14:textId="77777777" w:rsidTr="00EF3E18">
        <w:trPr>
          <w:trHeight w:val="259"/>
        </w:trPr>
        <w:tc>
          <w:tcPr>
            <w:tcW w:w="284" w:type="dxa"/>
            <w:tcBorders>
              <w:top w:val="nil"/>
              <w:left w:val="nil"/>
              <w:bottom w:val="nil"/>
              <w:right w:val="nil"/>
            </w:tcBorders>
            <w:shd w:val="clear" w:color="auto" w:fill="auto"/>
            <w:noWrap/>
            <w:vAlign w:val="bottom"/>
          </w:tcPr>
          <w:p w14:paraId="42BF18FB" w14:textId="77777777" w:rsidR="00EF3E18" w:rsidRPr="00EF3E18" w:rsidRDefault="00EF3E18" w:rsidP="00EF3E18">
            <w:pPr>
              <w:jc w:val="center"/>
              <w:rPr>
                <w:b/>
                <w:bCs/>
                <w:i/>
                <w:iCs/>
                <w:color w:val="000000"/>
                <w:sz w:val="20"/>
                <w:szCs w:val="20"/>
                <w:lang w:val="en-US"/>
              </w:rPr>
            </w:pPr>
          </w:p>
        </w:tc>
        <w:tc>
          <w:tcPr>
            <w:tcW w:w="51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2E4068" w14:textId="77777777" w:rsidR="00EF3E18" w:rsidRPr="00EF3E18" w:rsidRDefault="00EF3E18" w:rsidP="00EF3E18">
            <w:pPr>
              <w:jc w:val="center"/>
              <w:rPr>
                <w:sz w:val="20"/>
                <w:szCs w:val="20"/>
                <w:lang w:val="en-US"/>
              </w:rPr>
            </w:pPr>
            <w:r w:rsidRPr="00EF3E18">
              <w:rPr>
                <w:sz w:val="20"/>
                <w:szCs w:val="20"/>
                <w:lang w:val="en-US"/>
              </w:rPr>
              <w:t>77</w:t>
            </w:r>
          </w:p>
        </w:tc>
        <w:tc>
          <w:tcPr>
            <w:tcW w:w="4753" w:type="dxa"/>
            <w:tcBorders>
              <w:top w:val="single" w:sz="4" w:space="0" w:color="auto"/>
              <w:left w:val="nil"/>
              <w:bottom w:val="single" w:sz="4" w:space="0" w:color="auto"/>
              <w:right w:val="single" w:sz="8" w:space="0" w:color="auto"/>
            </w:tcBorders>
            <w:shd w:val="clear" w:color="000000" w:fill="FFFFFF"/>
            <w:vAlign w:val="center"/>
            <w:hideMark/>
          </w:tcPr>
          <w:p w14:paraId="6169ACD9" w14:textId="77777777" w:rsidR="00EF3E18" w:rsidRPr="00EF3E18" w:rsidRDefault="00EF3E18" w:rsidP="00EF3E18">
            <w:pPr>
              <w:rPr>
                <w:sz w:val="20"/>
                <w:szCs w:val="20"/>
                <w:lang w:val="en-US"/>
              </w:rPr>
            </w:pPr>
            <w:r w:rsidRPr="00EF3E18">
              <w:rPr>
                <w:sz w:val="20"/>
                <w:szCs w:val="20"/>
                <w:lang w:val="en-US"/>
              </w:rPr>
              <w:t>COLEGIUL NAŢIONAL "IULIA HAŞDEU"</w:t>
            </w:r>
          </w:p>
        </w:tc>
        <w:tc>
          <w:tcPr>
            <w:tcW w:w="3542" w:type="dxa"/>
            <w:tcBorders>
              <w:top w:val="single" w:sz="4" w:space="0" w:color="auto"/>
              <w:left w:val="nil"/>
              <w:bottom w:val="single" w:sz="4" w:space="0" w:color="auto"/>
              <w:right w:val="single" w:sz="8" w:space="0" w:color="auto"/>
            </w:tcBorders>
            <w:shd w:val="clear" w:color="auto" w:fill="auto"/>
            <w:vAlign w:val="center"/>
            <w:hideMark/>
          </w:tcPr>
          <w:p w14:paraId="2E18DD38" w14:textId="77777777" w:rsidR="00EF3E18" w:rsidRPr="00EF3E18" w:rsidRDefault="00EF3E18" w:rsidP="00EF3E18">
            <w:pPr>
              <w:rPr>
                <w:sz w:val="20"/>
                <w:szCs w:val="20"/>
                <w:lang w:val="en-US"/>
              </w:rPr>
            </w:pPr>
            <w:r w:rsidRPr="00EF3E18">
              <w:rPr>
                <w:sz w:val="20"/>
                <w:szCs w:val="20"/>
                <w:lang w:val="en-US"/>
              </w:rPr>
              <w:t>Bd.  FERDINAND I nr. 91</w:t>
            </w:r>
          </w:p>
        </w:tc>
        <w:tc>
          <w:tcPr>
            <w:tcW w:w="639" w:type="dxa"/>
            <w:tcBorders>
              <w:top w:val="single" w:sz="4" w:space="0" w:color="auto"/>
              <w:left w:val="nil"/>
              <w:bottom w:val="single" w:sz="4" w:space="0" w:color="auto"/>
              <w:right w:val="single" w:sz="8" w:space="0" w:color="auto"/>
            </w:tcBorders>
            <w:shd w:val="clear" w:color="000000" w:fill="FFFFFF"/>
            <w:vAlign w:val="center"/>
            <w:hideMark/>
          </w:tcPr>
          <w:p w14:paraId="0AEB85C3"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single" w:sz="4" w:space="0" w:color="auto"/>
              <w:left w:val="nil"/>
              <w:bottom w:val="single" w:sz="4" w:space="0" w:color="auto"/>
              <w:right w:val="single" w:sz="8" w:space="0" w:color="auto"/>
            </w:tcBorders>
            <w:shd w:val="clear" w:color="000000" w:fill="FFFFFF"/>
            <w:vAlign w:val="center"/>
            <w:hideMark/>
          </w:tcPr>
          <w:p w14:paraId="08774A3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5B581197" w14:textId="77777777" w:rsidTr="00EF3E18">
        <w:trPr>
          <w:trHeight w:val="259"/>
        </w:trPr>
        <w:tc>
          <w:tcPr>
            <w:tcW w:w="284" w:type="dxa"/>
            <w:tcBorders>
              <w:top w:val="nil"/>
              <w:left w:val="nil"/>
              <w:bottom w:val="nil"/>
              <w:right w:val="nil"/>
            </w:tcBorders>
            <w:shd w:val="clear" w:color="auto" w:fill="auto"/>
            <w:noWrap/>
            <w:vAlign w:val="bottom"/>
          </w:tcPr>
          <w:p w14:paraId="6F76A3AA" w14:textId="77777777" w:rsidR="00EF3E18" w:rsidRPr="00EF3E18" w:rsidRDefault="00EF3E18" w:rsidP="00EF3E18">
            <w:pPr>
              <w:jc w:val="center"/>
              <w:rPr>
                <w:sz w:val="20"/>
                <w:szCs w:val="20"/>
                <w:lang w:val="en-US"/>
              </w:rPr>
            </w:pPr>
          </w:p>
        </w:tc>
        <w:tc>
          <w:tcPr>
            <w:tcW w:w="516" w:type="dxa"/>
            <w:tcBorders>
              <w:top w:val="single" w:sz="8" w:space="0" w:color="auto"/>
              <w:left w:val="single" w:sz="8" w:space="0" w:color="auto"/>
              <w:bottom w:val="single" w:sz="8" w:space="0" w:color="auto"/>
              <w:right w:val="nil"/>
            </w:tcBorders>
            <w:shd w:val="clear" w:color="000000" w:fill="FFFFFF"/>
            <w:vAlign w:val="center"/>
            <w:hideMark/>
          </w:tcPr>
          <w:p w14:paraId="3571990F"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single" w:sz="8" w:space="0" w:color="auto"/>
              <w:left w:val="nil"/>
              <w:bottom w:val="single" w:sz="8" w:space="0" w:color="auto"/>
              <w:right w:val="nil"/>
            </w:tcBorders>
            <w:shd w:val="clear" w:color="000000" w:fill="FFFFFF"/>
            <w:vAlign w:val="center"/>
            <w:hideMark/>
          </w:tcPr>
          <w:p w14:paraId="6209A84B" w14:textId="77777777" w:rsidR="00EF3E18" w:rsidRPr="007E1DA1" w:rsidRDefault="00EF3E18" w:rsidP="00EF3E18">
            <w:pPr>
              <w:jc w:val="right"/>
              <w:rPr>
                <w:b/>
                <w:bCs/>
                <w:i/>
                <w:iCs/>
                <w:color w:val="000000"/>
                <w:sz w:val="20"/>
                <w:szCs w:val="20"/>
                <w:lang w:val="it-IT"/>
              </w:rPr>
            </w:pPr>
            <w:r w:rsidRPr="007E1DA1">
              <w:rPr>
                <w:b/>
                <w:bCs/>
                <w:i/>
                <w:iCs/>
                <w:color w:val="000000"/>
                <w:sz w:val="20"/>
                <w:szCs w:val="20"/>
                <w:lang w:val="it-IT"/>
              </w:rPr>
              <w:t>TOTAL posturi de 15 ore/zi</w:t>
            </w:r>
          </w:p>
        </w:tc>
        <w:tc>
          <w:tcPr>
            <w:tcW w:w="3542" w:type="dxa"/>
            <w:tcBorders>
              <w:top w:val="single" w:sz="8" w:space="0" w:color="auto"/>
              <w:left w:val="nil"/>
              <w:bottom w:val="single" w:sz="8" w:space="0" w:color="auto"/>
              <w:right w:val="nil"/>
            </w:tcBorders>
            <w:shd w:val="clear" w:color="000000" w:fill="FFFFFF"/>
            <w:vAlign w:val="center"/>
            <w:hideMark/>
          </w:tcPr>
          <w:p w14:paraId="278A28E7" w14:textId="77777777" w:rsidR="00EF3E18" w:rsidRPr="007E1DA1" w:rsidRDefault="00EF3E18" w:rsidP="00EF3E18">
            <w:pPr>
              <w:jc w:val="center"/>
              <w:rPr>
                <w:b/>
                <w:bCs/>
                <w:i/>
                <w:iCs/>
                <w:color w:val="000000"/>
                <w:sz w:val="20"/>
                <w:szCs w:val="20"/>
                <w:lang w:val="it-IT"/>
              </w:rPr>
            </w:pPr>
            <w:r w:rsidRPr="007E1DA1">
              <w:rPr>
                <w:b/>
                <w:bCs/>
                <w:i/>
                <w:iCs/>
                <w:color w:val="000000"/>
                <w:sz w:val="20"/>
                <w:szCs w:val="20"/>
                <w:lang w:val="it-IT"/>
              </w:rPr>
              <w:t> </w:t>
            </w:r>
          </w:p>
        </w:tc>
        <w:tc>
          <w:tcPr>
            <w:tcW w:w="639" w:type="dxa"/>
            <w:tcBorders>
              <w:top w:val="single" w:sz="8" w:space="0" w:color="auto"/>
              <w:left w:val="nil"/>
              <w:bottom w:val="single" w:sz="8" w:space="0" w:color="auto"/>
              <w:right w:val="nil"/>
            </w:tcBorders>
            <w:shd w:val="clear" w:color="000000" w:fill="FFFFFF"/>
            <w:vAlign w:val="center"/>
            <w:hideMark/>
          </w:tcPr>
          <w:p w14:paraId="7A4FEFB8" w14:textId="77777777" w:rsidR="00EF3E18" w:rsidRPr="007E1DA1" w:rsidRDefault="00EF3E18" w:rsidP="00EF3E18">
            <w:pPr>
              <w:jc w:val="center"/>
              <w:rPr>
                <w:b/>
                <w:bCs/>
                <w:i/>
                <w:iCs/>
                <w:color w:val="000000"/>
                <w:sz w:val="20"/>
                <w:szCs w:val="20"/>
                <w:lang w:val="it-IT"/>
              </w:rPr>
            </w:pPr>
            <w:r w:rsidRPr="007E1DA1">
              <w:rPr>
                <w:b/>
                <w:bCs/>
                <w:i/>
                <w:iCs/>
                <w:color w:val="000000"/>
                <w:sz w:val="20"/>
                <w:szCs w:val="20"/>
                <w:lang w:val="it-IT"/>
              </w:rPr>
              <w:t> </w:t>
            </w:r>
          </w:p>
        </w:tc>
        <w:tc>
          <w:tcPr>
            <w:tcW w:w="572" w:type="dxa"/>
            <w:tcBorders>
              <w:top w:val="single" w:sz="8" w:space="0" w:color="auto"/>
              <w:left w:val="nil"/>
              <w:bottom w:val="single" w:sz="8" w:space="0" w:color="auto"/>
              <w:right w:val="single" w:sz="8" w:space="0" w:color="auto"/>
            </w:tcBorders>
            <w:shd w:val="clear" w:color="000000" w:fill="FFFFFF"/>
            <w:vAlign w:val="center"/>
            <w:hideMark/>
          </w:tcPr>
          <w:p w14:paraId="67AC62D2"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1</w:t>
            </w:r>
          </w:p>
        </w:tc>
      </w:tr>
      <w:tr w:rsidR="00EF3E18" w:rsidRPr="00EF3E18" w14:paraId="5C68E28E" w14:textId="77777777" w:rsidTr="00EF3E18">
        <w:trPr>
          <w:trHeight w:val="300"/>
        </w:trPr>
        <w:tc>
          <w:tcPr>
            <w:tcW w:w="284" w:type="dxa"/>
            <w:tcBorders>
              <w:top w:val="nil"/>
              <w:left w:val="nil"/>
              <w:bottom w:val="nil"/>
              <w:right w:val="nil"/>
            </w:tcBorders>
            <w:shd w:val="clear" w:color="auto" w:fill="auto"/>
            <w:noWrap/>
            <w:vAlign w:val="bottom"/>
          </w:tcPr>
          <w:p w14:paraId="5CA7BEFF" w14:textId="77777777" w:rsidR="00EF3E18" w:rsidRPr="00EF3E18" w:rsidRDefault="00EF3E18" w:rsidP="00EF3E18">
            <w:pPr>
              <w:jc w:val="center"/>
              <w:rPr>
                <w:b/>
                <w:bCs/>
                <w:i/>
                <w:iCs/>
                <w:color w:val="000000"/>
                <w:sz w:val="20"/>
                <w:szCs w:val="20"/>
                <w:lang w:val="en-US"/>
              </w:rPr>
            </w:pPr>
          </w:p>
        </w:tc>
        <w:tc>
          <w:tcPr>
            <w:tcW w:w="516" w:type="dxa"/>
            <w:tcBorders>
              <w:top w:val="nil"/>
              <w:left w:val="single" w:sz="8" w:space="0" w:color="auto"/>
              <w:bottom w:val="single" w:sz="8" w:space="0" w:color="auto"/>
              <w:right w:val="nil"/>
            </w:tcBorders>
            <w:shd w:val="clear" w:color="000000" w:fill="FFFFFF"/>
            <w:vAlign w:val="center"/>
            <w:hideMark/>
          </w:tcPr>
          <w:p w14:paraId="2A57211E"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4753" w:type="dxa"/>
            <w:tcBorders>
              <w:top w:val="nil"/>
              <w:left w:val="nil"/>
              <w:bottom w:val="single" w:sz="8" w:space="0" w:color="auto"/>
              <w:right w:val="nil"/>
            </w:tcBorders>
            <w:shd w:val="clear" w:color="000000" w:fill="FFFFFF"/>
            <w:vAlign w:val="center"/>
            <w:hideMark/>
          </w:tcPr>
          <w:p w14:paraId="6B9E45A0" w14:textId="77777777" w:rsidR="00EF3E18" w:rsidRPr="00EF3E18" w:rsidRDefault="00EF3E18" w:rsidP="00EF3E18">
            <w:pPr>
              <w:jc w:val="right"/>
              <w:rPr>
                <w:b/>
                <w:bCs/>
                <w:i/>
                <w:iCs/>
                <w:color w:val="000000"/>
                <w:sz w:val="20"/>
                <w:szCs w:val="20"/>
                <w:lang w:val="en-US"/>
              </w:rPr>
            </w:pPr>
            <w:r w:rsidRPr="00EF3E18">
              <w:rPr>
                <w:b/>
                <w:bCs/>
                <w:i/>
                <w:iCs/>
                <w:color w:val="000000"/>
                <w:sz w:val="20"/>
                <w:szCs w:val="20"/>
                <w:lang w:val="en-US"/>
              </w:rPr>
              <w:t>24 ore/ zi</w:t>
            </w:r>
          </w:p>
        </w:tc>
        <w:tc>
          <w:tcPr>
            <w:tcW w:w="3542" w:type="dxa"/>
            <w:tcBorders>
              <w:top w:val="nil"/>
              <w:left w:val="nil"/>
              <w:bottom w:val="single" w:sz="8" w:space="0" w:color="auto"/>
              <w:right w:val="nil"/>
            </w:tcBorders>
            <w:shd w:val="clear" w:color="000000" w:fill="FFFFFF"/>
            <w:vAlign w:val="center"/>
            <w:hideMark/>
          </w:tcPr>
          <w:p w14:paraId="31E20123" w14:textId="77777777" w:rsidR="00EF3E18" w:rsidRPr="00EF3E18" w:rsidRDefault="00EF3E18" w:rsidP="00EF3E18">
            <w:pPr>
              <w:jc w:val="center"/>
              <w:rPr>
                <w:b/>
                <w:bCs/>
                <w:i/>
                <w:iCs/>
                <w:color w:val="000000"/>
                <w:sz w:val="20"/>
                <w:szCs w:val="20"/>
                <w:lang w:val="en-US"/>
              </w:rPr>
            </w:pPr>
            <w:proofErr w:type="spellStart"/>
            <w:r w:rsidRPr="00EF3E18">
              <w:rPr>
                <w:b/>
                <w:bCs/>
                <w:i/>
                <w:iCs/>
                <w:color w:val="000000"/>
                <w:sz w:val="20"/>
                <w:szCs w:val="20"/>
                <w:lang w:val="en-US"/>
              </w:rPr>
              <w:t>orar</w:t>
            </w:r>
            <w:proofErr w:type="spellEnd"/>
            <w:r w:rsidRPr="00EF3E18">
              <w:rPr>
                <w:b/>
                <w:bCs/>
                <w:i/>
                <w:iCs/>
                <w:color w:val="000000"/>
                <w:sz w:val="20"/>
                <w:szCs w:val="20"/>
                <w:lang w:val="en-US"/>
              </w:rPr>
              <w:t xml:space="preserve"> 0,00 - 24,00</w:t>
            </w:r>
          </w:p>
        </w:tc>
        <w:tc>
          <w:tcPr>
            <w:tcW w:w="639" w:type="dxa"/>
            <w:tcBorders>
              <w:top w:val="nil"/>
              <w:left w:val="nil"/>
              <w:bottom w:val="single" w:sz="8" w:space="0" w:color="auto"/>
              <w:right w:val="nil"/>
            </w:tcBorders>
            <w:shd w:val="clear" w:color="000000" w:fill="FFFFFF"/>
            <w:vAlign w:val="center"/>
            <w:hideMark/>
          </w:tcPr>
          <w:p w14:paraId="465278DA"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c>
          <w:tcPr>
            <w:tcW w:w="572" w:type="dxa"/>
            <w:tcBorders>
              <w:top w:val="nil"/>
              <w:left w:val="nil"/>
              <w:bottom w:val="single" w:sz="8" w:space="0" w:color="auto"/>
              <w:right w:val="single" w:sz="8" w:space="0" w:color="auto"/>
            </w:tcBorders>
            <w:shd w:val="clear" w:color="000000" w:fill="FFFFFF"/>
            <w:vAlign w:val="center"/>
            <w:hideMark/>
          </w:tcPr>
          <w:p w14:paraId="64F31491" w14:textId="77777777" w:rsidR="00EF3E18" w:rsidRPr="00EF3E18" w:rsidRDefault="00EF3E18" w:rsidP="00EF3E18">
            <w:pPr>
              <w:jc w:val="center"/>
              <w:rPr>
                <w:b/>
                <w:bCs/>
                <w:i/>
                <w:iCs/>
                <w:color w:val="000000"/>
                <w:sz w:val="20"/>
                <w:szCs w:val="20"/>
                <w:lang w:val="en-US"/>
              </w:rPr>
            </w:pPr>
            <w:r w:rsidRPr="00EF3E18">
              <w:rPr>
                <w:b/>
                <w:bCs/>
                <w:i/>
                <w:iCs/>
                <w:color w:val="000000"/>
                <w:sz w:val="20"/>
                <w:szCs w:val="20"/>
                <w:lang w:val="en-US"/>
              </w:rPr>
              <w:t> </w:t>
            </w:r>
          </w:p>
        </w:tc>
      </w:tr>
      <w:tr w:rsidR="00EF3E18" w:rsidRPr="00EF3E18" w14:paraId="67D879C4" w14:textId="77777777" w:rsidTr="00EF3E18">
        <w:trPr>
          <w:trHeight w:val="259"/>
        </w:trPr>
        <w:tc>
          <w:tcPr>
            <w:tcW w:w="284" w:type="dxa"/>
            <w:tcBorders>
              <w:top w:val="nil"/>
              <w:left w:val="nil"/>
              <w:bottom w:val="nil"/>
              <w:right w:val="nil"/>
            </w:tcBorders>
            <w:shd w:val="clear" w:color="auto" w:fill="auto"/>
            <w:noWrap/>
            <w:vAlign w:val="bottom"/>
          </w:tcPr>
          <w:p w14:paraId="3EC8404C" w14:textId="77777777" w:rsidR="00EF3E18" w:rsidRPr="00EF3E18" w:rsidRDefault="00EF3E18" w:rsidP="00EF3E18">
            <w:pPr>
              <w:jc w:val="center"/>
              <w:rPr>
                <w:b/>
                <w:bCs/>
                <w:i/>
                <w:iCs/>
                <w:color w:val="000000"/>
                <w:sz w:val="20"/>
                <w:szCs w:val="20"/>
                <w:lang w:val="en-US"/>
              </w:rPr>
            </w:pPr>
          </w:p>
        </w:tc>
        <w:tc>
          <w:tcPr>
            <w:tcW w:w="51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576DDE" w14:textId="77777777" w:rsidR="00EF3E18" w:rsidRPr="00EF3E18" w:rsidRDefault="00EF3E18" w:rsidP="00EF3E18">
            <w:pPr>
              <w:jc w:val="center"/>
              <w:rPr>
                <w:sz w:val="20"/>
                <w:szCs w:val="20"/>
                <w:lang w:val="en-US"/>
              </w:rPr>
            </w:pPr>
            <w:r w:rsidRPr="00EF3E18">
              <w:rPr>
                <w:sz w:val="20"/>
                <w:szCs w:val="20"/>
                <w:lang w:val="en-US"/>
              </w:rPr>
              <w:t>78</w:t>
            </w:r>
          </w:p>
        </w:tc>
        <w:tc>
          <w:tcPr>
            <w:tcW w:w="4753" w:type="dxa"/>
            <w:tcBorders>
              <w:top w:val="single" w:sz="4" w:space="0" w:color="auto"/>
              <w:left w:val="nil"/>
              <w:bottom w:val="single" w:sz="4" w:space="0" w:color="auto"/>
              <w:right w:val="single" w:sz="8" w:space="0" w:color="auto"/>
            </w:tcBorders>
            <w:shd w:val="clear" w:color="000000" w:fill="FFFFFF"/>
            <w:vAlign w:val="center"/>
            <w:hideMark/>
          </w:tcPr>
          <w:p w14:paraId="6C1E9159" w14:textId="77777777" w:rsidR="00EF3E18" w:rsidRPr="007E1DA1" w:rsidRDefault="00EF3E18" w:rsidP="00EF3E18">
            <w:pPr>
              <w:rPr>
                <w:sz w:val="20"/>
                <w:szCs w:val="20"/>
                <w:lang w:val="it-IT"/>
              </w:rPr>
            </w:pPr>
            <w:r w:rsidRPr="007E1DA1">
              <w:rPr>
                <w:sz w:val="20"/>
                <w:szCs w:val="20"/>
                <w:lang w:val="it-IT"/>
              </w:rPr>
              <w:t>ŞCOALA GIMNAZIALĂ Nr. 71 (creșa ,,Margareta”)</w:t>
            </w:r>
          </w:p>
        </w:tc>
        <w:tc>
          <w:tcPr>
            <w:tcW w:w="3542" w:type="dxa"/>
            <w:tcBorders>
              <w:top w:val="single" w:sz="4" w:space="0" w:color="auto"/>
              <w:left w:val="nil"/>
              <w:bottom w:val="single" w:sz="4" w:space="0" w:color="auto"/>
              <w:right w:val="single" w:sz="8" w:space="0" w:color="auto"/>
            </w:tcBorders>
            <w:shd w:val="clear" w:color="auto" w:fill="auto"/>
            <w:vAlign w:val="center"/>
            <w:hideMark/>
          </w:tcPr>
          <w:p w14:paraId="6BBAE9E8" w14:textId="77777777" w:rsidR="00EF3E18" w:rsidRPr="00EF3E18" w:rsidRDefault="00EF3E18" w:rsidP="00EF3E18">
            <w:pPr>
              <w:rPr>
                <w:sz w:val="20"/>
                <w:szCs w:val="20"/>
                <w:lang w:val="en-US"/>
              </w:rPr>
            </w:pPr>
            <w:r w:rsidRPr="00EF3E18">
              <w:rPr>
                <w:sz w:val="20"/>
                <w:szCs w:val="20"/>
                <w:lang w:val="en-US"/>
              </w:rPr>
              <w:t>Bd. FERDINAND I nr. 13</w:t>
            </w:r>
          </w:p>
        </w:tc>
        <w:tc>
          <w:tcPr>
            <w:tcW w:w="639" w:type="dxa"/>
            <w:tcBorders>
              <w:top w:val="single" w:sz="4" w:space="0" w:color="auto"/>
              <w:left w:val="nil"/>
              <w:bottom w:val="single" w:sz="4" w:space="0" w:color="auto"/>
              <w:right w:val="single" w:sz="8" w:space="0" w:color="auto"/>
            </w:tcBorders>
            <w:shd w:val="clear" w:color="000000" w:fill="FFFFFF"/>
            <w:vAlign w:val="center"/>
            <w:hideMark/>
          </w:tcPr>
          <w:p w14:paraId="7CAC5CBE" w14:textId="77777777" w:rsidR="00EF3E18" w:rsidRPr="00EF3E18" w:rsidRDefault="00EF3E18" w:rsidP="00EF3E18">
            <w:pPr>
              <w:jc w:val="center"/>
              <w:rPr>
                <w:sz w:val="20"/>
                <w:szCs w:val="20"/>
                <w:lang w:val="en-US"/>
              </w:rPr>
            </w:pPr>
            <w:r w:rsidRPr="00EF3E18">
              <w:rPr>
                <w:sz w:val="20"/>
                <w:szCs w:val="20"/>
                <w:lang w:val="en-US"/>
              </w:rPr>
              <w:t>3</w:t>
            </w:r>
          </w:p>
        </w:tc>
        <w:tc>
          <w:tcPr>
            <w:tcW w:w="572" w:type="dxa"/>
            <w:tcBorders>
              <w:top w:val="single" w:sz="4" w:space="0" w:color="auto"/>
              <w:left w:val="nil"/>
              <w:bottom w:val="single" w:sz="4" w:space="0" w:color="auto"/>
              <w:right w:val="single" w:sz="8" w:space="0" w:color="auto"/>
            </w:tcBorders>
            <w:shd w:val="clear" w:color="000000" w:fill="FFFFFF"/>
            <w:vAlign w:val="center"/>
            <w:hideMark/>
          </w:tcPr>
          <w:p w14:paraId="7B6EE1C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95BD410" w14:textId="77777777" w:rsidTr="00EF3E18">
        <w:trPr>
          <w:trHeight w:val="259"/>
        </w:trPr>
        <w:tc>
          <w:tcPr>
            <w:tcW w:w="284" w:type="dxa"/>
            <w:tcBorders>
              <w:top w:val="nil"/>
              <w:left w:val="nil"/>
              <w:bottom w:val="nil"/>
              <w:right w:val="nil"/>
            </w:tcBorders>
            <w:shd w:val="clear" w:color="auto" w:fill="auto"/>
            <w:noWrap/>
            <w:vAlign w:val="bottom"/>
          </w:tcPr>
          <w:p w14:paraId="76C43263"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FCDE62A" w14:textId="77777777" w:rsidR="00EF3E18" w:rsidRPr="00EF3E18" w:rsidRDefault="00EF3E18" w:rsidP="00EF3E18">
            <w:pPr>
              <w:jc w:val="center"/>
              <w:rPr>
                <w:sz w:val="20"/>
                <w:szCs w:val="20"/>
                <w:lang w:val="en-US"/>
              </w:rPr>
            </w:pPr>
            <w:r w:rsidRPr="00EF3E18">
              <w:rPr>
                <w:sz w:val="20"/>
                <w:szCs w:val="20"/>
                <w:lang w:val="en-US"/>
              </w:rPr>
              <w:t>79</w:t>
            </w:r>
          </w:p>
        </w:tc>
        <w:tc>
          <w:tcPr>
            <w:tcW w:w="4753" w:type="dxa"/>
            <w:tcBorders>
              <w:top w:val="nil"/>
              <w:left w:val="nil"/>
              <w:bottom w:val="single" w:sz="4" w:space="0" w:color="auto"/>
              <w:right w:val="single" w:sz="8" w:space="0" w:color="auto"/>
            </w:tcBorders>
            <w:shd w:val="clear" w:color="000000" w:fill="FFFFFF"/>
            <w:vAlign w:val="center"/>
            <w:hideMark/>
          </w:tcPr>
          <w:p w14:paraId="7903D02A" w14:textId="77777777" w:rsidR="00EF3E18" w:rsidRPr="00EF3E18" w:rsidRDefault="00EF3E18" w:rsidP="00EF3E18">
            <w:pPr>
              <w:rPr>
                <w:sz w:val="20"/>
                <w:szCs w:val="20"/>
                <w:lang w:val="en-US"/>
              </w:rPr>
            </w:pPr>
            <w:r w:rsidRPr="00EF3E18">
              <w:rPr>
                <w:sz w:val="20"/>
                <w:szCs w:val="20"/>
                <w:lang w:val="en-US"/>
              </w:rPr>
              <w:t>COLEGIUL NAŢIONAL "MIHAI VITEAZUL"</w:t>
            </w:r>
          </w:p>
        </w:tc>
        <w:tc>
          <w:tcPr>
            <w:tcW w:w="3542" w:type="dxa"/>
            <w:tcBorders>
              <w:top w:val="nil"/>
              <w:left w:val="nil"/>
              <w:bottom w:val="single" w:sz="4" w:space="0" w:color="auto"/>
              <w:right w:val="single" w:sz="8" w:space="0" w:color="auto"/>
            </w:tcBorders>
            <w:shd w:val="clear" w:color="auto" w:fill="auto"/>
            <w:vAlign w:val="center"/>
            <w:hideMark/>
          </w:tcPr>
          <w:p w14:paraId="2255E594" w14:textId="77777777" w:rsidR="00EF3E18" w:rsidRPr="00EF3E18" w:rsidRDefault="00EF3E18" w:rsidP="00EF3E18">
            <w:pPr>
              <w:rPr>
                <w:sz w:val="20"/>
                <w:szCs w:val="20"/>
                <w:lang w:val="en-US"/>
              </w:rPr>
            </w:pPr>
            <w:r w:rsidRPr="00EF3E18">
              <w:rPr>
                <w:sz w:val="20"/>
                <w:szCs w:val="20"/>
                <w:lang w:val="en-US"/>
              </w:rPr>
              <w:t>Bd. PACHE PROTOPOPESCU nr. 62</w:t>
            </w:r>
          </w:p>
        </w:tc>
        <w:tc>
          <w:tcPr>
            <w:tcW w:w="639" w:type="dxa"/>
            <w:tcBorders>
              <w:top w:val="nil"/>
              <w:left w:val="nil"/>
              <w:bottom w:val="single" w:sz="4" w:space="0" w:color="auto"/>
              <w:right w:val="single" w:sz="8" w:space="0" w:color="auto"/>
            </w:tcBorders>
            <w:shd w:val="clear" w:color="000000" w:fill="FFFFFF"/>
            <w:vAlign w:val="center"/>
            <w:hideMark/>
          </w:tcPr>
          <w:p w14:paraId="54551E3B"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0759180"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13A7B063" w14:textId="77777777" w:rsidTr="00EF3E18">
        <w:trPr>
          <w:trHeight w:val="259"/>
        </w:trPr>
        <w:tc>
          <w:tcPr>
            <w:tcW w:w="284" w:type="dxa"/>
            <w:tcBorders>
              <w:top w:val="nil"/>
              <w:left w:val="nil"/>
              <w:bottom w:val="nil"/>
              <w:right w:val="nil"/>
            </w:tcBorders>
            <w:shd w:val="clear" w:color="auto" w:fill="auto"/>
            <w:noWrap/>
            <w:vAlign w:val="bottom"/>
          </w:tcPr>
          <w:p w14:paraId="72E32740"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F65C05C" w14:textId="77777777" w:rsidR="00EF3E18" w:rsidRPr="00EF3E18" w:rsidRDefault="00EF3E18" w:rsidP="00EF3E18">
            <w:pPr>
              <w:jc w:val="center"/>
              <w:rPr>
                <w:sz w:val="20"/>
                <w:szCs w:val="20"/>
                <w:lang w:val="en-US"/>
              </w:rPr>
            </w:pPr>
            <w:r w:rsidRPr="00EF3E18">
              <w:rPr>
                <w:sz w:val="20"/>
                <w:szCs w:val="20"/>
                <w:lang w:val="en-US"/>
              </w:rPr>
              <w:t>80</w:t>
            </w:r>
          </w:p>
        </w:tc>
        <w:tc>
          <w:tcPr>
            <w:tcW w:w="4753" w:type="dxa"/>
            <w:tcBorders>
              <w:top w:val="nil"/>
              <w:left w:val="nil"/>
              <w:bottom w:val="single" w:sz="4" w:space="0" w:color="auto"/>
              <w:right w:val="single" w:sz="8" w:space="0" w:color="auto"/>
            </w:tcBorders>
            <w:shd w:val="clear" w:color="000000" w:fill="FFFFFF"/>
            <w:vAlign w:val="center"/>
            <w:hideMark/>
          </w:tcPr>
          <w:p w14:paraId="4D913182" w14:textId="77777777" w:rsidR="00EF3E18" w:rsidRPr="00EF3E18" w:rsidRDefault="00EF3E18" w:rsidP="00EF3E18">
            <w:pPr>
              <w:rPr>
                <w:sz w:val="20"/>
                <w:szCs w:val="20"/>
                <w:lang w:val="en-US"/>
              </w:rPr>
            </w:pPr>
            <w:r w:rsidRPr="00EF3E18">
              <w:rPr>
                <w:sz w:val="20"/>
                <w:szCs w:val="20"/>
                <w:lang w:val="en-US"/>
              </w:rPr>
              <w:t>COLEGIUL NAŢIONAL "SPIRU HARET"</w:t>
            </w:r>
          </w:p>
        </w:tc>
        <w:tc>
          <w:tcPr>
            <w:tcW w:w="3542" w:type="dxa"/>
            <w:tcBorders>
              <w:top w:val="nil"/>
              <w:left w:val="nil"/>
              <w:bottom w:val="single" w:sz="4" w:space="0" w:color="auto"/>
              <w:right w:val="single" w:sz="8" w:space="0" w:color="auto"/>
            </w:tcBorders>
            <w:shd w:val="clear" w:color="auto" w:fill="auto"/>
            <w:vAlign w:val="center"/>
            <w:hideMark/>
          </w:tcPr>
          <w:p w14:paraId="562528E2" w14:textId="77777777" w:rsidR="00EF3E18" w:rsidRPr="00EF3E18" w:rsidRDefault="00EF3E18" w:rsidP="00EF3E18">
            <w:pPr>
              <w:rPr>
                <w:sz w:val="20"/>
                <w:szCs w:val="20"/>
                <w:lang w:val="en-US"/>
              </w:rPr>
            </w:pPr>
            <w:r w:rsidRPr="00EF3E18">
              <w:rPr>
                <w:sz w:val="20"/>
                <w:szCs w:val="20"/>
                <w:lang w:val="en-US"/>
              </w:rPr>
              <w:t>Str. ITALIANĂ nr. 17</w:t>
            </w:r>
          </w:p>
        </w:tc>
        <w:tc>
          <w:tcPr>
            <w:tcW w:w="639" w:type="dxa"/>
            <w:tcBorders>
              <w:top w:val="nil"/>
              <w:left w:val="nil"/>
              <w:bottom w:val="single" w:sz="4" w:space="0" w:color="auto"/>
              <w:right w:val="single" w:sz="8" w:space="0" w:color="auto"/>
            </w:tcBorders>
            <w:shd w:val="clear" w:color="000000" w:fill="FFFFFF"/>
            <w:vAlign w:val="center"/>
            <w:hideMark/>
          </w:tcPr>
          <w:p w14:paraId="6A9E4C14"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55D97D4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18D0A5F" w14:textId="77777777" w:rsidTr="00EF3E18">
        <w:trPr>
          <w:trHeight w:val="259"/>
        </w:trPr>
        <w:tc>
          <w:tcPr>
            <w:tcW w:w="284" w:type="dxa"/>
            <w:tcBorders>
              <w:top w:val="nil"/>
              <w:left w:val="nil"/>
              <w:bottom w:val="nil"/>
              <w:right w:val="nil"/>
            </w:tcBorders>
            <w:shd w:val="clear" w:color="auto" w:fill="auto"/>
            <w:noWrap/>
            <w:vAlign w:val="bottom"/>
          </w:tcPr>
          <w:p w14:paraId="23268428"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7A8C33B" w14:textId="77777777" w:rsidR="00EF3E18" w:rsidRPr="00EF3E18" w:rsidRDefault="00EF3E18" w:rsidP="00EF3E18">
            <w:pPr>
              <w:jc w:val="center"/>
              <w:rPr>
                <w:sz w:val="20"/>
                <w:szCs w:val="20"/>
                <w:lang w:val="en-US"/>
              </w:rPr>
            </w:pPr>
            <w:r w:rsidRPr="00EF3E18">
              <w:rPr>
                <w:sz w:val="20"/>
                <w:szCs w:val="20"/>
                <w:lang w:val="en-US"/>
              </w:rPr>
              <w:t>81</w:t>
            </w:r>
          </w:p>
        </w:tc>
        <w:tc>
          <w:tcPr>
            <w:tcW w:w="4753" w:type="dxa"/>
            <w:tcBorders>
              <w:top w:val="nil"/>
              <w:left w:val="nil"/>
              <w:bottom w:val="single" w:sz="4" w:space="0" w:color="auto"/>
              <w:right w:val="single" w:sz="8" w:space="0" w:color="auto"/>
            </w:tcBorders>
            <w:shd w:val="clear" w:color="000000" w:fill="FFFFFF"/>
            <w:vAlign w:val="center"/>
            <w:hideMark/>
          </w:tcPr>
          <w:p w14:paraId="405679F6" w14:textId="77777777" w:rsidR="00EF3E18" w:rsidRPr="00EF3E18" w:rsidRDefault="00EF3E18" w:rsidP="00EF3E18">
            <w:pPr>
              <w:rPr>
                <w:sz w:val="20"/>
                <w:szCs w:val="20"/>
                <w:lang w:val="en-US"/>
              </w:rPr>
            </w:pPr>
            <w:r w:rsidRPr="00EF3E18">
              <w:rPr>
                <w:sz w:val="20"/>
                <w:szCs w:val="20"/>
                <w:lang w:val="en-US"/>
              </w:rPr>
              <w:t>COLEGIUL TEHNIC "EDMOND NICOLAU"</w:t>
            </w:r>
          </w:p>
        </w:tc>
        <w:tc>
          <w:tcPr>
            <w:tcW w:w="3542" w:type="dxa"/>
            <w:tcBorders>
              <w:top w:val="nil"/>
              <w:left w:val="nil"/>
              <w:bottom w:val="single" w:sz="4" w:space="0" w:color="auto"/>
              <w:right w:val="single" w:sz="8" w:space="0" w:color="auto"/>
            </w:tcBorders>
            <w:shd w:val="clear" w:color="auto" w:fill="auto"/>
            <w:vAlign w:val="center"/>
            <w:hideMark/>
          </w:tcPr>
          <w:p w14:paraId="5091AFCD" w14:textId="77777777" w:rsidR="00EF3E18" w:rsidRPr="007E1DA1" w:rsidRDefault="00EF3E18" w:rsidP="00EF3E18">
            <w:pPr>
              <w:rPr>
                <w:sz w:val="20"/>
                <w:szCs w:val="20"/>
                <w:lang w:val="it-IT"/>
              </w:rPr>
            </w:pPr>
            <w:r w:rsidRPr="007E1DA1">
              <w:rPr>
                <w:sz w:val="20"/>
                <w:szCs w:val="20"/>
                <w:lang w:val="it-IT"/>
              </w:rPr>
              <w:t>Bd.  Prof. DIMITRIE POMPEIU nr. 3</w:t>
            </w:r>
          </w:p>
        </w:tc>
        <w:tc>
          <w:tcPr>
            <w:tcW w:w="639" w:type="dxa"/>
            <w:tcBorders>
              <w:top w:val="nil"/>
              <w:left w:val="nil"/>
              <w:bottom w:val="single" w:sz="4" w:space="0" w:color="auto"/>
              <w:right w:val="single" w:sz="8" w:space="0" w:color="auto"/>
            </w:tcBorders>
            <w:shd w:val="clear" w:color="000000" w:fill="FFFFFF"/>
            <w:vAlign w:val="center"/>
            <w:hideMark/>
          </w:tcPr>
          <w:p w14:paraId="001238B9"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5616BE3D" w14:textId="77777777" w:rsidR="00EF3E18" w:rsidRPr="00EF3E18" w:rsidRDefault="00EF3E18" w:rsidP="00EF3E18">
            <w:pPr>
              <w:jc w:val="center"/>
              <w:rPr>
                <w:sz w:val="20"/>
                <w:szCs w:val="20"/>
                <w:lang w:val="en-US"/>
              </w:rPr>
            </w:pPr>
            <w:r w:rsidRPr="00EF3E18">
              <w:rPr>
                <w:sz w:val="20"/>
                <w:szCs w:val="20"/>
                <w:lang w:val="en-US"/>
              </w:rPr>
              <w:t>3</w:t>
            </w:r>
          </w:p>
        </w:tc>
      </w:tr>
      <w:tr w:rsidR="00EF3E18" w:rsidRPr="00EF3E18" w14:paraId="2BB567DA" w14:textId="77777777" w:rsidTr="00EF3E18">
        <w:trPr>
          <w:trHeight w:val="259"/>
        </w:trPr>
        <w:tc>
          <w:tcPr>
            <w:tcW w:w="284" w:type="dxa"/>
            <w:tcBorders>
              <w:top w:val="nil"/>
              <w:left w:val="nil"/>
              <w:bottom w:val="nil"/>
              <w:right w:val="nil"/>
            </w:tcBorders>
            <w:shd w:val="clear" w:color="auto" w:fill="auto"/>
            <w:noWrap/>
            <w:vAlign w:val="bottom"/>
          </w:tcPr>
          <w:p w14:paraId="5AD3A851"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4ED020C" w14:textId="77777777" w:rsidR="00EF3E18" w:rsidRPr="00EF3E18" w:rsidRDefault="00EF3E18" w:rsidP="00EF3E18">
            <w:pPr>
              <w:jc w:val="center"/>
              <w:rPr>
                <w:sz w:val="20"/>
                <w:szCs w:val="20"/>
                <w:lang w:val="en-US"/>
              </w:rPr>
            </w:pPr>
            <w:r w:rsidRPr="00EF3E18">
              <w:rPr>
                <w:sz w:val="20"/>
                <w:szCs w:val="20"/>
                <w:lang w:val="en-US"/>
              </w:rPr>
              <w:t>82</w:t>
            </w:r>
          </w:p>
        </w:tc>
        <w:tc>
          <w:tcPr>
            <w:tcW w:w="4753" w:type="dxa"/>
            <w:tcBorders>
              <w:top w:val="nil"/>
              <w:left w:val="nil"/>
              <w:bottom w:val="single" w:sz="4" w:space="0" w:color="auto"/>
              <w:right w:val="single" w:sz="8" w:space="0" w:color="auto"/>
            </w:tcBorders>
            <w:shd w:val="clear" w:color="000000" w:fill="FFFFFF"/>
            <w:vAlign w:val="center"/>
            <w:hideMark/>
          </w:tcPr>
          <w:p w14:paraId="137438F0" w14:textId="77777777" w:rsidR="00EF3E18" w:rsidRPr="00EF3E18" w:rsidRDefault="00EF3E18" w:rsidP="00EF3E18">
            <w:pPr>
              <w:rPr>
                <w:sz w:val="20"/>
                <w:szCs w:val="20"/>
                <w:lang w:val="en-US"/>
              </w:rPr>
            </w:pPr>
            <w:r w:rsidRPr="00EF3E18">
              <w:rPr>
                <w:sz w:val="20"/>
                <w:szCs w:val="20"/>
                <w:lang w:val="en-US"/>
              </w:rPr>
              <w:t>ŞCOALA PROFESIONALĂ SPECIALĂ Nr. 2</w:t>
            </w:r>
          </w:p>
        </w:tc>
        <w:tc>
          <w:tcPr>
            <w:tcW w:w="3542" w:type="dxa"/>
            <w:tcBorders>
              <w:top w:val="nil"/>
              <w:left w:val="nil"/>
              <w:bottom w:val="single" w:sz="4" w:space="0" w:color="auto"/>
              <w:right w:val="single" w:sz="8" w:space="0" w:color="auto"/>
            </w:tcBorders>
            <w:shd w:val="clear" w:color="auto" w:fill="auto"/>
            <w:vAlign w:val="center"/>
            <w:hideMark/>
          </w:tcPr>
          <w:p w14:paraId="6CB919F7"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PANTELIMON nr. 299</w:t>
            </w:r>
          </w:p>
        </w:tc>
        <w:tc>
          <w:tcPr>
            <w:tcW w:w="639" w:type="dxa"/>
            <w:tcBorders>
              <w:top w:val="nil"/>
              <w:left w:val="nil"/>
              <w:bottom w:val="single" w:sz="4" w:space="0" w:color="auto"/>
              <w:right w:val="single" w:sz="8" w:space="0" w:color="auto"/>
            </w:tcBorders>
            <w:shd w:val="clear" w:color="000000" w:fill="FFFFFF"/>
            <w:vAlign w:val="center"/>
            <w:hideMark/>
          </w:tcPr>
          <w:p w14:paraId="1425FD36"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106FCA6D" w14:textId="77777777" w:rsidR="00EF3E18" w:rsidRPr="00EF3E18" w:rsidRDefault="00EF3E18" w:rsidP="00EF3E18">
            <w:pPr>
              <w:jc w:val="center"/>
              <w:rPr>
                <w:sz w:val="20"/>
                <w:szCs w:val="20"/>
                <w:lang w:val="en-US"/>
              </w:rPr>
            </w:pPr>
            <w:r w:rsidRPr="00EF3E18">
              <w:rPr>
                <w:sz w:val="20"/>
                <w:szCs w:val="20"/>
                <w:lang w:val="en-US"/>
              </w:rPr>
              <w:t>2</w:t>
            </w:r>
          </w:p>
        </w:tc>
      </w:tr>
      <w:tr w:rsidR="00EF3E18" w:rsidRPr="00EF3E18" w14:paraId="682D3FA4" w14:textId="77777777" w:rsidTr="00EF3E18">
        <w:trPr>
          <w:trHeight w:val="259"/>
        </w:trPr>
        <w:tc>
          <w:tcPr>
            <w:tcW w:w="284" w:type="dxa"/>
            <w:tcBorders>
              <w:top w:val="nil"/>
              <w:left w:val="nil"/>
              <w:bottom w:val="nil"/>
              <w:right w:val="nil"/>
            </w:tcBorders>
            <w:shd w:val="clear" w:color="auto" w:fill="auto"/>
            <w:noWrap/>
            <w:vAlign w:val="bottom"/>
          </w:tcPr>
          <w:p w14:paraId="695DEF22"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3ABDC7E" w14:textId="77777777" w:rsidR="00EF3E18" w:rsidRPr="00EF3E18" w:rsidRDefault="00EF3E18" w:rsidP="00EF3E18">
            <w:pPr>
              <w:jc w:val="center"/>
              <w:rPr>
                <w:sz w:val="20"/>
                <w:szCs w:val="20"/>
                <w:lang w:val="en-US"/>
              </w:rPr>
            </w:pPr>
            <w:r w:rsidRPr="00EF3E18">
              <w:rPr>
                <w:sz w:val="20"/>
                <w:szCs w:val="20"/>
                <w:lang w:val="en-US"/>
              </w:rPr>
              <w:t>83</w:t>
            </w:r>
          </w:p>
        </w:tc>
        <w:tc>
          <w:tcPr>
            <w:tcW w:w="4753" w:type="dxa"/>
            <w:tcBorders>
              <w:top w:val="nil"/>
              <w:left w:val="nil"/>
              <w:bottom w:val="single" w:sz="4" w:space="0" w:color="auto"/>
              <w:right w:val="single" w:sz="8" w:space="0" w:color="auto"/>
            </w:tcBorders>
            <w:shd w:val="clear" w:color="000000" w:fill="FFFFFF"/>
            <w:vAlign w:val="center"/>
            <w:hideMark/>
          </w:tcPr>
          <w:p w14:paraId="0336B242" w14:textId="77777777" w:rsidR="00EF3E18" w:rsidRPr="00EF3E18" w:rsidRDefault="00EF3E18" w:rsidP="00EF3E18">
            <w:pPr>
              <w:rPr>
                <w:sz w:val="20"/>
                <w:szCs w:val="20"/>
                <w:lang w:val="en-US"/>
              </w:rPr>
            </w:pPr>
            <w:r w:rsidRPr="00EF3E18">
              <w:rPr>
                <w:sz w:val="20"/>
                <w:szCs w:val="20"/>
                <w:lang w:val="en-US"/>
              </w:rPr>
              <w:t>ŞCOALA PROFESIONALĂ SPECIALĂ Nr. 3</w:t>
            </w:r>
          </w:p>
        </w:tc>
        <w:tc>
          <w:tcPr>
            <w:tcW w:w="3542" w:type="dxa"/>
            <w:tcBorders>
              <w:top w:val="nil"/>
              <w:left w:val="nil"/>
              <w:bottom w:val="single" w:sz="4" w:space="0" w:color="auto"/>
              <w:right w:val="single" w:sz="8" w:space="0" w:color="auto"/>
            </w:tcBorders>
            <w:shd w:val="clear" w:color="auto" w:fill="auto"/>
            <w:vAlign w:val="center"/>
            <w:hideMark/>
          </w:tcPr>
          <w:p w14:paraId="64613157" w14:textId="77777777" w:rsidR="00EF3E18" w:rsidRPr="00EF3E18" w:rsidRDefault="00EF3E18" w:rsidP="00EF3E18">
            <w:pPr>
              <w:rPr>
                <w:sz w:val="20"/>
                <w:szCs w:val="20"/>
                <w:lang w:val="en-US"/>
              </w:rPr>
            </w:pPr>
            <w:r w:rsidRPr="00EF3E18">
              <w:rPr>
                <w:sz w:val="20"/>
                <w:szCs w:val="20"/>
                <w:lang w:val="en-US"/>
              </w:rPr>
              <w:t>Str. IANCU MARCEL nr. 7</w:t>
            </w:r>
          </w:p>
        </w:tc>
        <w:tc>
          <w:tcPr>
            <w:tcW w:w="639" w:type="dxa"/>
            <w:tcBorders>
              <w:top w:val="nil"/>
              <w:left w:val="nil"/>
              <w:bottom w:val="single" w:sz="4" w:space="0" w:color="auto"/>
              <w:right w:val="single" w:sz="8" w:space="0" w:color="auto"/>
            </w:tcBorders>
            <w:shd w:val="clear" w:color="000000" w:fill="FFFFFF"/>
            <w:vAlign w:val="center"/>
            <w:hideMark/>
          </w:tcPr>
          <w:p w14:paraId="7FAECC9E"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FECBD76"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08153E4" w14:textId="77777777" w:rsidTr="00EF3E18">
        <w:trPr>
          <w:trHeight w:val="259"/>
        </w:trPr>
        <w:tc>
          <w:tcPr>
            <w:tcW w:w="284" w:type="dxa"/>
            <w:tcBorders>
              <w:top w:val="nil"/>
              <w:left w:val="nil"/>
              <w:bottom w:val="nil"/>
              <w:right w:val="nil"/>
            </w:tcBorders>
            <w:shd w:val="clear" w:color="auto" w:fill="auto"/>
            <w:noWrap/>
            <w:vAlign w:val="bottom"/>
          </w:tcPr>
          <w:p w14:paraId="2AEF6673" w14:textId="77777777" w:rsidR="00EF3E18" w:rsidRPr="00EF3E18" w:rsidRDefault="00EF3E18" w:rsidP="00EF3E18">
            <w:pPr>
              <w:jc w:val="center"/>
              <w:rPr>
                <w:sz w:val="20"/>
                <w:szCs w:val="20"/>
                <w:lang w:val="en-US"/>
              </w:rPr>
            </w:pPr>
          </w:p>
        </w:tc>
        <w:tc>
          <w:tcPr>
            <w:tcW w:w="516" w:type="dxa"/>
            <w:vMerge w:val="restart"/>
            <w:tcBorders>
              <w:top w:val="nil"/>
              <w:left w:val="single" w:sz="8" w:space="0" w:color="auto"/>
              <w:bottom w:val="single" w:sz="4" w:space="0" w:color="auto"/>
              <w:right w:val="single" w:sz="8" w:space="0" w:color="auto"/>
            </w:tcBorders>
            <w:shd w:val="clear" w:color="auto" w:fill="auto"/>
            <w:vAlign w:val="center"/>
            <w:hideMark/>
          </w:tcPr>
          <w:p w14:paraId="3D3A0486" w14:textId="77777777" w:rsidR="00EF3E18" w:rsidRPr="00EF3E18" w:rsidRDefault="00EF3E18" w:rsidP="00EF3E18">
            <w:pPr>
              <w:jc w:val="center"/>
              <w:rPr>
                <w:sz w:val="20"/>
                <w:szCs w:val="20"/>
                <w:lang w:val="en-US"/>
              </w:rPr>
            </w:pPr>
            <w:r w:rsidRPr="00EF3E18">
              <w:rPr>
                <w:sz w:val="20"/>
                <w:szCs w:val="20"/>
                <w:lang w:val="en-US"/>
              </w:rPr>
              <w:t>84</w:t>
            </w:r>
          </w:p>
        </w:tc>
        <w:tc>
          <w:tcPr>
            <w:tcW w:w="4753" w:type="dxa"/>
            <w:vMerge w:val="restart"/>
            <w:tcBorders>
              <w:top w:val="nil"/>
              <w:left w:val="single" w:sz="8" w:space="0" w:color="auto"/>
              <w:bottom w:val="single" w:sz="4" w:space="0" w:color="auto"/>
              <w:right w:val="single" w:sz="8" w:space="0" w:color="auto"/>
            </w:tcBorders>
            <w:shd w:val="clear" w:color="auto" w:fill="auto"/>
            <w:vAlign w:val="center"/>
            <w:hideMark/>
          </w:tcPr>
          <w:p w14:paraId="75CC4BBD" w14:textId="77777777" w:rsidR="00EF3E18" w:rsidRPr="007E1DA1" w:rsidRDefault="00EF3E18" w:rsidP="00EF3E18">
            <w:pPr>
              <w:rPr>
                <w:sz w:val="20"/>
                <w:szCs w:val="20"/>
                <w:lang w:val="it-IT"/>
              </w:rPr>
            </w:pPr>
            <w:r w:rsidRPr="007E1DA1">
              <w:rPr>
                <w:sz w:val="20"/>
                <w:szCs w:val="20"/>
                <w:lang w:val="it-IT"/>
              </w:rPr>
              <w:t>DIRECTIA GENERALĂ pentru ADMINISTRAREA PATRIMONIULUI IMOBILIAR</w:t>
            </w:r>
          </w:p>
        </w:tc>
        <w:tc>
          <w:tcPr>
            <w:tcW w:w="3542" w:type="dxa"/>
            <w:tcBorders>
              <w:top w:val="nil"/>
              <w:left w:val="nil"/>
              <w:bottom w:val="single" w:sz="4" w:space="0" w:color="auto"/>
              <w:right w:val="single" w:sz="8" w:space="0" w:color="auto"/>
            </w:tcBorders>
            <w:shd w:val="clear" w:color="auto" w:fill="auto"/>
            <w:vAlign w:val="center"/>
            <w:hideMark/>
          </w:tcPr>
          <w:p w14:paraId="3982814E" w14:textId="77777777" w:rsidR="00EF3E18" w:rsidRPr="007E1DA1" w:rsidRDefault="00EF3E18" w:rsidP="00EF3E18">
            <w:pPr>
              <w:rPr>
                <w:sz w:val="20"/>
                <w:szCs w:val="20"/>
                <w:lang w:val="it-IT"/>
              </w:rPr>
            </w:pPr>
            <w:r w:rsidRPr="007E1DA1">
              <w:rPr>
                <w:sz w:val="20"/>
                <w:szCs w:val="20"/>
                <w:lang w:val="it-IT"/>
              </w:rPr>
              <w:t>Str. Fizician LUIGI GALVANI nr. 20</w:t>
            </w:r>
          </w:p>
        </w:tc>
        <w:tc>
          <w:tcPr>
            <w:tcW w:w="6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EA759B0"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5528924C" w14:textId="77777777" w:rsidR="00EF3E18" w:rsidRPr="00EF3E18" w:rsidRDefault="00EF3E18" w:rsidP="00EF3E18">
            <w:pPr>
              <w:jc w:val="center"/>
              <w:rPr>
                <w:sz w:val="20"/>
                <w:szCs w:val="20"/>
                <w:lang w:val="en-US"/>
              </w:rPr>
            </w:pPr>
            <w:r w:rsidRPr="00EF3E18">
              <w:rPr>
                <w:sz w:val="20"/>
                <w:szCs w:val="20"/>
                <w:lang w:val="en-US"/>
              </w:rPr>
              <w:t>0</w:t>
            </w:r>
          </w:p>
        </w:tc>
      </w:tr>
      <w:tr w:rsidR="00EF3E18" w:rsidRPr="00EF3E18" w14:paraId="6A41A813" w14:textId="77777777" w:rsidTr="00EF3E18">
        <w:trPr>
          <w:trHeight w:val="259"/>
        </w:trPr>
        <w:tc>
          <w:tcPr>
            <w:tcW w:w="284" w:type="dxa"/>
            <w:tcBorders>
              <w:top w:val="nil"/>
              <w:left w:val="nil"/>
              <w:bottom w:val="nil"/>
              <w:right w:val="nil"/>
            </w:tcBorders>
            <w:shd w:val="clear" w:color="auto" w:fill="auto"/>
            <w:noWrap/>
            <w:vAlign w:val="bottom"/>
          </w:tcPr>
          <w:p w14:paraId="4C7C02FB" w14:textId="77777777" w:rsidR="00EF3E18" w:rsidRPr="00EF3E18" w:rsidRDefault="00EF3E18" w:rsidP="00EF3E18">
            <w:pPr>
              <w:jc w:val="center"/>
              <w:rPr>
                <w:sz w:val="20"/>
                <w:szCs w:val="20"/>
                <w:lang w:val="en-US"/>
              </w:rPr>
            </w:pPr>
          </w:p>
        </w:tc>
        <w:tc>
          <w:tcPr>
            <w:tcW w:w="516" w:type="dxa"/>
            <w:vMerge/>
            <w:tcBorders>
              <w:top w:val="nil"/>
              <w:left w:val="single" w:sz="8" w:space="0" w:color="auto"/>
              <w:bottom w:val="single" w:sz="4" w:space="0" w:color="auto"/>
              <w:right w:val="single" w:sz="8" w:space="0" w:color="auto"/>
            </w:tcBorders>
            <w:vAlign w:val="center"/>
            <w:hideMark/>
          </w:tcPr>
          <w:p w14:paraId="4C8B3704" w14:textId="77777777" w:rsidR="00EF3E18" w:rsidRPr="00EF3E18" w:rsidRDefault="00EF3E18" w:rsidP="00EF3E18">
            <w:pPr>
              <w:rPr>
                <w:sz w:val="20"/>
                <w:szCs w:val="20"/>
                <w:lang w:val="en-US"/>
              </w:rPr>
            </w:pPr>
          </w:p>
        </w:tc>
        <w:tc>
          <w:tcPr>
            <w:tcW w:w="4753" w:type="dxa"/>
            <w:vMerge/>
            <w:tcBorders>
              <w:top w:val="nil"/>
              <w:left w:val="single" w:sz="8" w:space="0" w:color="auto"/>
              <w:bottom w:val="single" w:sz="4" w:space="0" w:color="auto"/>
              <w:right w:val="single" w:sz="8" w:space="0" w:color="auto"/>
            </w:tcBorders>
            <w:vAlign w:val="center"/>
            <w:hideMark/>
          </w:tcPr>
          <w:p w14:paraId="13CA7A82" w14:textId="77777777" w:rsidR="00EF3E18" w:rsidRPr="00EF3E18" w:rsidRDefault="00EF3E18" w:rsidP="00EF3E18">
            <w:pPr>
              <w:rPr>
                <w:sz w:val="20"/>
                <w:szCs w:val="20"/>
                <w:lang w:val="en-US"/>
              </w:rPr>
            </w:pPr>
          </w:p>
        </w:tc>
        <w:tc>
          <w:tcPr>
            <w:tcW w:w="3542" w:type="dxa"/>
            <w:tcBorders>
              <w:top w:val="nil"/>
              <w:left w:val="nil"/>
              <w:bottom w:val="single" w:sz="4" w:space="0" w:color="auto"/>
              <w:right w:val="single" w:sz="8" w:space="0" w:color="auto"/>
            </w:tcBorders>
            <w:shd w:val="clear" w:color="auto" w:fill="auto"/>
            <w:vAlign w:val="center"/>
            <w:hideMark/>
          </w:tcPr>
          <w:p w14:paraId="59CA8FD6" w14:textId="77777777" w:rsidR="00EF3E18" w:rsidRPr="007E1DA1" w:rsidRDefault="00EF3E18" w:rsidP="00EF3E18">
            <w:pPr>
              <w:rPr>
                <w:sz w:val="20"/>
                <w:szCs w:val="20"/>
                <w:lang w:val="it-IT"/>
              </w:rPr>
            </w:pPr>
            <w:r w:rsidRPr="007E1DA1">
              <w:rPr>
                <w:sz w:val="20"/>
                <w:szCs w:val="20"/>
                <w:lang w:val="it-IT"/>
              </w:rPr>
              <w:t>Str. MAŞINA DE PÂINE nr. 47</w:t>
            </w:r>
          </w:p>
        </w:tc>
        <w:tc>
          <w:tcPr>
            <w:tcW w:w="639" w:type="dxa"/>
            <w:vMerge/>
            <w:tcBorders>
              <w:top w:val="nil"/>
              <w:left w:val="single" w:sz="8" w:space="0" w:color="auto"/>
              <w:bottom w:val="single" w:sz="4" w:space="0" w:color="auto"/>
              <w:right w:val="single" w:sz="8" w:space="0" w:color="auto"/>
            </w:tcBorders>
            <w:vAlign w:val="center"/>
            <w:hideMark/>
          </w:tcPr>
          <w:p w14:paraId="4AFCF0F0" w14:textId="77777777" w:rsidR="00EF3E18" w:rsidRPr="007E1DA1" w:rsidRDefault="00EF3E18" w:rsidP="00EF3E18">
            <w:pPr>
              <w:rPr>
                <w:sz w:val="20"/>
                <w:szCs w:val="20"/>
                <w:lang w:val="it-IT"/>
              </w:rPr>
            </w:pPr>
          </w:p>
        </w:tc>
        <w:tc>
          <w:tcPr>
            <w:tcW w:w="572" w:type="dxa"/>
            <w:tcBorders>
              <w:top w:val="nil"/>
              <w:left w:val="nil"/>
              <w:bottom w:val="single" w:sz="4" w:space="0" w:color="auto"/>
              <w:right w:val="single" w:sz="8" w:space="0" w:color="auto"/>
            </w:tcBorders>
            <w:shd w:val="clear" w:color="000000" w:fill="FFFFFF"/>
            <w:vAlign w:val="center"/>
            <w:hideMark/>
          </w:tcPr>
          <w:p w14:paraId="64B40C1D"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6E412BE7" w14:textId="77777777" w:rsidTr="00EF3E18">
        <w:trPr>
          <w:trHeight w:val="259"/>
        </w:trPr>
        <w:tc>
          <w:tcPr>
            <w:tcW w:w="284" w:type="dxa"/>
            <w:tcBorders>
              <w:top w:val="nil"/>
              <w:left w:val="nil"/>
              <w:bottom w:val="nil"/>
              <w:right w:val="nil"/>
            </w:tcBorders>
            <w:shd w:val="clear" w:color="auto" w:fill="auto"/>
            <w:noWrap/>
            <w:vAlign w:val="bottom"/>
          </w:tcPr>
          <w:p w14:paraId="73D9BE2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36216C0" w14:textId="77777777" w:rsidR="00EF3E18" w:rsidRPr="00EF3E18" w:rsidRDefault="00EF3E18" w:rsidP="00EF3E18">
            <w:pPr>
              <w:jc w:val="center"/>
              <w:rPr>
                <w:color w:val="000000"/>
                <w:sz w:val="20"/>
                <w:szCs w:val="20"/>
                <w:lang w:val="en-US"/>
              </w:rPr>
            </w:pPr>
            <w:r w:rsidRPr="00EF3E18">
              <w:rPr>
                <w:color w:val="000000"/>
                <w:sz w:val="20"/>
                <w:szCs w:val="20"/>
                <w:lang w:val="en-US"/>
              </w:rPr>
              <w:t>85</w:t>
            </w:r>
          </w:p>
        </w:tc>
        <w:tc>
          <w:tcPr>
            <w:tcW w:w="4753" w:type="dxa"/>
            <w:tcBorders>
              <w:top w:val="nil"/>
              <w:left w:val="nil"/>
              <w:bottom w:val="single" w:sz="4" w:space="0" w:color="auto"/>
              <w:right w:val="single" w:sz="8" w:space="0" w:color="auto"/>
            </w:tcBorders>
            <w:shd w:val="clear" w:color="auto" w:fill="auto"/>
            <w:hideMark/>
          </w:tcPr>
          <w:p w14:paraId="650F7906" w14:textId="77777777" w:rsidR="00EF3E18" w:rsidRPr="00EF3E18" w:rsidRDefault="00EF3E18" w:rsidP="00EF3E18">
            <w:pPr>
              <w:rPr>
                <w:sz w:val="20"/>
                <w:szCs w:val="20"/>
                <w:lang w:val="en-US"/>
              </w:rPr>
            </w:pPr>
            <w:r w:rsidRPr="00EF3E18">
              <w:rPr>
                <w:sz w:val="20"/>
                <w:szCs w:val="20"/>
                <w:lang w:val="en-US"/>
              </w:rPr>
              <w:t>LICEUL TEORETIC "WALDORF"</w:t>
            </w:r>
          </w:p>
        </w:tc>
        <w:tc>
          <w:tcPr>
            <w:tcW w:w="3542" w:type="dxa"/>
            <w:tcBorders>
              <w:top w:val="nil"/>
              <w:left w:val="nil"/>
              <w:bottom w:val="nil"/>
              <w:right w:val="single" w:sz="8" w:space="0" w:color="auto"/>
            </w:tcBorders>
            <w:shd w:val="clear" w:color="auto" w:fill="auto"/>
            <w:vAlign w:val="center"/>
            <w:hideMark/>
          </w:tcPr>
          <w:p w14:paraId="1DA2BAA4" w14:textId="77777777" w:rsidR="00EF3E18" w:rsidRPr="00EF3E18" w:rsidRDefault="00EF3E18" w:rsidP="00EF3E18">
            <w:pPr>
              <w:rPr>
                <w:sz w:val="20"/>
                <w:szCs w:val="20"/>
                <w:lang w:val="en-US"/>
              </w:rPr>
            </w:pPr>
            <w:r w:rsidRPr="00EF3E18">
              <w:rPr>
                <w:sz w:val="20"/>
                <w:szCs w:val="20"/>
                <w:lang w:val="en-US"/>
              </w:rPr>
              <w:t>Str. POPA NAN nr. 47</w:t>
            </w:r>
          </w:p>
        </w:tc>
        <w:tc>
          <w:tcPr>
            <w:tcW w:w="639" w:type="dxa"/>
            <w:tcBorders>
              <w:top w:val="nil"/>
              <w:left w:val="nil"/>
              <w:bottom w:val="nil"/>
              <w:right w:val="single" w:sz="8" w:space="0" w:color="auto"/>
            </w:tcBorders>
            <w:shd w:val="clear" w:color="000000" w:fill="FFFFFF"/>
            <w:vAlign w:val="center"/>
            <w:hideMark/>
          </w:tcPr>
          <w:p w14:paraId="06DEE8CB"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nil"/>
              <w:right w:val="single" w:sz="8" w:space="0" w:color="auto"/>
            </w:tcBorders>
            <w:shd w:val="clear" w:color="000000" w:fill="FFFFFF"/>
            <w:vAlign w:val="center"/>
            <w:hideMark/>
          </w:tcPr>
          <w:p w14:paraId="3095649A"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102E22A" w14:textId="77777777" w:rsidTr="00EF3E18">
        <w:trPr>
          <w:trHeight w:val="259"/>
        </w:trPr>
        <w:tc>
          <w:tcPr>
            <w:tcW w:w="284" w:type="dxa"/>
            <w:tcBorders>
              <w:top w:val="nil"/>
              <w:left w:val="nil"/>
              <w:bottom w:val="nil"/>
              <w:right w:val="nil"/>
            </w:tcBorders>
            <w:shd w:val="clear" w:color="auto" w:fill="auto"/>
            <w:noWrap/>
            <w:vAlign w:val="bottom"/>
          </w:tcPr>
          <w:p w14:paraId="553E3374"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E48D0C4" w14:textId="77777777" w:rsidR="00EF3E18" w:rsidRPr="00EF3E18" w:rsidRDefault="00EF3E18" w:rsidP="00EF3E18">
            <w:pPr>
              <w:jc w:val="center"/>
              <w:rPr>
                <w:sz w:val="20"/>
                <w:szCs w:val="20"/>
                <w:lang w:val="en-US"/>
              </w:rPr>
            </w:pPr>
            <w:r w:rsidRPr="00EF3E18">
              <w:rPr>
                <w:sz w:val="20"/>
                <w:szCs w:val="20"/>
                <w:lang w:val="en-US"/>
              </w:rPr>
              <w:t>86</w:t>
            </w:r>
          </w:p>
        </w:tc>
        <w:tc>
          <w:tcPr>
            <w:tcW w:w="4753" w:type="dxa"/>
            <w:tcBorders>
              <w:top w:val="nil"/>
              <w:left w:val="nil"/>
              <w:bottom w:val="single" w:sz="4" w:space="0" w:color="auto"/>
              <w:right w:val="single" w:sz="8" w:space="0" w:color="auto"/>
            </w:tcBorders>
            <w:shd w:val="clear" w:color="000000" w:fill="FFFFFF"/>
            <w:vAlign w:val="center"/>
            <w:hideMark/>
          </w:tcPr>
          <w:p w14:paraId="5A7DD10F" w14:textId="77777777" w:rsidR="00EF3E18" w:rsidRPr="00EF3E18" w:rsidRDefault="00EF3E18" w:rsidP="00EF3E18">
            <w:pPr>
              <w:rPr>
                <w:sz w:val="20"/>
                <w:szCs w:val="20"/>
                <w:lang w:val="en-US"/>
              </w:rPr>
            </w:pPr>
            <w:r w:rsidRPr="00EF3E18">
              <w:rPr>
                <w:sz w:val="20"/>
                <w:szCs w:val="20"/>
                <w:lang w:val="en-US"/>
              </w:rPr>
              <w:t>ŞCOALA GIMNAZIALĂ Nr. 307</w:t>
            </w:r>
          </w:p>
        </w:tc>
        <w:tc>
          <w:tcPr>
            <w:tcW w:w="3542" w:type="dxa"/>
            <w:tcBorders>
              <w:top w:val="single" w:sz="4" w:space="0" w:color="auto"/>
              <w:left w:val="nil"/>
              <w:bottom w:val="single" w:sz="4" w:space="0" w:color="auto"/>
              <w:right w:val="single" w:sz="8" w:space="0" w:color="auto"/>
            </w:tcBorders>
            <w:shd w:val="clear" w:color="auto" w:fill="auto"/>
            <w:vAlign w:val="center"/>
            <w:hideMark/>
          </w:tcPr>
          <w:p w14:paraId="27CA0ED5" w14:textId="77777777" w:rsidR="00EF3E18" w:rsidRPr="00EF3E18" w:rsidRDefault="00EF3E18" w:rsidP="00EF3E18">
            <w:pPr>
              <w:rPr>
                <w:sz w:val="20"/>
                <w:szCs w:val="20"/>
                <w:lang w:val="en-US"/>
              </w:rPr>
            </w:pPr>
            <w:r w:rsidRPr="00EF3E18">
              <w:rPr>
                <w:sz w:val="20"/>
                <w:szCs w:val="20"/>
                <w:lang w:val="en-US"/>
              </w:rPr>
              <w:t>Str. LUNCŞOARA nr. 17</w:t>
            </w:r>
          </w:p>
        </w:tc>
        <w:tc>
          <w:tcPr>
            <w:tcW w:w="639" w:type="dxa"/>
            <w:tcBorders>
              <w:top w:val="single" w:sz="4" w:space="0" w:color="auto"/>
              <w:left w:val="nil"/>
              <w:bottom w:val="single" w:sz="4" w:space="0" w:color="auto"/>
              <w:right w:val="single" w:sz="8" w:space="0" w:color="auto"/>
            </w:tcBorders>
            <w:shd w:val="clear" w:color="000000" w:fill="FFFFFF"/>
            <w:vAlign w:val="center"/>
            <w:hideMark/>
          </w:tcPr>
          <w:p w14:paraId="0DA7C7D1"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single" w:sz="4" w:space="0" w:color="auto"/>
              <w:left w:val="nil"/>
              <w:bottom w:val="single" w:sz="4" w:space="0" w:color="auto"/>
              <w:right w:val="single" w:sz="8" w:space="0" w:color="auto"/>
            </w:tcBorders>
            <w:shd w:val="clear" w:color="000000" w:fill="FFFFFF"/>
            <w:vAlign w:val="center"/>
            <w:hideMark/>
          </w:tcPr>
          <w:p w14:paraId="78A94682"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7F6F4058" w14:textId="77777777" w:rsidTr="00EF3E18">
        <w:trPr>
          <w:trHeight w:val="259"/>
        </w:trPr>
        <w:tc>
          <w:tcPr>
            <w:tcW w:w="284" w:type="dxa"/>
            <w:tcBorders>
              <w:top w:val="nil"/>
              <w:left w:val="nil"/>
              <w:bottom w:val="nil"/>
              <w:right w:val="nil"/>
            </w:tcBorders>
            <w:shd w:val="clear" w:color="auto" w:fill="auto"/>
            <w:noWrap/>
            <w:vAlign w:val="bottom"/>
          </w:tcPr>
          <w:p w14:paraId="36AB1F54"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5DDDAA96" w14:textId="77777777" w:rsidR="00EF3E18" w:rsidRPr="00EF3E18" w:rsidRDefault="00EF3E18" w:rsidP="00EF3E18">
            <w:pPr>
              <w:jc w:val="center"/>
              <w:rPr>
                <w:color w:val="000000"/>
                <w:sz w:val="20"/>
                <w:szCs w:val="20"/>
                <w:lang w:val="en-US"/>
              </w:rPr>
            </w:pPr>
            <w:r w:rsidRPr="00EF3E18">
              <w:rPr>
                <w:color w:val="000000"/>
                <w:sz w:val="20"/>
                <w:szCs w:val="20"/>
                <w:lang w:val="en-US"/>
              </w:rPr>
              <w:t>87</w:t>
            </w:r>
          </w:p>
        </w:tc>
        <w:tc>
          <w:tcPr>
            <w:tcW w:w="4753" w:type="dxa"/>
            <w:tcBorders>
              <w:top w:val="nil"/>
              <w:left w:val="nil"/>
              <w:bottom w:val="single" w:sz="4" w:space="0" w:color="auto"/>
              <w:right w:val="single" w:sz="8" w:space="0" w:color="auto"/>
            </w:tcBorders>
            <w:shd w:val="clear" w:color="000000" w:fill="FFFFFF"/>
            <w:vAlign w:val="center"/>
            <w:hideMark/>
          </w:tcPr>
          <w:p w14:paraId="1BE62ADD" w14:textId="77777777" w:rsidR="00EF3E18" w:rsidRPr="00EF3E18" w:rsidRDefault="00EF3E18" w:rsidP="00EF3E18">
            <w:pPr>
              <w:rPr>
                <w:sz w:val="20"/>
                <w:szCs w:val="20"/>
                <w:lang w:val="en-US"/>
              </w:rPr>
            </w:pPr>
            <w:r w:rsidRPr="00EF3E18">
              <w:rPr>
                <w:sz w:val="20"/>
                <w:szCs w:val="20"/>
                <w:lang w:val="en-US"/>
              </w:rPr>
              <w:t>COLEGIUL NAŢIONAL BILINGV "GEORGE COŞBUC"</w:t>
            </w:r>
          </w:p>
        </w:tc>
        <w:tc>
          <w:tcPr>
            <w:tcW w:w="3542" w:type="dxa"/>
            <w:tcBorders>
              <w:top w:val="nil"/>
              <w:left w:val="nil"/>
              <w:bottom w:val="single" w:sz="4" w:space="0" w:color="auto"/>
              <w:right w:val="single" w:sz="8" w:space="0" w:color="auto"/>
            </w:tcBorders>
            <w:shd w:val="clear" w:color="auto" w:fill="auto"/>
            <w:vAlign w:val="center"/>
            <w:hideMark/>
          </w:tcPr>
          <w:p w14:paraId="6807291D" w14:textId="77777777" w:rsidR="00EF3E18" w:rsidRPr="00EF3E18" w:rsidRDefault="00EF3E18" w:rsidP="00EF3E18">
            <w:pPr>
              <w:rPr>
                <w:sz w:val="20"/>
                <w:szCs w:val="20"/>
                <w:lang w:val="en-US"/>
              </w:rPr>
            </w:pPr>
            <w:r w:rsidRPr="00EF3E18">
              <w:rPr>
                <w:sz w:val="20"/>
                <w:szCs w:val="20"/>
                <w:lang w:val="en-US"/>
              </w:rPr>
              <w:t>Str. OLARI nr. 29 - 31</w:t>
            </w:r>
          </w:p>
        </w:tc>
        <w:tc>
          <w:tcPr>
            <w:tcW w:w="639" w:type="dxa"/>
            <w:tcBorders>
              <w:top w:val="nil"/>
              <w:left w:val="nil"/>
              <w:bottom w:val="single" w:sz="4" w:space="0" w:color="auto"/>
              <w:right w:val="single" w:sz="8" w:space="0" w:color="auto"/>
            </w:tcBorders>
            <w:shd w:val="clear" w:color="000000" w:fill="FFFFFF"/>
            <w:vAlign w:val="center"/>
            <w:hideMark/>
          </w:tcPr>
          <w:p w14:paraId="75C12CA7"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EDAEAD2"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B2A753A" w14:textId="77777777" w:rsidTr="00EF3E18">
        <w:trPr>
          <w:trHeight w:val="259"/>
        </w:trPr>
        <w:tc>
          <w:tcPr>
            <w:tcW w:w="284" w:type="dxa"/>
            <w:tcBorders>
              <w:top w:val="nil"/>
              <w:left w:val="nil"/>
              <w:bottom w:val="nil"/>
              <w:right w:val="nil"/>
            </w:tcBorders>
            <w:shd w:val="clear" w:color="auto" w:fill="auto"/>
            <w:noWrap/>
            <w:vAlign w:val="bottom"/>
          </w:tcPr>
          <w:p w14:paraId="6A0469CD"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65BC4CC" w14:textId="77777777" w:rsidR="00EF3E18" w:rsidRPr="00EF3E18" w:rsidRDefault="00EF3E18" w:rsidP="00EF3E18">
            <w:pPr>
              <w:jc w:val="center"/>
              <w:rPr>
                <w:sz w:val="20"/>
                <w:szCs w:val="20"/>
                <w:lang w:val="en-US"/>
              </w:rPr>
            </w:pPr>
            <w:r w:rsidRPr="00EF3E18">
              <w:rPr>
                <w:sz w:val="20"/>
                <w:szCs w:val="20"/>
                <w:lang w:val="en-US"/>
              </w:rPr>
              <w:t>88</w:t>
            </w:r>
          </w:p>
        </w:tc>
        <w:tc>
          <w:tcPr>
            <w:tcW w:w="4753" w:type="dxa"/>
            <w:tcBorders>
              <w:top w:val="nil"/>
              <w:left w:val="nil"/>
              <w:bottom w:val="single" w:sz="4" w:space="0" w:color="auto"/>
              <w:right w:val="single" w:sz="8" w:space="0" w:color="auto"/>
            </w:tcBorders>
            <w:shd w:val="clear" w:color="000000" w:fill="FFFFFF"/>
            <w:vAlign w:val="center"/>
            <w:hideMark/>
          </w:tcPr>
          <w:p w14:paraId="4999B275" w14:textId="77777777" w:rsidR="00EF3E18" w:rsidRPr="007E1DA1" w:rsidRDefault="00EF3E18" w:rsidP="00EF3E18">
            <w:pPr>
              <w:rPr>
                <w:sz w:val="20"/>
                <w:szCs w:val="20"/>
                <w:lang w:val="it-IT"/>
              </w:rPr>
            </w:pPr>
            <w:r w:rsidRPr="007E1DA1">
              <w:rPr>
                <w:sz w:val="20"/>
                <w:szCs w:val="20"/>
                <w:lang w:val="it-IT"/>
              </w:rPr>
              <w:t xml:space="preserve">COLEGIUL ECONOMIC  "A.D. XENOPOL"                           </w:t>
            </w:r>
          </w:p>
        </w:tc>
        <w:tc>
          <w:tcPr>
            <w:tcW w:w="3542" w:type="dxa"/>
            <w:tcBorders>
              <w:top w:val="nil"/>
              <w:left w:val="nil"/>
              <w:bottom w:val="single" w:sz="4" w:space="0" w:color="auto"/>
              <w:right w:val="single" w:sz="8" w:space="0" w:color="auto"/>
            </w:tcBorders>
            <w:shd w:val="clear" w:color="auto" w:fill="auto"/>
            <w:vAlign w:val="center"/>
            <w:hideMark/>
          </w:tcPr>
          <w:p w14:paraId="285FFF02" w14:textId="77777777" w:rsidR="00EF3E18" w:rsidRPr="00EF3E18" w:rsidRDefault="00EF3E18" w:rsidP="00EF3E18">
            <w:pPr>
              <w:rPr>
                <w:sz w:val="20"/>
                <w:szCs w:val="20"/>
                <w:lang w:val="en-US"/>
              </w:rPr>
            </w:pPr>
            <w:r w:rsidRPr="00EF3E18">
              <w:rPr>
                <w:sz w:val="20"/>
                <w:szCs w:val="20"/>
                <w:lang w:val="en-US"/>
              </w:rPr>
              <w:t>Str. TRAIAN nr. 165</w:t>
            </w:r>
          </w:p>
        </w:tc>
        <w:tc>
          <w:tcPr>
            <w:tcW w:w="639" w:type="dxa"/>
            <w:tcBorders>
              <w:top w:val="nil"/>
              <w:left w:val="nil"/>
              <w:bottom w:val="single" w:sz="4" w:space="0" w:color="auto"/>
              <w:right w:val="single" w:sz="8" w:space="0" w:color="auto"/>
            </w:tcBorders>
            <w:shd w:val="clear" w:color="000000" w:fill="FFFFFF"/>
            <w:vAlign w:val="center"/>
            <w:hideMark/>
          </w:tcPr>
          <w:p w14:paraId="05C6B4AA"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330D956E"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24BFFD7" w14:textId="77777777" w:rsidTr="00EF3E18">
        <w:trPr>
          <w:trHeight w:val="259"/>
        </w:trPr>
        <w:tc>
          <w:tcPr>
            <w:tcW w:w="284" w:type="dxa"/>
            <w:tcBorders>
              <w:top w:val="nil"/>
              <w:left w:val="nil"/>
              <w:bottom w:val="nil"/>
              <w:right w:val="nil"/>
            </w:tcBorders>
            <w:shd w:val="clear" w:color="auto" w:fill="auto"/>
            <w:noWrap/>
            <w:vAlign w:val="bottom"/>
          </w:tcPr>
          <w:p w14:paraId="16E00ADD"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2C0D7D21" w14:textId="77777777" w:rsidR="00EF3E18" w:rsidRPr="00EF3E18" w:rsidRDefault="00EF3E18" w:rsidP="00EF3E18">
            <w:pPr>
              <w:jc w:val="center"/>
              <w:rPr>
                <w:color w:val="000000"/>
                <w:sz w:val="20"/>
                <w:szCs w:val="20"/>
                <w:lang w:val="en-US"/>
              </w:rPr>
            </w:pPr>
            <w:r w:rsidRPr="00EF3E18">
              <w:rPr>
                <w:color w:val="000000"/>
                <w:sz w:val="20"/>
                <w:szCs w:val="20"/>
                <w:lang w:val="en-US"/>
              </w:rPr>
              <w:t>89</w:t>
            </w:r>
          </w:p>
        </w:tc>
        <w:tc>
          <w:tcPr>
            <w:tcW w:w="4753" w:type="dxa"/>
            <w:tcBorders>
              <w:top w:val="nil"/>
              <w:left w:val="nil"/>
              <w:bottom w:val="single" w:sz="4" w:space="0" w:color="auto"/>
              <w:right w:val="single" w:sz="8" w:space="0" w:color="auto"/>
            </w:tcBorders>
            <w:shd w:val="clear" w:color="000000" w:fill="FFFFFF"/>
            <w:noWrap/>
            <w:vAlign w:val="center"/>
            <w:hideMark/>
          </w:tcPr>
          <w:p w14:paraId="1C862159" w14:textId="77777777" w:rsidR="00EF3E18" w:rsidRPr="007E1DA1" w:rsidRDefault="00EF3E18" w:rsidP="00EF3E18">
            <w:pPr>
              <w:rPr>
                <w:sz w:val="20"/>
                <w:szCs w:val="20"/>
                <w:lang w:val="it-IT"/>
              </w:rPr>
            </w:pPr>
            <w:r w:rsidRPr="007E1DA1">
              <w:rPr>
                <w:sz w:val="20"/>
                <w:szCs w:val="20"/>
                <w:lang w:val="it-IT"/>
              </w:rPr>
              <w:t>LICEUL TEHNOLOGIC SPECIAL "REGINA ELISABETA"</w:t>
            </w:r>
          </w:p>
        </w:tc>
        <w:tc>
          <w:tcPr>
            <w:tcW w:w="3542" w:type="dxa"/>
            <w:tcBorders>
              <w:top w:val="nil"/>
              <w:left w:val="nil"/>
              <w:bottom w:val="single" w:sz="4" w:space="0" w:color="auto"/>
              <w:right w:val="single" w:sz="8" w:space="0" w:color="auto"/>
            </w:tcBorders>
            <w:shd w:val="clear" w:color="auto" w:fill="auto"/>
            <w:vAlign w:val="center"/>
            <w:hideMark/>
          </w:tcPr>
          <w:p w14:paraId="60BA1C4F" w14:textId="77777777" w:rsidR="00EF3E18" w:rsidRPr="00EF3E18" w:rsidRDefault="00EF3E18" w:rsidP="00EF3E18">
            <w:pPr>
              <w:rPr>
                <w:sz w:val="20"/>
                <w:szCs w:val="20"/>
                <w:lang w:val="en-US"/>
              </w:rPr>
            </w:pPr>
            <w:r w:rsidRPr="00EF3E18">
              <w:rPr>
                <w:sz w:val="20"/>
                <w:szCs w:val="20"/>
                <w:lang w:val="en-US"/>
              </w:rPr>
              <w:t>Str. VATRA LUMINOASĂ nr. 108</w:t>
            </w:r>
          </w:p>
        </w:tc>
        <w:tc>
          <w:tcPr>
            <w:tcW w:w="639" w:type="dxa"/>
            <w:tcBorders>
              <w:top w:val="nil"/>
              <w:left w:val="nil"/>
              <w:bottom w:val="single" w:sz="4" w:space="0" w:color="auto"/>
              <w:right w:val="single" w:sz="8" w:space="0" w:color="auto"/>
            </w:tcBorders>
            <w:shd w:val="clear" w:color="000000" w:fill="FFFFFF"/>
            <w:vAlign w:val="center"/>
            <w:hideMark/>
          </w:tcPr>
          <w:p w14:paraId="5EDCFFC1"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5F4C6F05"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13DF5B94" w14:textId="77777777" w:rsidTr="00EF3E18">
        <w:trPr>
          <w:trHeight w:val="259"/>
        </w:trPr>
        <w:tc>
          <w:tcPr>
            <w:tcW w:w="284" w:type="dxa"/>
            <w:tcBorders>
              <w:top w:val="nil"/>
              <w:left w:val="nil"/>
              <w:bottom w:val="nil"/>
              <w:right w:val="nil"/>
            </w:tcBorders>
            <w:shd w:val="clear" w:color="auto" w:fill="auto"/>
            <w:noWrap/>
            <w:vAlign w:val="bottom"/>
          </w:tcPr>
          <w:p w14:paraId="08A29999"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60EB48CA" w14:textId="77777777" w:rsidR="00EF3E18" w:rsidRPr="00EF3E18" w:rsidRDefault="00EF3E18" w:rsidP="00EF3E18">
            <w:pPr>
              <w:jc w:val="center"/>
              <w:rPr>
                <w:sz w:val="20"/>
                <w:szCs w:val="20"/>
                <w:lang w:val="en-US"/>
              </w:rPr>
            </w:pPr>
            <w:r w:rsidRPr="00EF3E18">
              <w:rPr>
                <w:sz w:val="20"/>
                <w:szCs w:val="20"/>
                <w:lang w:val="en-US"/>
              </w:rPr>
              <w:t>90</w:t>
            </w:r>
          </w:p>
        </w:tc>
        <w:tc>
          <w:tcPr>
            <w:tcW w:w="4753" w:type="dxa"/>
            <w:tcBorders>
              <w:top w:val="nil"/>
              <w:left w:val="nil"/>
              <w:bottom w:val="single" w:sz="4" w:space="0" w:color="auto"/>
              <w:right w:val="single" w:sz="8" w:space="0" w:color="auto"/>
            </w:tcBorders>
            <w:shd w:val="clear" w:color="000000" w:fill="FFFFFF"/>
            <w:vAlign w:val="center"/>
            <w:hideMark/>
          </w:tcPr>
          <w:p w14:paraId="3D544ECA" w14:textId="77777777" w:rsidR="00EF3E18" w:rsidRPr="00EF3E18" w:rsidRDefault="00EF3E18" w:rsidP="00EF3E18">
            <w:pPr>
              <w:rPr>
                <w:sz w:val="20"/>
                <w:szCs w:val="20"/>
                <w:lang w:val="en-US"/>
              </w:rPr>
            </w:pPr>
            <w:r w:rsidRPr="00EF3E18">
              <w:rPr>
                <w:sz w:val="20"/>
                <w:szCs w:val="20"/>
                <w:lang w:val="en-US"/>
              </w:rPr>
              <w:t>ŞCOALA GIMNAZIALĂ "MAICA DOMNULUI"</w:t>
            </w:r>
          </w:p>
        </w:tc>
        <w:tc>
          <w:tcPr>
            <w:tcW w:w="3542" w:type="dxa"/>
            <w:tcBorders>
              <w:top w:val="nil"/>
              <w:left w:val="nil"/>
              <w:bottom w:val="single" w:sz="4" w:space="0" w:color="auto"/>
              <w:right w:val="single" w:sz="8" w:space="0" w:color="auto"/>
            </w:tcBorders>
            <w:shd w:val="clear" w:color="auto" w:fill="auto"/>
            <w:vAlign w:val="center"/>
            <w:hideMark/>
          </w:tcPr>
          <w:p w14:paraId="665F7A51" w14:textId="77777777" w:rsidR="00EF3E18" w:rsidRPr="007E1DA1" w:rsidRDefault="00EF3E18" w:rsidP="00EF3E18">
            <w:pPr>
              <w:rPr>
                <w:sz w:val="20"/>
                <w:szCs w:val="20"/>
                <w:lang w:val="it-IT"/>
              </w:rPr>
            </w:pPr>
            <w:r w:rsidRPr="007E1DA1">
              <w:rPr>
                <w:sz w:val="20"/>
                <w:szCs w:val="20"/>
                <w:lang w:val="it-IT"/>
              </w:rPr>
              <w:t>Str. Prof. ION MAIORESCU nr. 32</w:t>
            </w:r>
          </w:p>
        </w:tc>
        <w:tc>
          <w:tcPr>
            <w:tcW w:w="639" w:type="dxa"/>
            <w:tcBorders>
              <w:top w:val="nil"/>
              <w:left w:val="nil"/>
              <w:bottom w:val="single" w:sz="4" w:space="0" w:color="auto"/>
              <w:right w:val="single" w:sz="8" w:space="0" w:color="auto"/>
            </w:tcBorders>
            <w:shd w:val="clear" w:color="000000" w:fill="FFFFFF"/>
            <w:vAlign w:val="center"/>
            <w:hideMark/>
          </w:tcPr>
          <w:p w14:paraId="77E45495" w14:textId="77777777" w:rsidR="00EF3E18" w:rsidRPr="00EF3E18" w:rsidRDefault="00EF3E18" w:rsidP="00EF3E18">
            <w:pPr>
              <w:jc w:val="center"/>
              <w:rPr>
                <w:sz w:val="20"/>
                <w:szCs w:val="20"/>
                <w:lang w:val="en-US"/>
              </w:rPr>
            </w:pPr>
            <w:r w:rsidRPr="00EF3E18">
              <w:rPr>
                <w:sz w:val="20"/>
                <w:szCs w:val="20"/>
                <w:lang w:val="en-US"/>
              </w:rPr>
              <w:t>2</w:t>
            </w:r>
          </w:p>
        </w:tc>
        <w:tc>
          <w:tcPr>
            <w:tcW w:w="572" w:type="dxa"/>
            <w:tcBorders>
              <w:top w:val="nil"/>
              <w:left w:val="nil"/>
              <w:bottom w:val="single" w:sz="4" w:space="0" w:color="auto"/>
              <w:right w:val="single" w:sz="8" w:space="0" w:color="auto"/>
            </w:tcBorders>
            <w:shd w:val="clear" w:color="000000" w:fill="FFFFFF"/>
            <w:vAlign w:val="center"/>
            <w:hideMark/>
          </w:tcPr>
          <w:p w14:paraId="0D8DCC32"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A3BA2EE" w14:textId="77777777" w:rsidTr="00EF3E18">
        <w:trPr>
          <w:trHeight w:val="259"/>
        </w:trPr>
        <w:tc>
          <w:tcPr>
            <w:tcW w:w="284" w:type="dxa"/>
            <w:tcBorders>
              <w:top w:val="nil"/>
              <w:left w:val="nil"/>
              <w:bottom w:val="nil"/>
              <w:right w:val="nil"/>
            </w:tcBorders>
            <w:shd w:val="clear" w:color="auto" w:fill="auto"/>
            <w:noWrap/>
            <w:vAlign w:val="bottom"/>
          </w:tcPr>
          <w:p w14:paraId="7AC90631"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CFF864E" w14:textId="77777777" w:rsidR="00EF3E18" w:rsidRPr="00EF3E18" w:rsidRDefault="00EF3E18" w:rsidP="00EF3E18">
            <w:pPr>
              <w:jc w:val="center"/>
              <w:rPr>
                <w:color w:val="000000"/>
                <w:sz w:val="20"/>
                <w:szCs w:val="20"/>
                <w:lang w:val="en-US"/>
              </w:rPr>
            </w:pPr>
            <w:r w:rsidRPr="00EF3E18">
              <w:rPr>
                <w:color w:val="000000"/>
                <w:sz w:val="20"/>
                <w:szCs w:val="20"/>
                <w:lang w:val="en-US"/>
              </w:rPr>
              <w:t>91</w:t>
            </w:r>
          </w:p>
        </w:tc>
        <w:tc>
          <w:tcPr>
            <w:tcW w:w="4753" w:type="dxa"/>
            <w:tcBorders>
              <w:top w:val="nil"/>
              <w:left w:val="nil"/>
              <w:bottom w:val="single" w:sz="4" w:space="0" w:color="auto"/>
              <w:right w:val="single" w:sz="8" w:space="0" w:color="auto"/>
            </w:tcBorders>
            <w:shd w:val="clear" w:color="000000" w:fill="FFFFFF"/>
            <w:vAlign w:val="center"/>
            <w:hideMark/>
          </w:tcPr>
          <w:p w14:paraId="41D02598" w14:textId="77777777" w:rsidR="00EF3E18" w:rsidRPr="00EF3E18" w:rsidRDefault="00EF3E18" w:rsidP="00EF3E18">
            <w:pPr>
              <w:rPr>
                <w:sz w:val="20"/>
                <w:szCs w:val="20"/>
                <w:lang w:val="en-US"/>
              </w:rPr>
            </w:pPr>
            <w:r w:rsidRPr="00EF3E18">
              <w:rPr>
                <w:sz w:val="20"/>
                <w:szCs w:val="20"/>
                <w:lang w:val="en-US"/>
              </w:rPr>
              <w:t>COLEGIUL NAŢIONAL "IULIA HAŞDEU"</w:t>
            </w:r>
          </w:p>
        </w:tc>
        <w:tc>
          <w:tcPr>
            <w:tcW w:w="3542" w:type="dxa"/>
            <w:tcBorders>
              <w:top w:val="nil"/>
              <w:left w:val="nil"/>
              <w:bottom w:val="single" w:sz="4" w:space="0" w:color="auto"/>
              <w:right w:val="single" w:sz="8" w:space="0" w:color="auto"/>
            </w:tcBorders>
            <w:shd w:val="clear" w:color="auto" w:fill="auto"/>
            <w:vAlign w:val="center"/>
            <w:hideMark/>
          </w:tcPr>
          <w:p w14:paraId="693F0817" w14:textId="77777777" w:rsidR="00EF3E18" w:rsidRPr="00EF3E18" w:rsidRDefault="00EF3E18" w:rsidP="00EF3E18">
            <w:pPr>
              <w:rPr>
                <w:sz w:val="20"/>
                <w:szCs w:val="20"/>
                <w:lang w:val="en-US"/>
              </w:rPr>
            </w:pPr>
            <w:r w:rsidRPr="00EF3E18">
              <w:rPr>
                <w:sz w:val="20"/>
                <w:szCs w:val="20"/>
                <w:lang w:val="en-US"/>
              </w:rPr>
              <w:t>Bd.  FERDINAND I nr. 91</w:t>
            </w:r>
          </w:p>
        </w:tc>
        <w:tc>
          <w:tcPr>
            <w:tcW w:w="639" w:type="dxa"/>
            <w:tcBorders>
              <w:top w:val="nil"/>
              <w:left w:val="nil"/>
              <w:bottom w:val="single" w:sz="4" w:space="0" w:color="auto"/>
              <w:right w:val="single" w:sz="8" w:space="0" w:color="auto"/>
            </w:tcBorders>
            <w:shd w:val="clear" w:color="000000" w:fill="FFFFFF"/>
            <w:vAlign w:val="center"/>
            <w:hideMark/>
          </w:tcPr>
          <w:p w14:paraId="32264C53"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024ACA32"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044A4120" w14:textId="77777777" w:rsidTr="00EF3E18">
        <w:trPr>
          <w:trHeight w:val="259"/>
        </w:trPr>
        <w:tc>
          <w:tcPr>
            <w:tcW w:w="284" w:type="dxa"/>
            <w:tcBorders>
              <w:top w:val="nil"/>
              <w:left w:val="nil"/>
              <w:bottom w:val="nil"/>
              <w:right w:val="nil"/>
            </w:tcBorders>
            <w:shd w:val="clear" w:color="auto" w:fill="auto"/>
            <w:noWrap/>
            <w:vAlign w:val="bottom"/>
          </w:tcPr>
          <w:p w14:paraId="2CE631DF"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6140555" w14:textId="77777777" w:rsidR="00EF3E18" w:rsidRPr="00EF3E18" w:rsidRDefault="00EF3E18" w:rsidP="00EF3E18">
            <w:pPr>
              <w:jc w:val="center"/>
              <w:rPr>
                <w:sz w:val="20"/>
                <w:szCs w:val="20"/>
                <w:lang w:val="en-US"/>
              </w:rPr>
            </w:pPr>
            <w:r w:rsidRPr="00EF3E18">
              <w:rPr>
                <w:sz w:val="20"/>
                <w:szCs w:val="20"/>
                <w:lang w:val="en-US"/>
              </w:rPr>
              <w:t>92</w:t>
            </w:r>
          </w:p>
        </w:tc>
        <w:tc>
          <w:tcPr>
            <w:tcW w:w="4753" w:type="dxa"/>
            <w:tcBorders>
              <w:top w:val="nil"/>
              <w:left w:val="nil"/>
              <w:bottom w:val="single" w:sz="4" w:space="0" w:color="auto"/>
              <w:right w:val="single" w:sz="8" w:space="0" w:color="auto"/>
            </w:tcBorders>
            <w:shd w:val="clear" w:color="000000" w:fill="FFFFFF"/>
            <w:vAlign w:val="center"/>
            <w:hideMark/>
          </w:tcPr>
          <w:p w14:paraId="191D437E" w14:textId="77777777" w:rsidR="00EF3E18" w:rsidRPr="00EF3E18" w:rsidRDefault="00EF3E18" w:rsidP="00EF3E18">
            <w:pPr>
              <w:rPr>
                <w:sz w:val="20"/>
                <w:szCs w:val="20"/>
                <w:lang w:val="en-US"/>
              </w:rPr>
            </w:pPr>
            <w:r w:rsidRPr="00EF3E18">
              <w:rPr>
                <w:sz w:val="20"/>
                <w:szCs w:val="20"/>
                <w:lang w:val="en-US"/>
              </w:rPr>
              <w:t>ŞCOALA GIMNAZIALĂ "MARIA ROSETTI"</w:t>
            </w:r>
          </w:p>
        </w:tc>
        <w:tc>
          <w:tcPr>
            <w:tcW w:w="3542" w:type="dxa"/>
            <w:tcBorders>
              <w:top w:val="nil"/>
              <w:left w:val="nil"/>
              <w:bottom w:val="single" w:sz="4" w:space="0" w:color="auto"/>
              <w:right w:val="single" w:sz="8" w:space="0" w:color="auto"/>
            </w:tcBorders>
            <w:shd w:val="clear" w:color="auto" w:fill="auto"/>
            <w:vAlign w:val="center"/>
            <w:hideMark/>
          </w:tcPr>
          <w:p w14:paraId="12B2FE0C" w14:textId="77777777" w:rsidR="00EF3E18" w:rsidRPr="00EF3E18" w:rsidRDefault="00EF3E18" w:rsidP="00EF3E18">
            <w:pPr>
              <w:rPr>
                <w:sz w:val="20"/>
                <w:szCs w:val="20"/>
                <w:lang w:val="en-US"/>
              </w:rPr>
            </w:pPr>
            <w:r w:rsidRPr="00EF3E18">
              <w:rPr>
                <w:sz w:val="20"/>
                <w:szCs w:val="20"/>
                <w:lang w:val="en-US"/>
              </w:rPr>
              <w:t>Str. GIUSEPPE GARIBALDI nr. 3</w:t>
            </w:r>
          </w:p>
        </w:tc>
        <w:tc>
          <w:tcPr>
            <w:tcW w:w="639" w:type="dxa"/>
            <w:tcBorders>
              <w:top w:val="nil"/>
              <w:left w:val="nil"/>
              <w:bottom w:val="single" w:sz="4" w:space="0" w:color="auto"/>
              <w:right w:val="single" w:sz="8" w:space="0" w:color="auto"/>
            </w:tcBorders>
            <w:shd w:val="clear" w:color="000000" w:fill="FFFFFF"/>
            <w:vAlign w:val="center"/>
            <w:hideMark/>
          </w:tcPr>
          <w:p w14:paraId="77C8D634"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ECE8827"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AA31B5E" w14:textId="77777777" w:rsidTr="00EF3E18">
        <w:trPr>
          <w:trHeight w:val="259"/>
        </w:trPr>
        <w:tc>
          <w:tcPr>
            <w:tcW w:w="284" w:type="dxa"/>
            <w:tcBorders>
              <w:top w:val="nil"/>
              <w:left w:val="nil"/>
              <w:bottom w:val="nil"/>
              <w:right w:val="nil"/>
            </w:tcBorders>
            <w:shd w:val="clear" w:color="auto" w:fill="auto"/>
            <w:noWrap/>
            <w:vAlign w:val="bottom"/>
          </w:tcPr>
          <w:p w14:paraId="2FB10CF7"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364B3D3E" w14:textId="77777777" w:rsidR="00EF3E18" w:rsidRPr="00EF3E18" w:rsidRDefault="00EF3E18" w:rsidP="00EF3E18">
            <w:pPr>
              <w:jc w:val="center"/>
              <w:rPr>
                <w:color w:val="000000"/>
                <w:sz w:val="20"/>
                <w:szCs w:val="20"/>
                <w:lang w:val="en-US"/>
              </w:rPr>
            </w:pPr>
            <w:r w:rsidRPr="00EF3E18">
              <w:rPr>
                <w:color w:val="000000"/>
                <w:sz w:val="20"/>
                <w:szCs w:val="20"/>
                <w:lang w:val="en-US"/>
              </w:rPr>
              <w:t>93</w:t>
            </w:r>
          </w:p>
        </w:tc>
        <w:tc>
          <w:tcPr>
            <w:tcW w:w="4753" w:type="dxa"/>
            <w:tcBorders>
              <w:top w:val="nil"/>
              <w:left w:val="nil"/>
              <w:bottom w:val="single" w:sz="4" w:space="0" w:color="auto"/>
              <w:right w:val="single" w:sz="8" w:space="0" w:color="auto"/>
            </w:tcBorders>
            <w:shd w:val="clear" w:color="000000" w:fill="FFFFFF"/>
            <w:vAlign w:val="center"/>
            <w:hideMark/>
          </w:tcPr>
          <w:p w14:paraId="7F79415F" w14:textId="77777777" w:rsidR="00EF3E18" w:rsidRPr="00EF3E18" w:rsidRDefault="00EF3E18" w:rsidP="00EF3E18">
            <w:pPr>
              <w:rPr>
                <w:sz w:val="20"/>
                <w:szCs w:val="20"/>
                <w:lang w:val="en-US"/>
              </w:rPr>
            </w:pPr>
            <w:r w:rsidRPr="00EF3E18">
              <w:rPr>
                <w:sz w:val="20"/>
                <w:szCs w:val="20"/>
                <w:lang w:val="en-US"/>
              </w:rPr>
              <w:t>LICEUL TEHNOLOGIC "CTIN BRÂNCUŞI"</w:t>
            </w:r>
          </w:p>
        </w:tc>
        <w:tc>
          <w:tcPr>
            <w:tcW w:w="3542" w:type="dxa"/>
            <w:tcBorders>
              <w:top w:val="nil"/>
              <w:left w:val="nil"/>
              <w:bottom w:val="single" w:sz="4" w:space="0" w:color="auto"/>
              <w:right w:val="single" w:sz="8" w:space="0" w:color="auto"/>
            </w:tcBorders>
            <w:shd w:val="clear" w:color="auto" w:fill="auto"/>
            <w:vAlign w:val="center"/>
            <w:hideMark/>
          </w:tcPr>
          <w:p w14:paraId="69CDCF26" w14:textId="77777777" w:rsidR="00EF3E18" w:rsidRPr="007E1DA1" w:rsidRDefault="00EF3E18" w:rsidP="00EF3E18">
            <w:pPr>
              <w:rPr>
                <w:sz w:val="20"/>
                <w:szCs w:val="20"/>
                <w:lang w:val="it-IT"/>
              </w:rPr>
            </w:pPr>
            <w:r w:rsidRPr="007E1DA1">
              <w:rPr>
                <w:sz w:val="20"/>
                <w:szCs w:val="20"/>
                <w:lang w:val="it-IT"/>
              </w:rPr>
              <w:t>Bd.  Prof. DIMITRIE POMPEIU nr. 1</w:t>
            </w:r>
          </w:p>
        </w:tc>
        <w:tc>
          <w:tcPr>
            <w:tcW w:w="639" w:type="dxa"/>
            <w:tcBorders>
              <w:top w:val="nil"/>
              <w:left w:val="nil"/>
              <w:bottom w:val="single" w:sz="4" w:space="0" w:color="auto"/>
              <w:right w:val="single" w:sz="8" w:space="0" w:color="auto"/>
            </w:tcBorders>
            <w:shd w:val="clear" w:color="000000" w:fill="FFFFFF"/>
            <w:vAlign w:val="center"/>
            <w:hideMark/>
          </w:tcPr>
          <w:p w14:paraId="1790C58A"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27F705B8"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50FF8A21" w14:textId="77777777" w:rsidTr="00EF3E18">
        <w:trPr>
          <w:trHeight w:val="259"/>
        </w:trPr>
        <w:tc>
          <w:tcPr>
            <w:tcW w:w="284" w:type="dxa"/>
            <w:tcBorders>
              <w:top w:val="nil"/>
              <w:left w:val="nil"/>
              <w:bottom w:val="nil"/>
              <w:right w:val="nil"/>
            </w:tcBorders>
            <w:shd w:val="clear" w:color="auto" w:fill="auto"/>
            <w:noWrap/>
            <w:vAlign w:val="bottom"/>
          </w:tcPr>
          <w:p w14:paraId="6E5DAF7A"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1B21BC5B" w14:textId="77777777" w:rsidR="00EF3E18" w:rsidRPr="00EF3E18" w:rsidRDefault="00EF3E18" w:rsidP="00EF3E18">
            <w:pPr>
              <w:jc w:val="center"/>
              <w:rPr>
                <w:sz w:val="20"/>
                <w:szCs w:val="20"/>
                <w:lang w:val="en-US"/>
              </w:rPr>
            </w:pPr>
            <w:r w:rsidRPr="00EF3E18">
              <w:rPr>
                <w:sz w:val="20"/>
                <w:szCs w:val="20"/>
                <w:lang w:val="en-US"/>
              </w:rPr>
              <w:t>94</w:t>
            </w:r>
          </w:p>
        </w:tc>
        <w:tc>
          <w:tcPr>
            <w:tcW w:w="4753" w:type="dxa"/>
            <w:tcBorders>
              <w:top w:val="nil"/>
              <w:left w:val="nil"/>
              <w:bottom w:val="single" w:sz="4" w:space="0" w:color="auto"/>
              <w:right w:val="single" w:sz="8" w:space="0" w:color="auto"/>
            </w:tcBorders>
            <w:shd w:val="clear" w:color="000000" w:fill="FFFFFF"/>
            <w:vAlign w:val="center"/>
            <w:hideMark/>
          </w:tcPr>
          <w:p w14:paraId="7843AB39" w14:textId="77777777" w:rsidR="00EF3E18" w:rsidRPr="00EF3E18" w:rsidRDefault="00EF3E18" w:rsidP="00EF3E18">
            <w:pPr>
              <w:rPr>
                <w:sz w:val="20"/>
                <w:szCs w:val="20"/>
                <w:lang w:val="en-US"/>
              </w:rPr>
            </w:pPr>
            <w:r w:rsidRPr="00EF3E18">
              <w:rPr>
                <w:sz w:val="20"/>
                <w:szCs w:val="20"/>
                <w:lang w:val="en-US"/>
              </w:rPr>
              <w:t>ŞCOALA GIMNAZIALĂ Nr. 51</w:t>
            </w:r>
          </w:p>
        </w:tc>
        <w:tc>
          <w:tcPr>
            <w:tcW w:w="3542" w:type="dxa"/>
            <w:tcBorders>
              <w:top w:val="nil"/>
              <w:left w:val="nil"/>
              <w:bottom w:val="single" w:sz="4" w:space="0" w:color="auto"/>
              <w:right w:val="single" w:sz="8" w:space="0" w:color="auto"/>
            </w:tcBorders>
            <w:shd w:val="clear" w:color="auto" w:fill="auto"/>
            <w:vAlign w:val="center"/>
            <w:hideMark/>
          </w:tcPr>
          <w:p w14:paraId="570CA470" w14:textId="77777777" w:rsidR="00EF3E18" w:rsidRPr="00EF3E18" w:rsidRDefault="00EF3E18" w:rsidP="00EF3E18">
            <w:pPr>
              <w:rPr>
                <w:sz w:val="20"/>
                <w:szCs w:val="20"/>
                <w:lang w:val="en-US"/>
              </w:rPr>
            </w:pPr>
            <w:r w:rsidRPr="00EF3E18">
              <w:rPr>
                <w:sz w:val="20"/>
                <w:szCs w:val="20"/>
                <w:lang w:val="en-US"/>
              </w:rPr>
              <w:t>Str. HERŢA nr. 1</w:t>
            </w:r>
          </w:p>
        </w:tc>
        <w:tc>
          <w:tcPr>
            <w:tcW w:w="639" w:type="dxa"/>
            <w:tcBorders>
              <w:top w:val="nil"/>
              <w:left w:val="nil"/>
              <w:bottom w:val="single" w:sz="4" w:space="0" w:color="auto"/>
              <w:right w:val="single" w:sz="8" w:space="0" w:color="auto"/>
            </w:tcBorders>
            <w:shd w:val="clear" w:color="000000" w:fill="FFFFFF"/>
            <w:vAlign w:val="center"/>
            <w:hideMark/>
          </w:tcPr>
          <w:p w14:paraId="1B0D4AE9"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67FF8789"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8293547" w14:textId="77777777" w:rsidTr="00EF3E18">
        <w:trPr>
          <w:trHeight w:val="259"/>
        </w:trPr>
        <w:tc>
          <w:tcPr>
            <w:tcW w:w="284" w:type="dxa"/>
            <w:tcBorders>
              <w:top w:val="nil"/>
              <w:left w:val="nil"/>
              <w:bottom w:val="nil"/>
              <w:right w:val="nil"/>
            </w:tcBorders>
            <w:shd w:val="clear" w:color="auto" w:fill="auto"/>
            <w:noWrap/>
            <w:vAlign w:val="bottom"/>
          </w:tcPr>
          <w:p w14:paraId="7662FB63"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4E52F847" w14:textId="77777777" w:rsidR="00EF3E18" w:rsidRPr="00EF3E18" w:rsidRDefault="00EF3E18" w:rsidP="00EF3E18">
            <w:pPr>
              <w:jc w:val="center"/>
              <w:rPr>
                <w:sz w:val="20"/>
                <w:szCs w:val="20"/>
                <w:lang w:val="en-US"/>
              </w:rPr>
            </w:pPr>
            <w:r w:rsidRPr="00EF3E18">
              <w:rPr>
                <w:sz w:val="20"/>
                <w:szCs w:val="20"/>
                <w:lang w:val="en-US"/>
              </w:rPr>
              <w:t>95</w:t>
            </w:r>
          </w:p>
        </w:tc>
        <w:tc>
          <w:tcPr>
            <w:tcW w:w="4753" w:type="dxa"/>
            <w:tcBorders>
              <w:top w:val="nil"/>
              <w:left w:val="nil"/>
              <w:bottom w:val="single" w:sz="4" w:space="0" w:color="auto"/>
              <w:right w:val="single" w:sz="8" w:space="0" w:color="auto"/>
            </w:tcBorders>
            <w:shd w:val="clear" w:color="000000" w:fill="FFFFFF"/>
            <w:vAlign w:val="center"/>
            <w:hideMark/>
          </w:tcPr>
          <w:p w14:paraId="600BAA9C" w14:textId="77777777" w:rsidR="00EF3E18" w:rsidRPr="00EF3E18" w:rsidRDefault="00EF3E18" w:rsidP="00EF3E18">
            <w:pPr>
              <w:rPr>
                <w:sz w:val="20"/>
                <w:szCs w:val="20"/>
                <w:lang w:val="en-US"/>
              </w:rPr>
            </w:pPr>
            <w:r w:rsidRPr="00EF3E18">
              <w:rPr>
                <w:sz w:val="20"/>
                <w:szCs w:val="20"/>
                <w:lang w:val="en-US"/>
              </w:rPr>
              <w:t>COLEGIUL NAŢIONAL "VICTOR BABEŞ"</w:t>
            </w:r>
          </w:p>
        </w:tc>
        <w:tc>
          <w:tcPr>
            <w:tcW w:w="3542" w:type="dxa"/>
            <w:tcBorders>
              <w:top w:val="nil"/>
              <w:left w:val="nil"/>
              <w:bottom w:val="single" w:sz="4" w:space="0" w:color="auto"/>
              <w:right w:val="single" w:sz="8" w:space="0" w:color="auto"/>
            </w:tcBorders>
            <w:shd w:val="clear" w:color="auto" w:fill="auto"/>
            <w:vAlign w:val="center"/>
            <w:hideMark/>
          </w:tcPr>
          <w:p w14:paraId="3A9D1550" w14:textId="77777777" w:rsidR="00EF3E18" w:rsidRPr="00EF3E18" w:rsidRDefault="00EF3E18" w:rsidP="00EF3E18">
            <w:pPr>
              <w:rPr>
                <w:sz w:val="20"/>
                <w:szCs w:val="20"/>
                <w:lang w:val="en-US"/>
              </w:rPr>
            </w:pPr>
            <w:proofErr w:type="spellStart"/>
            <w:r w:rsidRPr="00EF3E18">
              <w:rPr>
                <w:sz w:val="20"/>
                <w:szCs w:val="20"/>
                <w:lang w:val="en-US"/>
              </w:rPr>
              <w:t>Șos</w:t>
            </w:r>
            <w:proofErr w:type="spellEnd"/>
            <w:r w:rsidRPr="00EF3E18">
              <w:rPr>
                <w:sz w:val="20"/>
                <w:szCs w:val="20"/>
                <w:lang w:val="en-US"/>
              </w:rPr>
              <w:t>. FUNDENI nr. 252 - 254</w:t>
            </w:r>
          </w:p>
        </w:tc>
        <w:tc>
          <w:tcPr>
            <w:tcW w:w="639" w:type="dxa"/>
            <w:tcBorders>
              <w:top w:val="nil"/>
              <w:left w:val="nil"/>
              <w:bottom w:val="single" w:sz="4" w:space="0" w:color="auto"/>
              <w:right w:val="single" w:sz="8" w:space="0" w:color="auto"/>
            </w:tcBorders>
            <w:shd w:val="clear" w:color="000000" w:fill="FFFFFF"/>
            <w:vAlign w:val="center"/>
            <w:hideMark/>
          </w:tcPr>
          <w:p w14:paraId="37477475"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B4B708A"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2CE34A9A" w14:textId="77777777" w:rsidTr="00EF3E18">
        <w:trPr>
          <w:trHeight w:val="259"/>
        </w:trPr>
        <w:tc>
          <w:tcPr>
            <w:tcW w:w="284" w:type="dxa"/>
            <w:tcBorders>
              <w:top w:val="nil"/>
              <w:left w:val="nil"/>
              <w:bottom w:val="nil"/>
              <w:right w:val="nil"/>
            </w:tcBorders>
            <w:shd w:val="clear" w:color="auto" w:fill="auto"/>
            <w:noWrap/>
            <w:vAlign w:val="bottom"/>
          </w:tcPr>
          <w:p w14:paraId="4FEDA1C9"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6A647050" w14:textId="77777777" w:rsidR="00EF3E18" w:rsidRPr="00EF3E18" w:rsidRDefault="00EF3E18" w:rsidP="00EF3E18">
            <w:pPr>
              <w:jc w:val="center"/>
              <w:rPr>
                <w:sz w:val="20"/>
                <w:szCs w:val="20"/>
                <w:lang w:val="en-US"/>
              </w:rPr>
            </w:pPr>
            <w:r w:rsidRPr="00EF3E18">
              <w:rPr>
                <w:sz w:val="20"/>
                <w:szCs w:val="20"/>
                <w:lang w:val="en-US"/>
              </w:rPr>
              <w:t>96</w:t>
            </w:r>
          </w:p>
        </w:tc>
        <w:tc>
          <w:tcPr>
            <w:tcW w:w="4753" w:type="dxa"/>
            <w:tcBorders>
              <w:top w:val="nil"/>
              <w:left w:val="nil"/>
              <w:bottom w:val="single" w:sz="4" w:space="0" w:color="auto"/>
              <w:right w:val="single" w:sz="8" w:space="0" w:color="auto"/>
            </w:tcBorders>
            <w:shd w:val="clear" w:color="000000" w:fill="FFFFFF"/>
            <w:vAlign w:val="center"/>
            <w:hideMark/>
          </w:tcPr>
          <w:p w14:paraId="2A35942A" w14:textId="77777777" w:rsidR="00EF3E18" w:rsidRPr="00EF3E18" w:rsidRDefault="00EF3E18" w:rsidP="00EF3E18">
            <w:pPr>
              <w:rPr>
                <w:sz w:val="20"/>
                <w:szCs w:val="20"/>
                <w:lang w:val="en-US"/>
              </w:rPr>
            </w:pPr>
            <w:r w:rsidRPr="00EF3E18">
              <w:rPr>
                <w:sz w:val="20"/>
                <w:szCs w:val="20"/>
                <w:lang w:val="en-US"/>
              </w:rPr>
              <w:t xml:space="preserve">LICEUL </w:t>
            </w:r>
            <w:proofErr w:type="gramStart"/>
            <w:r w:rsidRPr="00EF3E18">
              <w:rPr>
                <w:sz w:val="20"/>
                <w:szCs w:val="20"/>
                <w:lang w:val="en-US"/>
              </w:rPr>
              <w:t>TEORETIC  "</w:t>
            </w:r>
            <w:proofErr w:type="gramEnd"/>
            <w:r w:rsidRPr="00EF3E18">
              <w:rPr>
                <w:sz w:val="20"/>
                <w:szCs w:val="20"/>
                <w:lang w:val="en-US"/>
              </w:rPr>
              <w:t>TRAIAN"</w:t>
            </w:r>
          </w:p>
        </w:tc>
        <w:tc>
          <w:tcPr>
            <w:tcW w:w="3542" w:type="dxa"/>
            <w:tcBorders>
              <w:top w:val="nil"/>
              <w:left w:val="nil"/>
              <w:bottom w:val="single" w:sz="4" w:space="0" w:color="auto"/>
              <w:right w:val="single" w:sz="8" w:space="0" w:color="auto"/>
            </w:tcBorders>
            <w:shd w:val="clear" w:color="auto" w:fill="auto"/>
            <w:vAlign w:val="center"/>
            <w:hideMark/>
          </w:tcPr>
          <w:p w14:paraId="6481E6B2" w14:textId="77777777" w:rsidR="00EF3E18" w:rsidRPr="007E1DA1" w:rsidRDefault="00EF3E18" w:rsidP="00EF3E18">
            <w:pPr>
              <w:rPr>
                <w:sz w:val="20"/>
                <w:szCs w:val="20"/>
                <w:lang w:val="it-IT"/>
              </w:rPr>
            </w:pPr>
            <w:r w:rsidRPr="007E1DA1">
              <w:rPr>
                <w:sz w:val="20"/>
                <w:szCs w:val="20"/>
                <w:lang w:val="it-IT"/>
              </w:rPr>
              <w:t>Str. Fizician LUIGI GALVANI nr. 20</w:t>
            </w:r>
          </w:p>
        </w:tc>
        <w:tc>
          <w:tcPr>
            <w:tcW w:w="639" w:type="dxa"/>
            <w:tcBorders>
              <w:top w:val="nil"/>
              <w:left w:val="nil"/>
              <w:bottom w:val="single" w:sz="4" w:space="0" w:color="auto"/>
              <w:right w:val="single" w:sz="8" w:space="0" w:color="auto"/>
            </w:tcBorders>
            <w:shd w:val="clear" w:color="000000" w:fill="FFFFFF"/>
            <w:vAlign w:val="center"/>
            <w:hideMark/>
          </w:tcPr>
          <w:p w14:paraId="667C39E4"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46C5CA00"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459B80E5" w14:textId="77777777" w:rsidTr="00EF3E18">
        <w:trPr>
          <w:trHeight w:val="259"/>
        </w:trPr>
        <w:tc>
          <w:tcPr>
            <w:tcW w:w="284" w:type="dxa"/>
            <w:tcBorders>
              <w:top w:val="nil"/>
              <w:left w:val="nil"/>
              <w:bottom w:val="nil"/>
              <w:right w:val="nil"/>
            </w:tcBorders>
            <w:shd w:val="clear" w:color="auto" w:fill="auto"/>
            <w:noWrap/>
            <w:vAlign w:val="bottom"/>
          </w:tcPr>
          <w:p w14:paraId="26B1BF4D" w14:textId="77777777" w:rsidR="00EF3E18" w:rsidRPr="00EF3E18" w:rsidRDefault="00EF3E18" w:rsidP="00EF3E18">
            <w:pPr>
              <w:jc w:val="center"/>
              <w:rPr>
                <w:sz w:val="20"/>
                <w:szCs w:val="20"/>
                <w:lang w:val="en-US"/>
              </w:rPr>
            </w:pPr>
          </w:p>
        </w:tc>
        <w:tc>
          <w:tcPr>
            <w:tcW w:w="516" w:type="dxa"/>
            <w:tcBorders>
              <w:top w:val="nil"/>
              <w:left w:val="single" w:sz="8" w:space="0" w:color="auto"/>
              <w:bottom w:val="single" w:sz="4" w:space="0" w:color="auto"/>
              <w:right w:val="single" w:sz="8" w:space="0" w:color="auto"/>
            </w:tcBorders>
            <w:shd w:val="clear" w:color="auto" w:fill="auto"/>
            <w:vAlign w:val="center"/>
            <w:hideMark/>
          </w:tcPr>
          <w:p w14:paraId="0C04C026" w14:textId="77777777" w:rsidR="00EF3E18" w:rsidRPr="00EF3E18" w:rsidRDefault="00EF3E18" w:rsidP="00EF3E18">
            <w:pPr>
              <w:jc w:val="center"/>
              <w:rPr>
                <w:sz w:val="20"/>
                <w:szCs w:val="20"/>
                <w:lang w:val="en-US"/>
              </w:rPr>
            </w:pPr>
            <w:r w:rsidRPr="00EF3E18">
              <w:rPr>
                <w:sz w:val="20"/>
                <w:szCs w:val="20"/>
                <w:lang w:val="en-US"/>
              </w:rPr>
              <w:t>97</w:t>
            </w:r>
          </w:p>
        </w:tc>
        <w:tc>
          <w:tcPr>
            <w:tcW w:w="4753" w:type="dxa"/>
            <w:tcBorders>
              <w:top w:val="nil"/>
              <w:left w:val="nil"/>
              <w:bottom w:val="single" w:sz="4" w:space="0" w:color="auto"/>
              <w:right w:val="single" w:sz="8" w:space="0" w:color="auto"/>
            </w:tcBorders>
            <w:shd w:val="clear" w:color="000000" w:fill="FFFFFF"/>
            <w:vAlign w:val="center"/>
            <w:hideMark/>
          </w:tcPr>
          <w:p w14:paraId="2D4C16BF" w14:textId="77777777" w:rsidR="00EF3E18" w:rsidRPr="00EF3E18" w:rsidRDefault="00EF3E18" w:rsidP="00EF3E18">
            <w:pPr>
              <w:rPr>
                <w:sz w:val="20"/>
                <w:szCs w:val="20"/>
                <w:lang w:val="en-US"/>
              </w:rPr>
            </w:pPr>
            <w:r w:rsidRPr="00EF3E18">
              <w:rPr>
                <w:sz w:val="20"/>
                <w:szCs w:val="20"/>
                <w:lang w:val="en-US"/>
              </w:rPr>
              <w:t>ŞCOALA GIMNAZIALĂ "FERDINAND I"</w:t>
            </w:r>
          </w:p>
        </w:tc>
        <w:tc>
          <w:tcPr>
            <w:tcW w:w="3542" w:type="dxa"/>
            <w:tcBorders>
              <w:top w:val="nil"/>
              <w:left w:val="nil"/>
              <w:bottom w:val="single" w:sz="4" w:space="0" w:color="auto"/>
              <w:right w:val="single" w:sz="8" w:space="0" w:color="auto"/>
            </w:tcBorders>
            <w:shd w:val="clear" w:color="auto" w:fill="auto"/>
            <w:vAlign w:val="center"/>
            <w:hideMark/>
          </w:tcPr>
          <w:p w14:paraId="5B1165EA" w14:textId="77777777" w:rsidR="00EF3E18" w:rsidRPr="00EF3E18" w:rsidRDefault="00EF3E18" w:rsidP="00EF3E18">
            <w:pPr>
              <w:rPr>
                <w:sz w:val="20"/>
                <w:szCs w:val="20"/>
                <w:lang w:val="en-US"/>
              </w:rPr>
            </w:pPr>
            <w:r w:rsidRPr="00EF3E18">
              <w:rPr>
                <w:sz w:val="20"/>
                <w:szCs w:val="20"/>
                <w:lang w:val="en-US"/>
              </w:rPr>
              <w:t>Bd. GĂRII OBOR nr. 16</w:t>
            </w:r>
          </w:p>
        </w:tc>
        <w:tc>
          <w:tcPr>
            <w:tcW w:w="639" w:type="dxa"/>
            <w:tcBorders>
              <w:top w:val="nil"/>
              <w:left w:val="nil"/>
              <w:bottom w:val="single" w:sz="4" w:space="0" w:color="auto"/>
              <w:right w:val="single" w:sz="8" w:space="0" w:color="auto"/>
            </w:tcBorders>
            <w:shd w:val="clear" w:color="000000" w:fill="FFFFFF"/>
            <w:vAlign w:val="center"/>
            <w:hideMark/>
          </w:tcPr>
          <w:p w14:paraId="457FBB9E" w14:textId="77777777" w:rsidR="00EF3E18" w:rsidRPr="00EF3E18" w:rsidRDefault="00EF3E18" w:rsidP="00EF3E18">
            <w:pPr>
              <w:jc w:val="center"/>
              <w:rPr>
                <w:sz w:val="20"/>
                <w:szCs w:val="20"/>
                <w:lang w:val="en-US"/>
              </w:rPr>
            </w:pPr>
            <w:r w:rsidRPr="00EF3E18">
              <w:rPr>
                <w:sz w:val="20"/>
                <w:szCs w:val="20"/>
                <w:lang w:val="en-US"/>
              </w:rPr>
              <w:t>1</w:t>
            </w:r>
          </w:p>
        </w:tc>
        <w:tc>
          <w:tcPr>
            <w:tcW w:w="572" w:type="dxa"/>
            <w:tcBorders>
              <w:top w:val="nil"/>
              <w:left w:val="nil"/>
              <w:bottom w:val="single" w:sz="4" w:space="0" w:color="auto"/>
              <w:right w:val="single" w:sz="8" w:space="0" w:color="auto"/>
            </w:tcBorders>
            <w:shd w:val="clear" w:color="000000" w:fill="FFFFFF"/>
            <w:vAlign w:val="center"/>
            <w:hideMark/>
          </w:tcPr>
          <w:p w14:paraId="504D6EAB" w14:textId="77777777" w:rsidR="00EF3E18" w:rsidRPr="00EF3E18" w:rsidRDefault="00EF3E18" w:rsidP="00EF3E18">
            <w:pPr>
              <w:jc w:val="center"/>
              <w:rPr>
                <w:sz w:val="20"/>
                <w:szCs w:val="20"/>
                <w:lang w:val="en-US"/>
              </w:rPr>
            </w:pPr>
            <w:r w:rsidRPr="00EF3E18">
              <w:rPr>
                <w:sz w:val="20"/>
                <w:szCs w:val="20"/>
                <w:lang w:val="en-US"/>
              </w:rPr>
              <w:t>1</w:t>
            </w:r>
          </w:p>
        </w:tc>
      </w:tr>
      <w:tr w:rsidR="00EF3E18" w:rsidRPr="00EF3E18" w14:paraId="360116C8" w14:textId="77777777" w:rsidTr="00EF3E18">
        <w:trPr>
          <w:trHeight w:val="259"/>
        </w:trPr>
        <w:tc>
          <w:tcPr>
            <w:tcW w:w="284" w:type="dxa"/>
            <w:tcBorders>
              <w:top w:val="nil"/>
              <w:left w:val="nil"/>
              <w:bottom w:val="nil"/>
              <w:right w:val="nil"/>
            </w:tcBorders>
            <w:shd w:val="clear" w:color="auto" w:fill="auto"/>
            <w:noWrap/>
            <w:vAlign w:val="bottom"/>
          </w:tcPr>
          <w:p w14:paraId="79ACA4CF" w14:textId="77777777" w:rsidR="00EF3E18" w:rsidRPr="00EF3E18" w:rsidRDefault="00EF3E18" w:rsidP="00EF3E18">
            <w:pPr>
              <w:jc w:val="center"/>
              <w:rPr>
                <w:sz w:val="20"/>
                <w:szCs w:val="20"/>
                <w:lang w:val="en-US"/>
              </w:rPr>
            </w:pPr>
          </w:p>
        </w:tc>
        <w:tc>
          <w:tcPr>
            <w:tcW w:w="516" w:type="dxa"/>
            <w:tcBorders>
              <w:top w:val="single" w:sz="8" w:space="0" w:color="auto"/>
              <w:left w:val="single" w:sz="8" w:space="0" w:color="auto"/>
              <w:bottom w:val="single" w:sz="8" w:space="0" w:color="auto"/>
              <w:right w:val="nil"/>
            </w:tcBorders>
            <w:shd w:val="clear" w:color="auto" w:fill="auto"/>
            <w:vAlign w:val="bottom"/>
            <w:hideMark/>
          </w:tcPr>
          <w:p w14:paraId="6F3B8E4F" w14:textId="77777777" w:rsidR="00EF3E18" w:rsidRPr="00EF3E18" w:rsidRDefault="00EF3E18" w:rsidP="00EF3E18">
            <w:pPr>
              <w:rPr>
                <w:color w:val="000000"/>
                <w:sz w:val="20"/>
                <w:szCs w:val="20"/>
                <w:lang w:val="en-US"/>
              </w:rPr>
            </w:pPr>
            <w:r w:rsidRPr="00EF3E18">
              <w:rPr>
                <w:color w:val="000000"/>
                <w:sz w:val="20"/>
                <w:szCs w:val="20"/>
                <w:lang w:val="en-US"/>
              </w:rPr>
              <w:t> </w:t>
            </w:r>
          </w:p>
        </w:tc>
        <w:tc>
          <w:tcPr>
            <w:tcW w:w="4753" w:type="dxa"/>
            <w:tcBorders>
              <w:top w:val="single" w:sz="8" w:space="0" w:color="auto"/>
              <w:left w:val="nil"/>
              <w:bottom w:val="single" w:sz="8" w:space="0" w:color="auto"/>
              <w:right w:val="nil"/>
            </w:tcBorders>
            <w:shd w:val="clear" w:color="auto" w:fill="auto"/>
            <w:vAlign w:val="center"/>
            <w:hideMark/>
          </w:tcPr>
          <w:p w14:paraId="5ACF694E" w14:textId="77777777" w:rsidR="00EF3E18" w:rsidRPr="007E1DA1" w:rsidRDefault="00EF3E18" w:rsidP="00EF3E18">
            <w:pPr>
              <w:jc w:val="center"/>
              <w:rPr>
                <w:b/>
                <w:bCs/>
                <w:i/>
                <w:iCs/>
                <w:color w:val="000000"/>
                <w:sz w:val="20"/>
                <w:szCs w:val="20"/>
                <w:lang w:val="it-IT"/>
              </w:rPr>
            </w:pPr>
            <w:r w:rsidRPr="007E1DA1">
              <w:rPr>
                <w:b/>
                <w:bCs/>
                <w:i/>
                <w:iCs/>
                <w:color w:val="000000"/>
                <w:sz w:val="20"/>
                <w:szCs w:val="20"/>
                <w:lang w:val="it-IT"/>
              </w:rPr>
              <w:t>TOTAL posturi de 24 ore/zi</w:t>
            </w:r>
          </w:p>
        </w:tc>
        <w:tc>
          <w:tcPr>
            <w:tcW w:w="3542" w:type="dxa"/>
            <w:tcBorders>
              <w:top w:val="single" w:sz="8" w:space="0" w:color="auto"/>
              <w:left w:val="nil"/>
              <w:bottom w:val="single" w:sz="8" w:space="0" w:color="auto"/>
              <w:right w:val="nil"/>
            </w:tcBorders>
            <w:shd w:val="clear" w:color="auto" w:fill="auto"/>
            <w:vAlign w:val="center"/>
            <w:hideMark/>
          </w:tcPr>
          <w:p w14:paraId="6207B1DF" w14:textId="77777777" w:rsidR="00EF3E18" w:rsidRPr="007E1DA1" w:rsidRDefault="00EF3E18" w:rsidP="00EF3E18">
            <w:pPr>
              <w:rPr>
                <w:color w:val="000000"/>
                <w:sz w:val="20"/>
                <w:szCs w:val="20"/>
                <w:lang w:val="it-IT"/>
              </w:rPr>
            </w:pPr>
            <w:r w:rsidRPr="007E1DA1">
              <w:rPr>
                <w:color w:val="000000"/>
                <w:sz w:val="20"/>
                <w:szCs w:val="20"/>
                <w:lang w:val="it-IT"/>
              </w:rPr>
              <w:t> </w:t>
            </w:r>
          </w:p>
        </w:tc>
        <w:tc>
          <w:tcPr>
            <w:tcW w:w="639" w:type="dxa"/>
            <w:tcBorders>
              <w:top w:val="single" w:sz="8" w:space="0" w:color="auto"/>
              <w:left w:val="nil"/>
              <w:bottom w:val="single" w:sz="8" w:space="0" w:color="auto"/>
              <w:right w:val="nil"/>
            </w:tcBorders>
            <w:shd w:val="clear" w:color="auto" w:fill="auto"/>
            <w:vAlign w:val="center"/>
            <w:hideMark/>
          </w:tcPr>
          <w:p w14:paraId="5C3F9E5D" w14:textId="77777777" w:rsidR="00EF3E18" w:rsidRPr="007E1DA1" w:rsidRDefault="00EF3E18" w:rsidP="00EF3E18">
            <w:pPr>
              <w:rPr>
                <w:color w:val="000000"/>
                <w:sz w:val="20"/>
                <w:szCs w:val="20"/>
                <w:lang w:val="it-IT"/>
              </w:rPr>
            </w:pPr>
            <w:r w:rsidRPr="007E1DA1">
              <w:rPr>
                <w:color w:val="000000"/>
                <w:sz w:val="20"/>
                <w:szCs w:val="20"/>
                <w:lang w:val="it-IT"/>
              </w:rPr>
              <w:t> </w:t>
            </w:r>
          </w:p>
        </w:tc>
        <w:tc>
          <w:tcPr>
            <w:tcW w:w="572" w:type="dxa"/>
            <w:tcBorders>
              <w:top w:val="single" w:sz="8" w:space="0" w:color="auto"/>
              <w:left w:val="nil"/>
              <w:bottom w:val="single" w:sz="8" w:space="0" w:color="auto"/>
              <w:right w:val="single" w:sz="8" w:space="0" w:color="auto"/>
            </w:tcBorders>
            <w:shd w:val="clear" w:color="auto" w:fill="auto"/>
            <w:vAlign w:val="center"/>
            <w:hideMark/>
          </w:tcPr>
          <w:p w14:paraId="0FAB3446" w14:textId="77777777" w:rsidR="00EF3E18" w:rsidRPr="00EF3E18" w:rsidRDefault="00EF3E18" w:rsidP="00EF3E18">
            <w:pPr>
              <w:jc w:val="right"/>
              <w:rPr>
                <w:b/>
                <w:bCs/>
                <w:i/>
                <w:iCs/>
                <w:color w:val="000000"/>
                <w:sz w:val="20"/>
                <w:szCs w:val="20"/>
                <w:lang w:val="en-US"/>
              </w:rPr>
            </w:pPr>
            <w:r w:rsidRPr="00EF3E18">
              <w:rPr>
                <w:b/>
                <w:bCs/>
                <w:i/>
                <w:iCs/>
                <w:color w:val="000000"/>
                <w:sz w:val="20"/>
                <w:szCs w:val="20"/>
                <w:lang w:val="en-US"/>
              </w:rPr>
              <w:t>24</w:t>
            </w:r>
          </w:p>
        </w:tc>
      </w:tr>
      <w:tr w:rsidR="00EF3E18" w:rsidRPr="00EF3E18" w14:paraId="114EAFB8" w14:textId="77777777" w:rsidTr="00EF3E18">
        <w:trPr>
          <w:trHeight w:val="259"/>
        </w:trPr>
        <w:tc>
          <w:tcPr>
            <w:tcW w:w="284" w:type="dxa"/>
            <w:tcBorders>
              <w:top w:val="nil"/>
              <w:left w:val="nil"/>
              <w:bottom w:val="nil"/>
              <w:right w:val="nil"/>
            </w:tcBorders>
            <w:shd w:val="clear" w:color="auto" w:fill="auto"/>
            <w:noWrap/>
            <w:vAlign w:val="bottom"/>
          </w:tcPr>
          <w:p w14:paraId="62D3B6B8" w14:textId="77777777" w:rsidR="00EF3E18" w:rsidRPr="00EF3E18" w:rsidRDefault="00EF3E18" w:rsidP="00EF3E18">
            <w:pPr>
              <w:jc w:val="right"/>
              <w:rPr>
                <w:b/>
                <w:bCs/>
                <w:i/>
                <w:iCs/>
                <w:color w:val="000000"/>
                <w:sz w:val="20"/>
                <w:szCs w:val="20"/>
                <w:lang w:val="en-US"/>
              </w:rPr>
            </w:pPr>
          </w:p>
        </w:tc>
        <w:tc>
          <w:tcPr>
            <w:tcW w:w="516" w:type="dxa"/>
            <w:tcBorders>
              <w:top w:val="nil"/>
              <w:left w:val="nil"/>
              <w:bottom w:val="nil"/>
              <w:right w:val="nil"/>
            </w:tcBorders>
            <w:shd w:val="clear" w:color="auto" w:fill="auto"/>
            <w:vAlign w:val="bottom"/>
            <w:hideMark/>
          </w:tcPr>
          <w:p w14:paraId="6F15964B"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2A33B934" w14:textId="77777777" w:rsidR="00EF3E18" w:rsidRPr="00EF3E18" w:rsidRDefault="00EF3E18" w:rsidP="00EF3E18">
            <w:pPr>
              <w:rPr>
                <w:sz w:val="20"/>
                <w:szCs w:val="20"/>
                <w:lang w:val="en-US"/>
              </w:rPr>
            </w:pPr>
          </w:p>
        </w:tc>
        <w:tc>
          <w:tcPr>
            <w:tcW w:w="3542" w:type="dxa"/>
            <w:tcBorders>
              <w:top w:val="nil"/>
              <w:left w:val="nil"/>
              <w:bottom w:val="nil"/>
              <w:right w:val="nil"/>
            </w:tcBorders>
            <w:shd w:val="clear" w:color="auto" w:fill="auto"/>
            <w:vAlign w:val="bottom"/>
            <w:hideMark/>
          </w:tcPr>
          <w:p w14:paraId="1D54C068" w14:textId="77777777" w:rsidR="00EF3E18" w:rsidRPr="00EF3E18" w:rsidRDefault="00EF3E18" w:rsidP="00EF3E18">
            <w:pPr>
              <w:rPr>
                <w:sz w:val="20"/>
                <w:szCs w:val="20"/>
                <w:lang w:val="en-US"/>
              </w:rPr>
            </w:pPr>
          </w:p>
        </w:tc>
        <w:tc>
          <w:tcPr>
            <w:tcW w:w="639" w:type="dxa"/>
            <w:tcBorders>
              <w:top w:val="nil"/>
              <w:left w:val="nil"/>
              <w:bottom w:val="nil"/>
              <w:right w:val="nil"/>
            </w:tcBorders>
            <w:shd w:val="clear" w:color="auto" w:fill="auto"/>
            <w:vAlign w:val="bottom"/>
            <w:hideMark/>
          </w:tcPr>
          <w:p w14:paraId="57661851" w14:textId="77777777" w:rsidR="00EF3E18" w:rsidRPr="00EF3E18" w:rsidRDefault="00EF3E18" w:rsidP="00EF3E18">
            <w:pPr>
              <w:rPr>
                <w:sz w:val="20"/>
                <w:szCs w:val="20"/>
                <w:lang w:val="en-US"/>
              </w:rPr>
            </w:pPr>
          </w:p>
        </w:tc>
        <w:tc>
          <w:tcPr>
            <w:tcW w:w="572" w:type="dxa"/>
            <w:tcBorders>
              <w:top w:val="nil"/>
              <w:left w:val="nil"/>
              <w:bottom w:val="nil"/>
              <w:right w:val="nil"/>
            </w:tcBorders>
            <w:shd w:val="clear" w:color="auto" w:fill="auto"/>
            <w:vAlign w:val="bottom"/>
            <w:hideMark/>
          </w:tcPr>
          <w:p w14:paraId="02BFC0A8" w14:textId="77777777" w:rsidR="00EF3E18" w:rsidRPr="00EF3E18" w:rsidRDefault="00EF3E18" w:rsidP="00EF3E18">
            <w:pPr>
              <w:rPr>
                <w:sz w:val="20"/>
                <w:szCs w:val="20"/>
                <w:lang w:val="en-US"/>
              </w:rPr>
            </w:pPr>
          </w:p>
        </w:tc>
      </w:tr>
      <w:tr w:rsidR="00EF3E18" w:rsidRPr="00EF3E18" w14:paraId="73FBD1BC" w14:textId="77777777" w:rsidTr="00EF3E18">
        <w:trPr>
          <w:trHeight w:val="300"/>
        </w:trPr>
        <w:tc>
          <w:tcPr>
            <w:tcW w:w="284" w:type="dxa"/>
            <w:tcBorders>
              <w:top w:val="nil"/>
              <w:left w:val="nil"/>
              <w:bottom w:val="nil"/>
              <w:right w:val="nil"/>
            </w:tcBorders>
            <w:shd w:val="clear" w:color="auto" w:fill="auto"/>
            <w:noWrap/>
            <w:vAlign w:val="bottom"/>
          </w:tcPr>
          <w:p w14:paraId="12B7F2A7" w14:textId="77777777" w:rsidR="00EF3E18" w:rsidRPr="00EF3E18" w:rsidRDefault="00EF3E18" w:rsidP="00EF3E18">
            <w:pPr>
              <w:rPr>
                <w:sz w:val="20"/>
                <w:szCs w:val="20"/>
                <w:lang w:val="en-US"/>
              </w:rPr>
            </w:pPr>
          </w:p>
        </w:tc>
        <w:tc>
          <w:tcPr>
            <w:tcW w:w="516" w:type="dxa"/>
            <w:tcBorders>
              <w:top w:val="nil"/>
              <w:left w:val="nil"/>
              <w:bottom w:val="nil"/>
              <w:right w:val="nil"/>
            </w:tcBorders>
            <w:shd w:val="clear" w:color="auto" w:fill="auto"/>
            <w:vAlign w:val="bottom"/>
            <w:hideMark/>
          </w:tcPr>
          <w:p w14:paraId="35E49BC1"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1E37FF9A" w14:textId="77777777" w:rsidR="00EF3E18" w:rsidRPr="00EF3E18" w:rsidRDefault="00EF3E18" w:rsidP="00EF3E18">
            <w:pPr>
              <w:rPr>
                <w:b/>
                <w:bCs/>
                <w:sz w:val="22"/>
                <w:szCs w:val="22"/>
                <w:lang w:val="en-US"/>
              </w:rPr>
            </w:pPr>
            <w:proofErr w:type="spellStart"/>
            <w:r w:rsidRPr="00EF3E18">
              <w:rPr>
                <w:b/>
                <w:bCs/>
                <w:sz w:val="22"/>
                <w:szCs w:val="22"/>
                <w:lang w:val="en-US"/>
              </w:rPr>
              <w:t>Tariful</w:t>
            </w:r>
            <w:proofErr w:type="spellEnd"/>
            <w:r w:rsidRPr="00EF3E18">
              <w:rPr>
                <w:b/>
                <w:bCs/>
                <w:sz w:val="22"/>
                <w:szCs w:val="22"/>
                <w:lang w:val="en-US"/>
              </w:rPr>
              <w:t xml:space="preserve"> </w:t>
            </w:r>
            <w:proofErr w:type="spellStart"/>
            <w:r w:rsidRPr="00EF3E18">
              <w:rPr>
                <w:b/>
                <w:bCs/>
                <w:sz w:val="22"/>
                <w:szCs w:val="22"/>
                <w:lang w:val="en-US"/>
              </w:rPr>
              <w:t>orar</w:t>
            </w:r>
            <w:proofErr w:type="spellEnd"/>
            <w:r w:rsidRPr="00EF3E18">
              <w:rPr>
                <w:b/>
                <w:bCs/>
                <w:sz w:val="22"/>
                <w:szCs w:val="22"/>
                <w:lang w:val="en-US"/>
              </w:rPr>
              <w:t xml:space="preserve"> </w:t>
            </w:r>
            <w:proofErr w:type="spellStart"/>
            <w:r w:rsidRPr="00EF3E18">
              <w:rPr>
                <w:b/>
                <w:bCs/>
                <w:sz w:val="22"/>
                <w:szCs w:val="22"/>
                <w:lang w:val="en-US"/>
              </w:rPr>
              <w:t>pentru</w:t>
            </w:r>
            <w:proofErr w:type="spellEnd"/>
            <w:r w:rsidRPr="00EF3E18">
              <w:rPr>
                <w:b/>
                <w:bCs/>
                <w:sz w:val="22"/>
                <w:szCs w:val="22"/>
                <w:lang w:val="en-US"/>
              </w:rPr>
              <w:t xml:space="preserve"> 1 post </w:t>
            </w:r>
            <w:proofErr w:type="spellStart"/>
            <w:r w:rsidRPr="00EF3E18">
              <w:rPr>
                <w:b/>
                <w:bCs/>
                <w:sz w:val="22"/>
                <w:szCs w:val="22"/>
                <w:lang w:val="en-US"/>
              </w:rPr>
              <w:t>pază</w:t>
            </w:r>
            <w:proofErr w:type="spellEnd"/>
            <w:r w:rsidRPr="00EF3E18">
              <w:rPr>
                <w:b/>
                <w:bCs/>
                <w:sz w:val="22"/>
                <w:szCs w:val="22"/>
                <w:lang w:val="en-US"/>
              </w:rPr>
              <w:t xml:space="preserve"> lei </w:t>
            </w:r>
            <w:proofErr w:type="spellStart"/>
            <w:r w:rsidRPr="00EF3E18">
              <w:rPr>
                <w:b/>
                <w:bCs/>
                <w:sz w:val="22"/>
                <w:szCs w:val="22"/>
                <w:lang w:val="en-US"/>
              </w:rPr>
              <w:t>fără</w:t>
            </w:r>
            <w:proofErr w:type="spellEnd"/>
            <w:r w:rsidRPr="00EF3E18">
              <w:rPr>
                <w:b/>
                <w:bCs/>
                <w:sz w:val="22"/>
                <w:szCs w:val="22"/>
                <w:lang w:val="en-US"/>
              </w:rPr>
              <w:t xml:space="preserve"> TVA:</w:t>
            </w:r>
          </w:p>
        </w:tc>
        <w:tc>
          <w:tcPr>
            <w:tcW w:w="3542" w:type="dxa"/>
            <w:tcBorders>
              <w:top w:val="nil"/>
              <w:left w:val="nil"/>
              <w:bottom w:val="nil"/>
              <w:right w:val="nil"/>
            </w:tcBorders>
            <w:shd w:val="clear" w:color="auto" w:fill="auto"/>
            <w:vAlign w:val="bottom"/>
            <w:hideMark/>
          </w:tcPr>
          <w:p w14:paraId="65556B2B" w14:textId="77777777" w:rsidR="00EF3E18" w:rsidRPr="00EF3E18" w:rsidRDefault="00EF3E18" w:rsidP="00EF3E18">
            <w:pPr>
              <w:rPr>
                <w:b/>
                <w:bCs/>
                <w:sz w:val="22"/>
                <w:szCs w:val="22"/>
                <w:lang w:val="en-US"/>
              </w:rPr>
            </w:pPr>
          </w:p>
        </w:tc>
        <w:tc>
          <w:tcPr>
            <w:tcW w:w="639" w:type="dxa"/>
            <w:tcBorders>
              <w:top w:val="nil"/>
              <w:left w:val="nil"/>
              <w:bottom w:val="nil"/>
              <w:right w:val="nil"/>
            </w:tcBorders>
            <w:shd w:val="clear" w:color="auto" w:fill="auto"/>
            <w:vAlign w:val="bottom"/>
            <w:hideMark/>
          </w:tcPr>
          <w:p w14:paraId="18FD419E" w14:textId="77777777" w:rsidR="00EF3E18" w:rsidRPr="00EF3E18" w:rsidRDefault="00EF3E18" w:rsidP="00EF3E18">
            <w:pPr>
              <w:rPr>
                <w:sz w:val="20"/>
                <w:szCs w:val="20"/>
                <w:lang w:val="en-US"/>
              </w:rPr>
            </w:pPr>
          </w:p>
        </w:tc>
        <w:tc>
          <w:tcPr>
            <w:tcW w:w="572" w:type="dxa"/>
            <w:tcBorders>
              <w:top w:val="nil"/>
              <w:left w:val="nil"/>
              <w:bottom w:val="nil"/>
              <w:right w:val="nil"/>
            </w:tcBorders>
            <w:shd w:val="clear" w:color="auto" w:fill="auto"/>
            <w:vAlign w:val="bottom"/>
            <w:hideMark/>
          </w:tcPr>
          <w:p w14:paraId="46CAFA94" w14:textId="77777777" w:rsidR="00EF3E18" w:rsidRPr="00EF3E18" w:rsidRDefault="00EF3E18" w:rsidP="00EF3E18">
            <w:pPr>
              <w:rPr>
                <w:sz w:val="20"/>
                <w:szCs w:val="20"/>
                <w:lang w:val="en-US"/>
              </w:rPr>
            </w:pPr>
          </w:p>
        </w:tc>
      </w:tr>
      <w:tr w:rsidR="00EF3E18" w:rsidRPr="00EF3E18" w14:paraId="3538321A" w14:textId="77777777" w:rsidTr="00EF3E18">
        <w:trPr>
          <w:trHeight w:val="300"/>
        </w:trPr>
        <w:tc>
          <w:tcPr>
            <w:tcW w:w="284" w:type="dxa"/>
            <w:tcBorders>
              <w:top w:val="nil"/>
              <w:left w:val="nil"/>
              <w:bottom w:val="nil"/>
              <w:right w:val="nil"/>
            </w:tcBorders>
            <w:shd w:val="clear" w:color="auto" w:fill="auto"/>
            <w:noWrap/>
            <w:vAlign w:val="bottom"/>
          </w:tcPr>
          <w:p w14:paraId="1EAA0E90" w14:textId="77777777" w:rsidR="00EF3E18" w:rsidRPr="00EF3E18" w:rsidRDefault="00EF3E18" w:rsidP="00EF3E18">
            <w:pPr>
              <w:rPr>
                <w:sz w:val="20"/>
                <w:szCs w:val="20"/>
                <w:lang w:val="en-US"/>
              </w:rPr>
            </w:pPr>
          </w:p>
        </w:tc>
        <w:tc>
          <w:tcPr>
            <w:tcW w:w="516" w:type="dxa"/>
            <w:tcBorders>
              <w:top w:val="nil"/>
              <w:left w:val="nil"/>
              <w:bottom w:val="nil"/>
              <w:right w:val="nil"/>
            </w:tcBorders>
            <w:shd w:val="clear" w:color="auto" w:fill="auto"/>
            <w:vAlign w:val="bottom"/>
            <w:hideMark/>
          </w:tcPr>
          <w:p w14:paraId="7CFD6820"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20908E36" w14:textId="77777777" w:rsidR="00EF3E18" w:rsidRPr="00EF3E18" w:rsidRDefault="00EF3E18" w:rsidP="00EF3E18">
            <w:pPr>
              <w:jc w:val="right"/>
              <w:rPr>
                <w:b/>
                <w:bCs/>
                <w:sz w:val="22"/>
                <w:szCs w:val="22"/>
                <w:lang w:val="en-US"/>
              </w:rPr>
            </w:pPr>
            <w:r w:rsidRPr="00EF3E18">
              <w:rPr>
                <w:b/>
                <w:bCs/>
                <w:sz w:val="22"/>
                <w:szCs w:val="22"/>
                <w:lang w:val="en-US"/>
              </w:rPr>
              <w:t>25,11</w:t>
            </w:r>
          </w:p>
        </w:tc>
        <w:tc>
          <w:tcPr>
            <w:tcW w:w="3542" w:type="dxa"/>
            <w:tcBorders>
              <w:top w:val="nil"/>
              <w:left w:val="nil"/>
              <w:bottom w:val="nil"/>
              <w:right w:val="nil"/>
            </w:tcBorders>
            <w:shd w:val="clear" w:color="auto" w:fill="auto"/>
            <w:vAlign w:val="bottom"/>
            <w:hideMark/>
          </w:tcPr>
          <w:p w14:paraId="64AC6763" w14:textId="77777777" w:rsidR="00EF3E18" w:rsidRPr="00EF3E18" w:rsidRDefault="00EF3E18" w:rsidP="00EF3E18">
            <w:pPr>
              <w:rPr>
                <w:b/>
                <w:bCs/>
                <w:sz w:val="22"/>
                <w:szCs w:val="22"/>
                <w:lang w:val="en-US"/>
              </w:rPr>
            </w:pPr>
            <w:r w:rsidRPr="00EF3E18">
              <w:rPr>
                <w:b/>
                <w:bCs/>
                <w:sz w:val="22"/>
                <w:szCs w:val="22"/>
                <w:lang w:val="en-US"/>
              </w:rPr>
              <w:t xml:space="preserve">lei/ post/ </w:t>
            </w:r>
            <w:proofErr w:type="spellStart"/>
            <w:r w:rsidRPr="00EF3E18">
              <w:rPr>
                <w:b/>
                <w:bCs/>
                <w:sz w:val="22"/>
                <w:szCs w:val="22"/>
                <w:lang w:val="en-US"/>
              </w:rPr>
              <w:t>oră</w:t>
            </w:r>
            <w:proofErr w:type="spellEnd"/>
            <w:r w:rsidRPr="00EF3E18">
              <w:rPr>
                <w:b/>
                <w:bCs/>
                <w:sz w:val="22"/>
                <w:szCs w:val="22"/>
                <w:lang w:val="en-US"/>
              </w:rPr>
              <w:t xml:space="preserve"> </w:t>
            </w:r>
            <w:proofErr w:type="spellStart"/>
            <w:r w:rsidRPr="00EF3E18">
              <w:rPr>
                <w:b/>
                <w:bCs/>
                <w:sz w:val="22"/>
                <w:szCs w:val="22"/>
                <w:lang w:val="en-US"/>
              </w:rPr>
              <w:t>fără</w:t>
            </w:r>
            <w:proofErr w:type="spellEnd"/>
            <w:r w:rsidRPr="00EF3E18">
              <w:rPr>
                <w:b/>
                <w:bCs/>
                <w:sz w:val="22"/>
                <w:szCs w:val="22"/>
                <w:lang w:val="en-US"/>
              </w:rPr>
              <w:t xml:space="preserve"> TVA</w:t>
            </w:r>
          </w:p>
        </w:tc>
        <w:tc>
          <w:tcPr>
            <w:tcW w:w="639" w:type="dxa"/>
            <w:tcBorders>
              <w:top w:val="nil"/>
              <w:left w:val="nil"/>
              <w:bottom w:val="nil"/>
              <w:right w:val="nil"/>
            </w:tcBorders>
            <w:shd w:val="clear" w:color="auto" w:fill="auto"/>
            <w:vAlign w:val="bottom"/>
            <w:hideMark/>
          </w:tcPr>
          <w:p w14:paraId="45071C87" w14:textId="77777777" w:rsidR="00EF3E18" w:rsidRPr="00EF3E18" w:rsidRDefault="00EF3E18" w:rsidP="00EF3E18">
            <w:pPr>
              <w:rPr>
                <w:b/>
                <w:bCs/>
                <w:sz w:val="22"/>
                <w:szCs w:val="22"/>
                <w:lang w:val="en-US"/>
              </w:rPr>
            </w:pPr>
          </w:p>
        </w:tc>
        <w:tc>
          <w:tcPr>
            <w:tcW w:w="572" w:type="dxa"/>
            <w:tcBorders>
              <w:top w:val="nil"/>
              <w:left w:val="nil"/>
              <w:bottom w:val="nil"/>
              <w:right w:val="nil"/>
            </w:tcBorders>
            <w:shd w:val="clear" w:color="auto" w:fill="auto"/>
            <w:vAlign w:val="bottom"/>
            <w:hideMark/>
          </w:tcPr>
          <w:p w14:paraId="3CDE3F89" w14:textId="77777777" w:rsidR="00EF3E18" w:rsidRPr="00EF3E18" w:rsidRDefault="00EF3E18" w:rsidP="00EF3E18">
            <w:pPr>
              <w:rPr>
                <w:sz w:val="20"/>
                <w:szCs w:val="20"/>
                <w:lang w:val="en-US"/>
              </w:rPr>
            </w:pPr>
          </w:p>
        </w:tc>
      </w:tr>
      <w:tr w:rsidR="00EF3E18" w:rsidRPr="00EF3E18" w14:paraId="4C3E728E" w14:textId="77777777" w:rsidTr="00EF3E18">
        <w:trPr>
          <w:trHeight w:val="300"/>
        </w:trPr>
        <w:tc>
          <w:tcPr>
            <w:tcW w:w="284" w:type="dxa"/>
            <w:tcBorders>
              <w:top w:val="nil"/>
              <w:left w:val="nil"/>
              <w:bottom w:val="nil"/>
              <w:right w:val="nil"/>
            </w:tcBorders>
            <w:shd w:val="clear" w:color="auto" w:fill="auto"/>
            <w:noWrap/>
            <w:vAlign w:val="bottom"/>
          </w:tcPr>
          <w:p w14:paraId="47E6E649" w14:textId="77777777" w:rsidR="00EF3E18" w:rsidRPr="00EF3E18" w:rsidRDefault="00EF3E18" w:rsidP="00EF3E18">
            <w:pPr>
              <w:rPr>
                <w:sz w:val="20"/>
                <w:szCs w:val="20"/>
                <w:lang w:val="en-US"/>
              </w:rPr>
            </w:pPr>
          </w:p>
        </w:tc>
        <w:tc>
          <w:tcPr>
            <w:tcW w:w="5269" w:type="dxa"/>
            <w:gridSpan w:val="2"/>
            <w:tcBorders>
              <w:top w:val="nil"/>
              <w:left w:val="nil"/>
              <w:bottom w:val="nil"/>
              <w:right w:val="nil"/>
            </w:tcBorders>
            <w:shd w:val="clear" w:color="auto" w:fill="auto"/>
            <w:vAlign w:val="bottom"/>
            <w:hideMark/>
          </w:tcPr>
          <w:p w14:paraId="001D6C5E" w14:textId="77777777" w:rsidR="00EF3E18" w:rsidRPr="00EF3E18" w:rsidRDefault="00EF3E18" w:rsidP="00EF3E18">
            <w:pPr>
              <w:jc w:val="center"/>
              <w:rPr>
                <w:b/>
                <w:bCs/>
                <w:sz w:val="22"/>
                <w:szCs w:val="22"/>
                <w:lang w:val="en-US"/>
              </w:rPr>
            </w:pPr>
            <w:proofErr w:type="spellStart"/>
            <w:r w:rsidRPr="00EF3E18">
              <w:rPr>
                <w:b/>
                <w:bCs/>
                <w:sz w:val="22"/>
                <w:szCs w:val="22"/>
                <w:lang w:val="en-US"/>
              </w:rPr>
              <w:t>Centralizator</w:t>
            </w:r>
            <w:proofErr w:type="spellEnd"/>
            <w:r w:rsidRPr="00EF3E18">
              <w:rPr>
                <w:b/>
                <w:bCs/>
                <w:sz w:val="22"/>
                <w:szCs w:val="22"/>
                <w:lang w:val="en-US"/>
              </w:rPr>
              <w:t xml:space="preserve"> contract </w:t>
            </w:r>
            <w:proofErr w:type="spellStart"/>
            <w:r w:rsidRPr="00EF3E18">
              <w:rPr>
                <w:b/>
                <w:bCs/>
                <w:sz w:val="22"/>
                <w:szCs w:val="22"/>
                <w:lang w:val="en-US"/>
              </w:rPr>
              <w:t>subsecvent</w:t>
            </w:r>
            <w:proofErr w:type="spellEnd"/>
            <w:r w:rsidRPr="00EF3E18">
              <w:rPr>
                <w:b/>
                <w:bCs/>
                <w:sz w:val="22"/>
                <w:szCs w:val="22"/>
                <w:lang w:val="en-US"/>
              </w:rPr>
              <w:t xml:space="preserve">  </w:t>
            </w:r>
          </w:p>
        </w:tc>
        <w:tc>
          <w:tcPr>
            <w:tcW w:w="3542" w:type="dxa"/>
            <w:tcBorders>
              <w:top w:val="nil"/>
              <w:left w:val="nil"/>
              <w:bottom w:val="nil"/>
              <w:right w:val="nil"/>
            </w:tcBorders>
            <w:shd w:val="clear" w:color="auto" w:fill="auto"/>
            <w:vAlign w:val="bottom"/>
            <w:hideMark/>
          </w:tcPr>
          <w:p w14:paraId="03D31091" w14:textId="77777777" w:rsidR="00EF3E18" w:rsidRPr="00EF3E18" w:rsidRDefault="00EF3E18" w:rsidP="00EF3E18">
            <w:pPr>
              <w:jc w:val="center"/>
              <w:rPr>
                <w:b/>
                <w:bCs/>
                <w:sz w:val="20"/>
                <w:szCs w:val="20"/>
                <w:lang w:val="en-US"/>
              </w:rPr>
            </w:pPr>
            <w:r w:rsidRPr="00EF3E18">
              <w:rPr>
                <w:b/>
                <w:bCs/>
                <w:sz w:val="20"/>
                <w:szCs w:val="20"/>
                <w:lang w:val="en-US"/>
              </w:rPr>
              <w:t>01.05.2024 - 31.04.2024</w:t>
            </w:r>
          </w:p>
        </w:tc>
        <w:tc>
          <w:tcPr>
            <w:tcW w:w="639" w:type="dxa"/>
            <w:tcBorders>
              <w:top w:val="nil"/>
              <w:left w:val="nil"/>
              <w:bottom w:val="nil"/>
              <w:right w:val="nil"/>
            </w:tcBorders>
            <w:shd w:val="clear" w:color="auto" w:fill="auto"/>
            <w:vAlign w:val="bottom"/>
            <w:hideMark/>
          </w:tcPr>
          <w:p w14:paraId="532F49EA" w14:textId="77777777" w:rsidR="00EF3E18" w:rsidRPr="00EF3E18" w:rsidRDefault="00EF3E18" w:rsidP="00EF3E18">
            <w:pPr>
              <w:jc w:val="right"/>
              <w:rPr>
                <w:b/>
                <w:bCs/>
                <w:sz w:val="20"/>
                <w:szCs w:val="20"/>
                <w:lang w:val="en-US"/>
              </w:rPr>
            </w:pPr>
            <w:r w:rsidRPr="00EF3E18">
              <w:rPr>
                <w:b/>
                <w:bCs/>
                <w:sz w:val="20"/>
                <w:szCs w:val="20"/>
                <w:lang w:val="en-US"/>
              </w:rPr>
              <w:t>245</w:t>
            </w:r>
          </w:p>
        </w:tc>
        <w:tc>
          <w:tcPr>
            <w:tcW w:w="572" w:type="dxa"/>
            <w:tcBorders>
              <w:top w:val="nil"/>
              <w:left w:val="nil"/>
              <w:bottom w:val="nil"/>
              <w:right w:val="nil"/>
            </w:tcBorders>
            <w:shd w:val="clear" w:color="auto" w:fill="auto"/>
            <w:vAlign w:val="bottom"/>
            <w:hideMark/>
          </w:tcPr>
          <w:p w14:paraId="583389E8" w14:textId="77777777" w:rsidR="00EF3E18" w:rsidRPr="00EF3E18" w:rsidRDefault="00EF3E18" w:rsidP="00EF3E18">
            <w:pPr>
              <w:rPr>
                <w:b/>
                <w:bCs/>
                <w:sz w:val="20"/>
                <w:szCs w:val="20"/>
                <w:lang w:val="en-US"/>
              </w:rPr>
            </w:pPr>
            <w:proofErr w:type="spellStart"/>
            <w:r w:rsidRPr="00EF3E18">
              <w:rPr>
                <w:b/>
                <w:bCs/>
                <w:sz w:val="20"/>
                <w:szCs w:val="20"/>
                <w:lang w:val="en-US"/>
              </w:rPr>
              <w:t>zile</w:t>
            </w:r>
            <w:proofErr w:type="spellEnd"/>
          </w:p>
        </w:tc>
      </w:tr>
      <w:tr w:rsidR="00EF3E18" w:rsidRPr="00EF3E18" w14:paraId="0C418618" w14:textId="77777777" w:rsidTr="00EF3E18">
        <w:trPr>
          <w:trHeight w:val="300"/>
        </w:trPr>
        <w:tc>
          <w:tcPr>
            <w:tcW w:w="284" w:type="dxa"/>
            <w:tcBorders>
              <w:top w:val="nil"/>
              <w:left w:val="nil"/>
              <w:bottom w:val="nil"/>
              <w:right w:val="nil"/>
            </w:tcBorders>
            <w:shd w:val="clear" w:color="auto" w:fill="auto"/>
            <w:noWrap/>
            <w:vAlign w:val="bottom"/>
          </w:tcPr>
          <w:p w14:paraId="12BD934C" w14:textId="77777777" w:rsidR="00EF3E18" w:rsidRPr="00EF3E18" w:rsidRDefault="00EF3E18" w:rsidP="00EF3E18">
            <w:pPr>
              <w:rPr>
                <w:b/>
                <w:bCs/>
                <w:sz w:val="20"/>
                <w:szCs w:val="20"/>
                <w:lang w:val="en-US"/>
              </w:rPr>
            </w:pPr>
          </w:p>
        </w:tc>
        <w:tc>
          <w:tcPr>
            <w:tcW w:w="516" w:type="dxa"/>
            <w:tcBorders>
              <w:top w:val="nil"/>
              <w:left w:val="nil"/>
              <w:bottom w:val="nil"/>
              <w:right w:val="nil"/>
            </w:tcBorders>
            <w:shd w:val="clear" w:color="auto" w:fill="auto"/>
            <w:vAlign w:val="bottom"/>
            <w:hideMark/>
          </w:tcPr>
          <w:p w14:paraId="0DC878B2"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5ECAECF9" w14:textId="77777777" w:rsidR="00EF3E18" w:rsidRPr="00EF3E18" w:rsidRDefault="00EF3E18" w:rsidP="00EF3E18">
            <w:pPr>
              <w:rPr>
                <w:sz w:val="20"/>
                <w:szCs w:val="20"/>
                <w:lang w:val="en-US"/>
              </w:rPr>
            </w:pPr>
          </w:p>
        </w:tc>
        <w:tc>
          <w:tcPr>
            <w:tcW w:w="3542" w:type="dxa"/>
            <w:tcBorders>
              <w:top w:val="nil"/>
              <w:left w:val="nil"/>
              <w:bottom w:val="nil"/>
              <w:right w:val="nil"/>
            </w:tcBorders>
            <w:shd w:val="clear" w:color="auto" w:fill="auto"/>
            <w:vAlign w:val="bottom"/>
            <w:hideMark/>
          </w:tcPr>
          <w:p w14:paraId="29F20205" w14:textId="77777777" w:rsidR="00EF3E18" w:rsidRPr="00EF3E18" w:rsidRDefault="00EF3E18" w:rsidP="00EF3E18">
            <w:pPr>
              <w:jc w:val="center"/>
              <w:rPr>
                <w:b/>
                <w:bCs/>
                <w:sz w:val="20"/>
                <w:szCs w:val="20"/>
                <w:lang w:val="en-US"/>
              </w:rPr>
            </w:pPr>
            <w:r w:rsidRPr="00EF3E18">
              <w:rPr>
                <w:b/>
                <w:bCs/>
                <w:sz w:val="20"/>
                <w:szCs w:val="20"/>
                <w:lang w:val="en-US"/>
              </w:rPr>
              <w:t xml:space="preserve">Total lei </w:t>
            </w:r>
            <w:proofErr w:type="spellStart"/>
            <w:r w:rsidRPr="00EF3E18">
              <w:rPr>
                <w:b/>
                <w:bCs/>
                <w:sz w:val="20"/>
                <w:szCs w:val="20"/>
                <w:lang w:val="en-US"/>
              </w:rPr>
              <w:t>fără</w:t>
            </w:r>
            <w:proofErr w:type="spellEnd"/>
            <w:r w:rsidRPr="00EF3E18">
              <w:rPr>
                <w:b/>
                <w:bCs/>
                <w:sz w:val="20"/>
                <w:szCs w:val="20"/>
                <w:lang w:val="en-US"/>
              </w:rPr>
              <w:t xml:space="preserve"> TVA</w:t>
            </w:r>
          </w:p>
        </w:tc>
        <w:tc>
          <w:tcPr>
            <w:tcW w:w="1211" w:type="dxa"/>
            <w:gridSpan w:val="2"/>
            <w:tcBorders>
              <w:top w:val="nil"/>
              <w:left w:val="nil"/>
              <w:bottom w:val="nil"/>
              <w:right w:val="nil"/>
            </w:tcBorders>
            <w:shd w:val="clear" w:color="auto" w:fill="auto"/>
            <w:vAlign w:val="bottom"/>
            <w:hideMark/>
          </w:tcPr>
          <w:p w14:paraId="4444536E" w14:textId="77777777" w:rsidR="00EF3E18" w:rsidRPr="00EF3E18" w:rsidRDefault="00EF3E18" w:rsidP="00EF3E18">
            <w:pPr>
              <w:jc w:val="center"/>
              <w:rPr>
                <w:b/>
                <w:bCs/>
                <w:sz w:val="22"/>
                <w:szCs w:val="22"/>
                <w:lang w:val="en-US"/>
              </w:rPr>
            </w:pPr>
            <w:r w:rsidRPr="00EF3E18">
              <w:rPr>
                <w:b/>
                <w:bCs/>
                <w:sz w:val="22"/>
                <w:szCs w:val="22"/>
                <w:lang w:val="en-US"/>
              </w:rPr>
              <w:t>Total ore</w:t>
            </w:r>
          </w:p>
        </w:tc>
      </w:tr>
      <w:tr w:rsidR="00EF3E18" w:rsidRPr="00EF3E18" w14:paraId="642CDB6A" w14:textId="77777777" w:rsidTr="00EF3E18">
        <w:trPr>
          <w:trHeight w:val="300"/>
        </w:trPr>
        <w:tc>
          <w:tcPr>
            <w:tcW w:w="284" w:type="dxa"/>
            <w:tcBorders>
              <w:top w:val="nil"/>
              <w:left w:val="nil"/>
              <w:bottom w:val="nil"/>
              <w:right w:val="nil"/>
            </w:tcBorders>
            <w:shd w:val="clear" w:color="auto" w:fill="auto"/>
            <w:noWrap/>
            <w:vAlign w:val="bottom"/>
          </w:tcPr>
          <w:p w14:paraId="48C2061C" w14:textId="77777777" w:rsidR="00EF3E18" w:rsidRPr="00EF3E18" w:rsidRDefault="00EF3E18" w:rsidP="00EF3E18">
            <w:pPr>
              <w:jc w:val="center"/>
              <w:rPr>
                <w:b/>
                <w:bCs/>
                <w:sz w:val="22"/>
                <w:szCs w:val="22"/>
                <w:lang w:val="en-US"/>
              </w:rPr>
            </w:pPr>
          </w:p>
        </w:tc>
        <w:tc>
          <w:tcPr>
            <w:tcW w:w="516" w:type="dxa"/>
            <w:tcBorders>
              <w:top w:val="nil"/>
              <w:left w:val="nil"/>
              <w:bottom w:val="nil"/>
              <w:right w:val="nil"/>
            </w:tcBorders>
            <w:shd w:val="clear" w:color="auto" w:fill="auto"/>
            <w:vAlign w:val="bottom"/>
            <w:hideMark/>
          </w:tcPr>
          <w:p w14:paraId="56712D46" w14:textId="77777777" w:rsidR="00EF3E18" w:rsidRPr="00EF3E18" w:rsidRDefault="00EF3E18" w:rsidP="00EF3E18">
            <w:pPr>
              <w:jc w:val="right"/>
              <w:rPr>
                <w:b/>
                <w:bCs/>
                <w:sz w:val="20"/>
                <w:szCs w:val="20"/>
                <w:lang w:val="en-US"/>
              </w:rPr>
            </w:pPr>
            <w:r w:rsidRPr="00EF3E18">
              <w:rPr>
                <w:b/>
                <w:bCs/>
                <w:sz w:val="20"/>
                <w:szCs w:val="20"/>
                <w:lang w:val="en-US"/>
              </w:rPr>
              <w:t>3</w:t>
            </w:r>
          </w:p>
        </w:tc>
        <w:tc>
          <w:tcPr>
            <w:tcW w:w="4753" w:type="dxa"/>
            <w:tcBorders>
              <w:top w:val="nil"/>
              <w:left w:val="nil"/>
              <w:bottom w:val="nil"/>
              <w:right w:val="nil"/>
            </w:tcBorders>
            <w:shd w:val="clear" w:color="auto" w:fill="auto"/>
            <w:vAlign w:val="bottom"/>
            <w:hideMark/>
          </w:tcPr>
          <w:p w14:paraId="4EE2ACBF" w14:textId="77777777" w:rsidR="00EF3E18" w:rsidRPr="007E1DA1" w:rsidRDefault="00EF3E18" w:rsidP="00EF3E18">
            <w:pPr>
              <w:rPr>
                <w:b/>
                <w:bCs/>
                <w:sz w:val="20"/>
                <w:szCs w:val="20"/>
                <w:lang w:val="it-IT"/>
              </w:rPr>
            </w:pPr>
            <w:r w:rsidRPr="007E1DA1">
              <w:rPr>
                <w:b/>
                <w:bCs/>
                <w:sz w:val="20"/>
                <w:szCs w:val="20"/>
                <w:lang w:val="it-IT"/>
              </w:rPr>
              <w:t>posturi pază - 12 ore/zi (7,00-19,00) L - V</w:t>
            </w:r>
          </w:p>
        </w:tc>
        <w:tc>
          <w:tcPr>
            <w:tcW w:w="3542" w:type="dxa"/>
            <w:tcBorders>
              <w:top w:val="nil"/>
              <w:left w:val="nil"/>
              <w:bottom w:val="nil"/>
              <w:right w:val="nil"/>
            </w:tcBorders>
            <w:shd w:val="clear" w:color="auto" w:fill="auto"/>
            <w:vAlign w:val="bottom"/>
            <w:hideMark/>
          </w:tcPr>
          <w:p w14:paraId="6909FED0" w14:textId="77777777" w:rsidR="00EF3E18" w:rsidRPr="00EF3E18" w:rsidRDefault="00EF3E18" w:rsidP="00EF3E18">
            <w:pPr>
              <w:jc w:val="right"/>
              <w:rPr>
                <w:b/>
                <w:bCs/>
                <w:sz w:val="20"/>
                <w:szCs w:val="20"/>
                <w:lang w:val="en-US"/>
              </w:rPr>
            </w:pPr>
            <w:r w:rsidRPr="00EF3E18">
              <w:rPr>
                <w:b/>
                <w:bCs/>
                <w:sz w:val="20"/>
                <w:szCs w:val="20"/>
                <w:lang w:val="en-US"/>
              </w:rPr>
              <w:t>158.193,00</w:t>
            </w:r>
          </w:p>
        </w:tc>
        <w:tc>
          <w:tcPr>
            <w:tcW w:w="1211" w:type="dxa"/>
            <w:gridSpan w:val="2"/>
            <w:tcBorders>
              <w:top w:val="nil"/>
              <w:left w:val="single" w:sz="4" w:space="0" w:color="auto"/>
              <w:bottom w:val="nil"/>
              <w:right w:val="nil"/>
            </w:tcBorders>
            <w:shd w:val="clear" w:color="auto" w:fill="auto"/>
            <w:vAlign w:val="bottom"/>
            <w:hideMark/>
          </w:tcPr>
          <w:p w14:paraId="3F817330" w14:textId="77777777" w:rsidR="00EF3E18" w:rsidRPr="00EF3E18" w:rsidRDefault="00EF3E18" w:rsidP="00EF3E18">
            <w:pPr>
              <w:jc w:val="right"/>
              <w:rPr>
                <w:b/>
                <w:bCs/>
                <w:sz w:val="20"/>
                <w:szCs w:val="20"/>
                <w:lang w:val="en-US"/>
              </w:rPr>
            </w:pPr>
            <w:r w:rsidRPr="00EF3E18">
              <w:rPr>
                <w:b/>
                <w:bCs/>
                <w:sz w:val="20"/>
                <w:szCs w:val="20"/>
                <w:lang w:val="en-US"/>
              </w:rPr>
              <w:t>6.300</w:t>
            </w:r>
          </w:p>
        </w:tc>
      </w:tr>
      <w:tr w:rsidR="00EF3E18" w:rsidRPr="00EF3E18" w14:paraId="59D3D406" w14:textId="77777777" w:rsidTr="00EF3E18">
        <w:trPr>
          <w:trHeight w:val="300"/>
        </w:trPr>
        <w:tc>
          <w:tcPr>
            <w:tcW w:w="284" w:type="dxa"/>
            <w:tcBorders>
              <w:top w:val="nil"/>
              <w:left w:val="nil"/>
              <w:bottom w:val="nil"/>
              <w:right w:val="nil"/>
            </w:tcBorders>
            <w:shd w:val="clear" w:color="auto" w:fill="auto"/>
            <w:noWrap/>
            <w:vAlign w:val="bottom"/>
          </w:tcPr>
          <w:p w14:paraId="27EA6FB0" w14:textId="77777777" w:rsidR="00EF3E18" w:rsidRPr="00EF3E18" w:rsidRDefault="00EF3E18" w:rsidP="00EF3E18">
            <w:pPr>
              <w:jc w:val="right"/>
              <w:rPr>
                <w:b/>
                <w:bCs/>
                <w:sz w:val="20"/>
                <w:szCs w:val="20"/>
                <w:lang w:val="en-US"/>
              </w:rPr>
            </w:pPr>
          </w:p>
        </w:tc>
        <w:tc>
          <w:tcPr>
            <w:tcW w:w="516" w:type="dxa"/>
            <w:tcBorders>
              <w:top w:val="nil"/>
              <w:left w:val="nil"/>
              <w:bottom w:val="nil"/>
              <w:right w:val="nil"/>
            </w:tcBorders>
            <w:shd w:val="clear" w:color="auto" w:fill="auto"/>
            <w:vAlign w:val="bottom"/>
            <w:hideMark/>
          </w:tcPr>
          <w:p w14:paraId="67CB8847" w14:textId="77777777" w:rsidR="00EF3E18" w:rsidRPr="00EF3E18" w:rsidRDefault="00EF3E18" w:rsidP="00EF3E18">
            <w:pPr>
              <w:jc w:val="right"/>
              <w:rPr>
                <w:b/>
                <w:bCs/>
                <w:sz w:val="20"/>
                <w:szCs w:val="20"/>
                <w:lang w:val="en-US"/>
              </w:rPr>
            </w:pPr>
            <w:r w:rsidRPr="00EF3E18">
              <w:rPr>
                <w:b/>
                <w:bCs/>
                <w:sz w:val="20"/>
                <w:szCs w:val="20"/>
                <w:lang w:val="en-US"/>
              </w:rPr>
              <w:t>101</w:t>
            </w:r>
          </w:p>
        </w:tc>
        <w:tc>
          <w:tcPr>
            <w:tcW w:w="4753" w:type="dxa"/>
            <w:tcBorders>
              <w:top w:val="nil"/>
              <w:left w:val="nil"/>
              <w:bottom w:val="nil"/>
              <w:right w:val="nil"/>
            </w:tcBorders>
            <w:shd w:val="clear" w:color="auto" w:fill="auto"/>
            <w:vAlign w:val="bottom"/>
            <w:hideMark/>
          </w:tcPr>
          <w:p w14:paraId="063807BA" w14:textId="77777777" w:rsidR="00EF3E18" w:rsidRPr="007E1DA1" w:rsidRDefault="00EF3E18" w:rsidP="00EF3E18">
            <w:pPr>
              <w:rPr>
                <w:b/>
                <w:bCs/>
                <w:sz w:val="20"/>
                <w:szCs w:val="20"/>
                <w:lang w:val="it-IT"/>
              </w:rPr>
            </w:pPr>
            <w:r w:rsidRPr="007E1DA1">
              <w:rPr>
                <w:b/>
                <w:bCs/>
                <w:sz w:val="20"/>
                <w:szCs w:val="20"/>
                <w:lang w:val="it-IT"/>
              </w:rPr>
              <w:t>posturi pază - 12 ore/zi (7,00-19,00) 7/7 zile</w:t>
            </w:r>
          </w:p>
        </w:tc>
        <w:tc>
          <w:tcPr>
            <w:tcW w:w="3542" w:type="dxa"/>
            <w:tcBorders>
              <w:top w:val="nil"/>
              <w:left w:val="nil"/>
              <w:bottom w:val="nil"/>
              <w:right w:val="nil"/>
            </w:tcBorders>
            <w:shd w:val="clear" w:color="auto" w:fill="auto"/>
            <w:vAlign w:val="bottom"/>
            <w:hideMark/>
          </w:tcPr>
          <w:p w14:paraId="2E8D2EAE" w14:textId="77777777" w:rsidR="00EF3E18" w:rsidRPr="00EF3E18" w:rsidRDefault="00EF3E18" w:rsidP="00EF3E18">
            <w:pPr>
              <w:jc w:val="right"/>
              <w:rPr>
                <w:b/>
                <w:bCs/>
                <w:sz w:val="20"/>
                <w:szCs w:val="20"/>
                <w:lang w:val="en-US"/>
              </w:rPr>
            </w:pPr>
            <w:r w:rsidRPr="00EF3E18">
              <w:rPr>
                <w:b/>
                <w:bCs/>
                <w:sz w:val="20"/>
                <w:szCs w:val="20"/>
                <w:lang w:val="en-US"/>
              </w:rPr>
              <w:t>7.456.163,40</w:t>
            </w:r>
          </w:p>
        </w:tc>
        <w:tc>
          <w:tcPr>
            <w:tcW w:w="1211" w:type="dxa"/>
            <w:gridSpan w:val="2"/>
            <w:tcBorders>
              <w:top w:val="nil"/>
              <w:left w:val="single" w:sz="4" w:space="0" w:color="auto"/>
              <w:bottom w:val="nil"/>
              <w:right w:val="nil"/>
            </w:tcBorders>
            <w:shd w:val="clear" w:color="auto" w:fill="auto"/>
            <w:vAlign w:val="bottom"/>
            <w:hideMark/>
          </w:tcPr>
          <w:p w14:paraId="7944A751" w14:textId="77777777" w:rsidR="00EF3E18" w:rsidRPr="00EF3E18" w:rsidRDefault="00EF3E18" w:rsidP="00EF3E18">
            <w:pPr>
              <w:jc w:val="right"/>
              <w:rPr>
                <w:b/>
                <w:bCs/>
                <w:sz w:val="20"/>
                <w:szCs w:val="20"/>
                <w:lang w:val="en-US"/>
              </w:rPr>
            </w:pPr>
            <w:r w:rsidRPr="00EF3E18">
              <w:rPr>
                <w:b/>
                <w:bCs/>
                <w:sz w:val="20"/>
                <w:szCs w:val="20"/>
                <w:lang w:val="en-US"/>
              </w:rPr>
              <w:t>296.940</w:t>
            </w:r>
          </w:p>
        </w:tc>
      </w:tr>
      <w:tr w:rsidR="00EF3E18" w:rsidRPr="00EF3E18" w14:paraId="15465400" w14:textId="77777777" w:rsidTr="00EF3E18">
        <w:trPr>
          <w:trHeight w:val="300"/>
        </w:trPr>
        <w:tc>
          <w:tcPr>
            <w:tcW w:w="284" w:type="dxa"/>
            <w:tcBorders>
              <w:top w:val="nil"/>
              <w:left w:val="nil"/>
              <w:bottom w:val="nil"/>
              <w:right w:val="nil"/>
            </w:tcBorders>
            <w:shd w:val="clear" w:color="auto" w:fill="auto"/>
            <w:noWrap/>
            <w:vAlign w:val="bottom"/>
          </w:tcPr>
          <w:p w14:paraId="2E79BEED" w14:textId="77777777" w:rsidR="00EF3E18" w:rsidRPr="00EF3E18" w:rsidRDefault="00EF3E18" w:rsidP="00EF3E18">
            <w:pPr>
              <w:jc w:val="right"/>
              <w:rPr>
                <w:b/>
                <w:bCs/>
                <w:sz w:val="20"/>
                <w:szCs w:val="20"/>
                <w:lang w:val="en-US"/>
              </w:rPr>
            </w:pPr>
          </w:p>
        </w:tc>
        <w:tc>
          <w:tcPr>
            <w:tcW w:w="516" w:type="dxa"/>
            <w:tcBorders>
              <w:top w:val="nil"/>
              <w:left w:val="nil"/>
              <w:bottom w:val="nil"/>
              <w:right w:val="nil"/>
            </w:tcBorders>
            <w:shd w:val="clear" w:color="auto" w:fill="auto"/>
            <w:vAlign w:val="bottom"/>
            <w:hideMark/>
          </w:tcPr>
          <w:p w14:paraId="0F9E4E49" w14:textId="77777777" w:rsidR="00EF3E18" w:rsidRPr="00EF3E18" w:rsidRDefault="00EF3E18" w:rsidP="00EF3E18">
            <w:pPr>
              <w:jc w:val="right"/>
              <w:rPr>
                <w:b/>
                <w:bCs/>
                <w:sz w:val="20"/>
                <w:szCs w:val="20"/>
                <w:lang w:val="en-US"/>
              </w:rPr>
            </w:pPr>
            <w:r w:rsidRPr="00EF3E18">
              <w:rPr>
                <w:b/>
                <w:bCs/>
                <w:sz w:val="20"/>
                <w:szCs w:val="20"/>
                <w:lang w:val="en-US"/>
              </w:rPr>
              <w:t>9</w:t>
            </w:r>
          </w:p>
        </w:tc>
        <w:tc>
          <w:tcPr>
            <w:tcW w:w="4753" w:type="dxa"/>
            <w:tcBorders>
              <w:top w:val="nil"/>
              <w:left w:val="nil"/>
              <w:bottom w:val="nil"/>
              <w:right w:val="nil"/>
            </w:tcBorders>
            <w:shd w:val="clear" w:color="auto" w:fill="auto"/>
            <w:vAlign w:val="bottom"/>
            <w:hideMark/>
          </w:tcPr>
          <w:p w14:paraId="472E053C" w14:textId="77777777" w:rsidR="00EF3E18" w:rsidRPr="007E1DA1" w:rsidRDefault="00EF3E18" w:rsidP="00EF3E18">
            <w:pPr>
              <w:rPr>
                <w:b/>
                <w:bCs/>
                <w:sz w:val="20"/>
                <w:szCs w:val="20"/>
                <w:lang w:val="it-IT"/>
              </w:rPr>
            </w:pPr>
            <w:r w:rsidRPr="007E1DA1">
              <w:rPr>
                <w:b/>
                <w:bCs/>
                <w:sz w:val="20"/>
                <w:szCs w:val="20"/>
                <w:lang w:val="it-IT"/>
              </w:rPr>
              <w:t>posturi pază - 14 ore/zi (6,30-20,30) 7/7 zile</w:t>
            </w:r>
          </w:p>
        </w:tc>
        <w:tc>
          <w:tcPr>
            <w:tcW w:w="3542" w:type="dxa"/>
            <w:tcBorders>
              <w:top w:val="nil"/>
              <w:left w:val="nil"/>
              <w:bottom w:val="nil"/>
              <w:right w:val="nil"/>
            </w:tcBorders>
            <w:shd w:val="clear" w:color="auto" w:fill="auto"/>
            <w:vAlign w:val="bottom"/>
            <w:hideMark/>
          </w:tcPr>
          <w:p w14:paraId="4B8BA9E9" w14:textId="77777777" w:rsidR="00EF3E18" w:rsidRPr="00EF3E18" w:rsidRDefault="00EF3E18" w:rsidP="00EF3E18">
            <w:pPr>
              <w:jc w:val="right"/>
              <w:rPr>
                <w:b/>
                <w:bCs/>
                <w:sz w:val="20"/>
                <w:szCs w:val="20"/>
                <w:lang w:val="en-US"/>
              </w:rPr>
            </w:pPr>
            <w:r w:rsidRPr="00EF3E18">
              <w:rPr>
                <w:b/>
                <w:bCs/>
                <w:sz w:val="20"/>
                <w:szCs w:val="20"/>
                <w:lang w:val="en-US"/>
              </w:rPr>
              <w:t>775.145,70</w:t>
            </w:r>
          </w:p>
        </w:tc>
        <w:tc>
          <w:tcPr>
            <w:tcW w:w="1211" w:type="dxa"/>
            <w:gridSpan w:val="2"/>
            <w:tcBorders>
              <w:top w:val="nil"/>
              <w:left w:val="single" w:sz="4" w:space="0" w:color="auto"/>
              <w:bottom w:val="nil"/>
              <w:right w:val="nil"/>
            </w:tcBorders>
            <w:shd w:val="clear" w:color="auto" w:fill="auto"/>
            <w:vAlign w:val="bottom"/>
            <w:hideMark/>
          </w:tcPr>
          <w:p w14:paraId="480224B0" w14:textId="77777777" w:rsidR="00EF3E18" w:rsidRPr="00EF3E18" w:rsidRDefault="00EF3E18" w:rsidP="00EF3E18">
            <w:pPr>
              <w:jc w:val="right"/>
              <w:rPr>
                <w:b/>
                <w:bCs/>
                <w:sz w:val="20"/>
                <w:szCs w:val="20"/>
                <w:lang w:val="en-US"/>
              </w:rPr>
            </w:pPr>
            <w:r w:rsidRPr="00EF3E18">
              <w:rPr>
                <w:b/>
                <w:bCs/>
                <w:sz w:val="20"/>
                <w:szCs w:val="20"/>
                <w:lang w:val="en-US"/>
              </w:rPr>
              <w:t>30.870</w:t>
            </w:r>
          </w:p>
        </w:tc>
      </w:tr>
      <w:tr w:rsidR="00EF3E18" w:rsidRPr="00EF3E18" w14:paraId="42FF9D80" w14:textId="77777777" w:rsidTr="00EF3E18">
        <w:trPr>
          <w:trHeight w:val="300"/>
        </w:trPr>
        <w:tc>
          <w:tcPr>
            <w:tcW w:w="284" w:type="dxa"/>
            <w:tcBorders>
              <w:top w:val="nil"/>
              <w:left w:val="nil"/>
              <w:bottom w:val="nil"/>
              <w:right w:val="nil"/>
            </w:tcBorders>
            <w:shd w:val="clear" w:color="auto" w:fill="auto"/>
            <w:noWrap/>
            <w:vAlign w:val="bottom"/>
          </w:tcPr>
          <w:p w14:paraId="4611323B" w14:textId="77777777" w:rsidR="00EF3E18" w:rsidRPr="00EF3E18" w:rsidRDefault="00EF3E18" w:rsidP="00EF3E18">
            <w:pPr>
              <w:jc w:val="right"/>
              <w:rPr>
                <w:b/>
                <w:bCs/>
                <w:sz w:val="20"/>
                <w:szCs w:val="20"/>
                <w:lang w:val="en-US"/>
              </w:rPr>
            </w:pPr>
          </w:p>
        </w:tc>
        <w:tc>
          <w:tcPr>
            <w:tcW w:w="516" w:type="dxa"/>
            <w:tcBorders>
              <w:top w:val="nil"/>
              <w:left w:val="nil"/>
              <w:bottom w:val="nil"/>
              <w:right w:val="nil"/>
            </w:tcBorders>
            <w:shd w:val="clear" w:color="auto" w:fill="auto"/>
            <w:vAlign w:val="bottom"/>
            <w:hideMark/>
          </w:tcPr>
          <w:p w14:paraId="1CC0DE0C" w14:textId="77777777" w:rsidR="00EF3E18" w:rsidRPr="00EF3E18" w:rsidRDefault="00EF3E18" w:rsidP="00EF3E18">
            <w:pPr>
              <w:jc w:val="right"/>
              <w:rPr>
                <w:b/>
                <w:bCs/>
                <w:sz w:val="20"/>
                <w:szCs w:val="20"/>
                <w:lang w:val="en-US"/>
              </w:rPr>
            </w:pPr>
            <w:r w:rsidRPr="00EF3E18">
              <w:rPr>
                <w:b/>
                <w:bCs/>
                <w:sz w:val="20"/>
                <w:szCs w:val="20"/>
                <w:lang w:val="en-US"/>
              </w:rPr>
              <w:t>1</w:t>
            </w:r>
          </w:p>
        </w:tc>
        <w:tc>
          <w:tcPr>
            <w:tcW w:w="4753" w:type="dxa"/>
            <w:tcBorders>
              <w:top w:val="nil"/>
              <w:left w:val="nil"/>
              <w:bottom w:val="nil"/>
              <w:right w:val="nil"/>
            </w:tcBorders>
            <w:shd w:val="clear" w:color="auto" w:fill="auto"/>
            <w:vAlign w:val="bottom"/>
            <w:hideMark/>
          </w:tcPr>
          <w:p w14:paraId="2E133951" w14:textId="77777777" w:rsidR="00EF3E18" w:rsidRPr="007E1DA1" w:rsidRDefault="00EF3E18" w:rsidP="00EF3E18">
            <w:pPr>
              <w:rPr>
                <w:b/>
                <w:bCs/>
                <w:sz w:val="20"/>
                <w:szCs w:val="20"/>
                <w:lang w:val="it-IT"/>
              </w:rPr>
            </w:pPr>
            <w:r w:rsidRPr="007E1DA1">
              <w:rPr>
                <w:b/>
                <w:bCs/>
                <w:sz w:val="20"/>
                <w:szCs w:val="20"/>
                <w:lang w:val="it-IT"/>
              </w:rPr>
              <w:t>posturi pază - 15 ore/zi (7,00-22,00) 7/7 zile</w:t>
            </w:r>
          </w:p>
        </w:tc>
        <w:tc>
          <w:tcPr>
            <w:tcW w:w="3542" w:type="dxa"/>
            <w:tcBorders>
              <w:top w:val="nil"/>
              <w:left w:val="nil"/>
              <w:bottom w:val="nil"/>
              <w:right w:val="nil"/>
            </w:tcBorders>
            <w:shd w:val="clear" w:color="auto" w:fill="auto"/>
            <w:vAlign w:val="bottom"/>
            <w:hideMark/>
          </w:tcPr>
          <w:p w14:paraId="328AB2CA" w14:textId="77777777" w:rsidR="00EF3E18" w:rsidRPr="00EF3E18" w:rsidRDefault="00EF3E18" w:rsidP="00EF3E18">
            <w:pPr>
              <w:jc w:val="right"/>
              <w:rPr>
                <w:b/>
                <w:bCs/>
                <w:sz w:val="20"/>
                <w:szCs w:val="20"/>
                <w:lang w:val="en-US"/>
              </w:rPr>
            </w:pPr>
            <w:r w:rsidRPr="00EF3E18">
              <w:rPr>
                <w:b/>
                <w:bCs/>
                <w:sz w:val="20"/>
                <w:szCs w:val="20"/>
                <w:lang w:val="en-US"/>
              </w:rPr>
              <w:t>92.279,25</w:t>
            </w:r>
          </w:p>
        </w:tc>
        <w:tc>
          <w:tcPr>
            <w:tcW w:w="1211" w:type="dxa"/>
            <w:gridSpan w:val="2"/>
            <w:tcBorders>
              <w:top w:val="nil"/>
              <w:left w:val="single" w:sz="4" w:space="0" w:color="auto"/>
              <w:bottom w:val="nil"/>
              <w:right w:val="nil"/>
            </w:tcBorders>
            <w:shd w:val="clear" w:color="auto" w:fill="auto"/>
            <w:vAlign w:val="bottom"/>
            <w:hideMark/>
          </w:tcPr>
          <w:p w14:paraId="0DF9CB79" w14:textId="77777777" w:rsidR="00EF3E18" w:rsidRPr="00EF3E18" w:rsidRDefault="00EF3E18" w:rsidP="00EF3E18">
            <w:pPr>
              <w:jc w:val="right"/>
              <w:rPr>
                <w:b/>
                <w:bCs/>
                <w:sz w:val="20"/>
                <w:szCs w:val="20"/>
                <w:lang w:val="en-US"/>
              </w:rPr>
            </w:pPr>
            <w:r w:rsidRPr="00EF3E18">
              <w:rPr>
                <w:b/>
                <w:bCs/>
                <w:sz w:val="20"/>
                <w:szCs w:val="20"/>
                <w:lang w:val="en-US"/>
              </w:rPr>
              <w:t>3.675</w:t>
            </w:r>
          </w:p>
        </w:tc>
      </w:tr>
      <w:tr w:rsidR="00EF3E18" w:rsidRPr="00EF3E18" w14:paraId="1DDC89DA" w14:textId="77777777" w:rsidTr="00EF3E18">
        <w:trPr>
          <w:trHeight w:val="300"/>
        </w:trPr>
        <w:tc>
          <w:tcPr>
            <w:tcW w:w="284" w:type="dxa"/>
            <w:tcBorders>
              <w:top w:val="nil"/>
              <w:left w:val="nil"/>
              <w:bottom w:val="nil"/>
              <w:right w:val="nil"/>
            </w:tcBorders>
            <w:shd w:val="clear" w:color="auto" w:fill="auto"/>
            <w:noWrap/>
            <w:vAlign w:val="bottom"/>
          </w:tcPr>
          <w:p w14:paraId="634A0859" w14:textId="77777777" w:rsidR="00EF3E18" w:rsidRPr="00EF3E18" w:rsidRDefault="00EF3E18" w:rsidP="00EF3E18">
            <w:pPr>
              <w:jc w:val="right"/>
              <w:rPr>
                <w:b/>
                <w:bCs/>
                <w:sz w:val="20"/>
                <w:szCs w:val="20"/>
                <w:lang w:val="en-US"/>
              </w:rPr>
            </w:pPr>
          </w:p>
        </w:tc>
        <w:tc>
          <w:tcPr>
            <w:tcW w:w="516" w:type="dxa"/>
            <w:tcBorders>
              <w:top w:val="nil"/>
              <w:left w:val="nil"/>
              <w:bottom w:val="single" w:sz="4" w:space="0" w:color="auto"/>
              <w:right w:val="nil"/>
            </w:tcBorders>
            <w:shd w:val="clear" w:color="auto" w:fill="auto"/>
            <w:vAlign w:val="bottom"/>
            <w:hideMark/>
          </w:tcPr>
          <w:p w14:paraId="2A2F17CC" w14:textId="77777777" w:rsidR="00EF3E18" w:rsidRPr="00EF3E18" w:rsidRDefault="00EF3E18" w:rsidP="00EF3E18">
            <w:pPr>
              <w:jc w:val="right"/>
              <w:rPr>
                <w:b/>
                <w:bCs/>
                <w:sz w:val="20"/>
                <w:szCs w:val="20"/>
                <w:lang w:val="en-US"/>
              </w:rPr>
            </w:pPr>
            <w:r w:rsidRPr="00EF3E18">
              <w:rPr>
                <w:b/>
                <w:bCs/>
                <w:sz w:val="20"/>
                <w:szCs w:val="20"/>
                <w:lang w:val="en-US"/>
              </w:rPr>
              <w:t>24</w:t>
            </w:r>
          </w:p>
        </w:tc>
        <w:tc>
          <w:tcPr>
            <w:tcW w:w="4753" w:type="dxa"/>
            <w:tcBorders>
              <w:top w:val="nil"/>
              <w:left w:val="nil"/>
              <w:bottom w:val="single" w:sz="4" w:space="0" w:color="auto"/>
              <w:right w:val="nil"/>
            </w:tcBorders>
            <w:shd w:val="clear" w:color="auto" w:fill="auto"/>
            <w:vAlign w:val="bottom"/>
            <w:hideMark/>
          </w:tcPr>
          <w:p w14:paraId="6BB0C24D" w14:textId="77777777" w:rsidR="00EF3E18" w:rsidRPr="007E1DA1" w:rsidRDefault="00EF3E18" w:rsidP="00EF3E18">
            <w:pPr>
              <w:rPr>
                <w:b/>
                <w:bCs/>
                <w:sz w:val="20"/>
                <w:szCs w:val="20"/>
                <w:lang w:val="it-IT"/>
              </w:rPr>
            </w:pPr>
            <w:r w:rsidRPr="007E1DA1">
              <w:rPr>
                <w:b/>
                <w:bCs/>
                <w:sz w:val="20"/>
                <w:szCs w:val="20"/>
                <w:lang w:val="it-IT"/>
              </w:rPr>
              <w:t>posturi pază - 24 ore/zi (0,00-24,00) 7/7 zile</w:t>
            </w:r>
          </w:p>
        </w:tc>
        <w:tc>
          <w:tcPr>
            <w:tcW w:w="3542" w:type="dxa"/>
            <w:tcBorders>
              <w:top w:val="nil"/>
              <w:left w:val="nil"/>
              <w:bottom w:val="single" w:sz="4" w:space="0" w:color="auto"/>
              <w:right w:val="nil"/>
            </w:tcBorders>
            <w:shd w:val="clear" w:color="auto" w:fill="auto"/>
            <w:vAlign w:val="bottom"/>
            <w:hideMark/>
          </w:tcPr>
          <w:p w14:paraId="771AF1F7" w14:textId="77777777" w:rsidR="00EF3E18" w:rsidRPr="00EF3E18" w:rsidRDefault="00EF3E18" w:rsidP="00EF3E18">
            <w:pPr>
              <w:jc w:val="right"/>
              <w:rPr>
                <w:b/>
                <w:bCs/>
                <w:sz w:val="20"/>
                <w:szCs w:val="20"/>
                <w:lang w:val="en-US"/>
              </w:rPr>
            </w:pPr>
            <w:r w:rsidRPr="00EF3E18">
              <w:rPr>
                <w:b/>
                <w:bCs/>
                <w:sz w:val="20"/>
                <w:szCs w:val="20"/>
                <w:lang w:val="en-US"/>
              </w:rPr>
              <w:t>3.543.523,20</w:t>
            </w:r>
          </w:p>
        </w:tc>
        <w:tc>
          <w:tcPr>
            <w:tcW w:w="1211" w:type="dxa"/>
            <w:gridSpan w:val="2"/>
            <w:tcBorders>
              <w:top w:val="nil"/>
              <w:left w:val="single" w:sz="4" w:space="0" w:color="auto"/>
              <w:bottom w:val="single" w:sz="4" w:space="0" w:color="auto"/>
              <w:right w:val="nil"/>
            </w:tcBorders>
            <w:shd w:val="clear" w:color="auto" w:fill="auto"/>
            <w:vAlign w:val="bottom"/>
            <w:hideMark/>
          </w:tcPr>
          <w:p w14:paraId="5FC18372" w14:textId="77777777" w:rsidR="00EF3E18" w:rsidRPr="00EF3E18" w:rsidRDefault="00EF3E18" w:rsidP="00EF3E18">
            <w:pPr>
              <w:jc w:val="right"/>
              <w:rPr>
                <w:b/>
                <w:bCs/>
                <w:sz w:val="20"/>
                <w:szCs w:val="20"/>
                <w:lang w:val="en-US"/>
              </w:rPr>
            </w:pPr>
            <w:r w:rsidRPr="00EF3E18">
              <w:rPr>
                <w:b/>
                <w:bCs/>
                <w:sz w:val="20"/>
                <w:szCs w:val="20"/>
                <w:lang w:val="en-US"/>
              </w:rPr>
              <w:t>141.120</w:t>
            </w:r>
          </w:p>
        </w:tc>
      </w:tr>
      <w:tr w:rsidR="00EF3E18" w:rsidRPr="00EF3E18" w14:paraId="6319FC28" w14:textId="77777777" w:rsidTr="00EF3E18">
        <w:trPr>
          <w:trHeight w:val="300"/>
        </w:trPr>
        <w:tc>
          <w:tcPr>
            <w:tcW w:w="284" w:type="dxa"/>
            <w:tcBorders>
              <w:top w:val="nil"/>
              <w:left w:val="nil"/>
              <w:bottom w:val="nil"/>
              <w:right w:val="nil"/>
            </w:tcBorders>
            <w:shd w:val="clear" w:color="auto" w:fill="auto"/>
            <w:noWrap/>
            <w:vAlign w:val="bottom"/>
          </w:tcPr>
          <w:p w14:paraId="30A13714" w14:textId="77777777" w:rsidR="00EF3E18" w:rsidRPr="00EF3E18" w:rsidRDefault="00EF3E18" w:rsidP="00EF3E18">
            <w:pPr>
              <w:jc w:val="right"/>
              <w:rPr>
                <w:b/>
                <w:bCs/>
                <w:sz w:val="20"/>
                <w:szCs w:val="20"/>
                <w:lang w:val="en-US"/>
              </w:rPr>
            </w:pPr>
          </w:p>
        </w:tc>
        <w:tc>
          <w:tcPr>
            <w:tcW w:w="516" w:type="dxa"/>
            <w:tcBorders>
              <w:top w:val="nil"/>
              <w:left w:val="nil"/>
              <w:bottom w:val="nil"/>
              <w:right w:val="nil"/>
            </w:tcBorders>
            <w:shd w:val="clear" w:color="auto" w:fill="auto"/>
            <w:vAlign w:val="bottom"/>
            <w:hideMark/>
          </w:tcPr>
          <w:p w14:paraId="33CACDA9"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0640AC9B" w14:textId="77777777" w:rsidR="00EF3E18" w:rsidRPr="007E1DA1" w:rsidRDefault="00EF3E18" w:rsidP="00EF3E18">
            <w:pPr>
              <w:jc w:val="right"/>
              <w:rPr>
                <w:b/>
                <w:bCs/>
                <w:sz w:val="20"/>
                <w:szCs w:val="20"/>
                <w:lang w:val="it-IT"/>
              </w:rPr>
            </w:pPr>
            <w:r w:rsidRPr="007E1DA1">
              <w:rPr>
                <w:b/>
                <w:bCs/>
                <w:sz w:val="20"/>
                <w:szCs w:val="20"/>
                <w:lang w:val="it-IT"/>
              </w:rPr>
              <w:t>TOTAL general fără TVA, lei</w:t>
            </w:r>
          </w:p>
        </w:tc>
        <w:tc>
          <w:tcPr>
            <w:tcW w:w="3542" w:type="dxa"/>
            <w:tcBorders>
              <w:top w:val="nil"/>
              <w:left w:val="nil"/>
              <w:bottom w:val="nil"/>
              <w:right w:val="nil"/>
            </w:tcBorders>
            <w:shd w:val="clear" w:color="auto" w:fill="auto"/>
            <w:vAlign w:val="bottom"/>
            <w:hideMark/>
          </w:tcPr>
          <w:p w14:paraId="7A2A7279" w14:textId="77777777" w:rsidR="00EF3E18" w:rsidRPr="00EF3E18" w:rsidRDefault="00EF3E18" w:rsidP="00EF3E18">
            <w:pPr>
              <w:jc w:val="right"/>
              <w:rPr>
                <w:b/>
                <w:bCs/>
                <w:sz w:val="22"/>
                <w:szCs w:val="22"/>
                <w:lang w:val="en-US"/>
              </w:rPr>
            </w:pPr>
            <w:r w:rsidRPr="00EF3E18">
              <w:rPr>
                <w:b/>
                <w:bCs/>
                <w:sz w:val="22"/>
                <w:szCs w:val="22"/>
                <w:lang w:val="en-US"/>
              </w:rPr>
              <w:t>12.025.304,55</w:t>
            </w:r>
          </w:p>
        </w:tc>
        <w:tc>
          <w:tcPr>
            <w:tcW w:w="1211" w:type="dxa"/>
            <w:gridSpan w:val="2"/>
            <w:tcBorders>
              <w:top w:val="single" w:sz="4" w:space="0" w:color="auto"/>
              <w:left w:val="single" w:sz="4" w:space="0" w:color="auto"/>
              <w:bottom w:val="nil"/>
              <w:right w:val="nil"/>
            </w:tcBorders>
            <w:shd w:val="clear" w:color="auto" w:fill="auto"/>
            <w:vAlign w:val="bottom"/>
            <w:hideMark/>
          </w:tcPr>
          <w:p w14:paraId="497686B0" w14:textId="77777777" w:rsidR="00EF3E18" w:rsidRPr="00EF3E18" w:rsidRDefault="00EF3E18" w:rsidP="00EF3E18">
            <w:pPr>
              <w:jc w:val="right"/>
              <w:rPr>
                <w:b/>
                <w:bCs/>
                <w:sz w:val="22"/>
                <w:szCs w:val="22"/>
                <w:lang w:val="en-US"/>
              </w:rPr>
            </w:pPr>
            <w:r w:rsidRPr="00EF3E18">
              <w:rPr>
                <w:b/>
                <w:bCs/>
                <w:sz w:val="22"/>
                <w:szCs w:val="22"/>
                <w:lang w:val="en-US"/>
              </w:rPr>
              <w:t>478.905</w:t>
            </w:r>
          </w:p>
        </w:tc>
      </w:tr>
      <w:tr w:rsidR="00EF3E18" w:rsidRPr="00EF3E18" w14:paraId="035F2C30" w14:textId="77777777" w:rsidTr="00EF3E18">
        <w:trPr>
          <w:trHeight w:val="300"/>
        </w:trPr>
        <w:tc>
          <w:tcPr>
            <w:tcW w:w="284" w:type="dxa"/>
            <w:tcBorders>
              <w:top w:val="nil"/>
              <w:left w:val="nil"/>
              <w:bottom w:val="nil"/>
              <w:right w:val="nil"/>
            </w:tcBorders>
            <w:shd w:val="clear" w:color="auto" w:fill="auto"/>
            <w:noWrap/>
            <w:vAlign w:val="bottom"/>
          </w:tcPr>
          <w:p w14:paraId="76EB6BC9" w14:textId="77777777" w:rsidR="00EF3E18" w:rsidRPr="00EF3E18" w:rsidRDefault="00EF3E18" w:rsidP="00EF3E18">
            <w:pPr>
              <w:jc w:val="right"/>
              <w:rPr>
                <w:b/>
                <w:bCs/>
                <w:sz w:val="22"/>
                <w:szCs w:val="22"/>
                <w:lang w:val="en-US"/>
              </w:rPr>
            </w:pPr>
          </w:p>
        </w:tc>
        <w:tc>
          <w:tcPr>
            <w:tcW w:w="516" w:type="dxa"/>
            <w:tcBorders>
              <w:top w:val="nil"/>
              <w:left w:val="nil"/>
              <w:bottom w:val="nil"/>
              <w:right w:val="nil"/>
            </w:tcBorders>
            <w:shd w:val="clear" w:color="auto" w:fill="auto"/>
            <w:vAlign w:val="bottom"/>
            <w:hideMark/>
          </w:tcPr>
          <w:p w14:paraId="4092F561"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60DC71B6" w14:textId="77777777" w:rsidR="00EF3E18" w:rsidRPr="00EF3E18" w:rsidRDefault="00EF3E18" w:rsidP="00EF3E18">
            <w:pPr>
              <w:jc w:val="right"/>
              <w:rPr>
                <w:b/>
                <w:bCs/>
                <w:sz w:val="20"/>
                <w:szCs w:val="20"/>
                <w:lang w:val="en-US"/>
              </w:rPr>
            </w:pPr>
            <w:r w:rsidRPr="00EF3E18">
              <w:rPr>
                <w:b/>
                <w:bCs/>
                <w:sz w:val="20"/>
                <w:szCs w:val="20"/>
                <w:lang w:val="en-US"/>
              </w:rPr>
              <w:t xml:space="preserve"> TVA, lei</w:t>
            </w:r>
          </w:p>
        </w:tc>
        <w:tc>
          <w:tcPr>
            <w:tcW w:w="3542" w:type="dxa"/>
            <w:tcBorders>
              <w:top w:val="nil"/>
              <w:left w:val="nil"/>
              <w:bottom w:val="nil"/>
              <w:right w:val="nil"/>
            </w:tcBorders>
            <w:shd w:val="clear" w:color="auto" w:fill="auto"/>
            <w:vAlign w:val="bottom"/>
            <w:hideMark/>
          </w:tcPr>
          <w:p w14:paraId="04034D67" w14:textId="77777777" w:rsidR="00EF3E18" w:rsidRPr="00EF3E18" w:rsidRDefault="00EF3E18" w:rsidP="00EF3E18">
            <w:pPr>
              <w:jc w:val="right"/>
              <w:rPr>
                <w:b/>
                <w:bCs/>
                <w:sz w:val="22"/>
                <w:szCs w:val="22"/>
                <w:lang w:val="en-US"/>
              </w:rPr>
            </w:pPr>
            <w:r w:rsidRPr="00EF3E18">
              <w:rPr>
                <w:b/>
                <w:bCs/>
                <w:sz w:val="22"/>
                <w:szCs w:val="22"/>
                <w:lang w:val="en-US"/>
              </w:rPr>
              <w:t>2.284.807,86</w:t>
            </w:r>
          </w:p>
        </w:tc>
        <w:tc>
          <w:tcPr>
            <w:tcW w:w="639" w:type="dxa"/>
            <w:tcBorders>
              <w:top w:val="nil"/>
              <w:left w:val="single" w:sz="4" w:space="0" w:color="auto"/>
              <w:bottom w:val="nil"/>
              <w:right w:val="nil"/>
            </w:tcBorders>
            <w:shd w:val="clear" w:color="auto" w:fill="auto"/>
            <w:vAlign w:val="bottom"/>
            <w:hideMark/>
          </w:tcPr>
          <w:p w14:paraId="0DBD2CAE" w14:textId="77777777" w:rsidR="00EF3E18" w:rsidRPr="00EF3E18" w:rsidRDefault="00EF3E18" w:rsidP="00EF3E18">
            <w:pPr>
              <w:rPr>
                <w:sz w:val="20"/>
                <w:szCs w:val="20"/>
                <w:lang w:val="en-US"/>
              </w:rPr>
            </w:pPr>
            <w:r w:rsidRPr="00EF3E18">
              <w:rPr>
                <w:sz w:val="20"/>
                <w:szCs w:val="20"/>
                <w:lang w:val="en-US"/>
              </w:rPr>
              <w:t> </w:t>
            </w:r>
          </w:p>
        </w:tc>
        <w:tc>
          <w:tcPr>
            <w:tcW w:w="572" w:type="dxa"/>
            <w:tcBorders>
              <w:top w:val="nil"/>
              <w:left w:val="nil"/>
              <w:bottom w:val="nil"/>
              <w:right w:val="nil"/>
            </w:tcBorders>
            <w:shd w:val="clear" w:color="auto" w:fill="auto"/>
            <w:vAlign w:val="bottom"/>
            <w:hideMark/>
          </w:tcPr>
          <w:p w14:paraId="2D67D4E5" w14:textId="77777777" w:rsidR="00EF3E18" w:rsidRPr="00EF3E18" w:rsidRDefault="00EF3E18" w:rsidP="00EF3E18">
            <w:pPr>
              <w:rPr>
                <w:sz w:val="20"/>
                <w:szCs w:val="20"/>
                <w:lang w:val="en-US"/>
              </w:rPr>
            </w:pPr>
          </w:p>
        </w:tc>
      </w:tr>
      <w:tr w:rsidR="00EF3E18" w:rsidRPr="00EF3E18" w14:paraId="2E8FAD5B" w14:textId="77777777" w:rsidTr="00EF3E18">
        <w:trPr>
          <w:trHeight w:val="300"/>
        </w:trPr>
        <w:tc>
          <w:tcPr>
            <w:tcW w:w="284" w:type="dxa"/>
            <w:tcBorders>
              <w:top w:val="nil"/>
              <w:left w:val="nil"/>
              <w:bottom w:val="nil"/>
              <w:right w:val="nil"/>
            </w:tcBorders>
            <w:shd w:val="clear" w:color="auto" w:fill="auto"/>
            <w:noWrap/>
            <w:vAlign w:val="bottom"/>
          </w:tcPr>
          <w:p w14:paraId="752EDC7D" w14:textId="77777777" w:rsidR="00EF3E18" w:rsidRPr="00EF3E18" w:rsidRDefault="00EF3E18" w:rsidP="00EF3E18">
            <w:pPr>
              <w:rPr>
                <w:sz w:val="20"/>
                <w:szCs w:val="20"/>
                <w:lang w:val="en-US"/>
              </w:rPr>
            </w:pPr>
          </w:p>
        </w:tc>
        <w:tc>
          <w:tcPr>
            <w:tcW w:w="516" w:type="dxa"/>
            <w:tcBorders>
              <w:top w:val="nil"/>
              <w:left w:val="nil"/>
              <w:bottom w:val="nil"/>
              <w:right w:val="nil"/>
            </w:tcBorders>
            <w:shd w:val="clear" w:color="auto" w:fill="auto"/>
            <w:vAlign w:val="bottom"/>
            <w:hideMark/>
          </w:tcPr>
          <w:p w14:paraId="21CDAA50"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center"/>
            <w:hideMark/>
          </w:tcPr>
          <w:p w14:paraId="6A0B7F20" w14:textId="77777777" w:rsidR="00EF3E18" w:rsidRPr="00EF3E18" w:rsidRDefault="00EF3E18" w:rsidP="00EF3E18">
            <w:pPr>
              <w:jc w:val="right"/>
              <w:rPr>
                <w:b/>
                <w:bCs/>
                <w:sz w:val="22"/>
                <w:szCs w:val="22"/>
                <w:lang w:val="en-US"/>
              </w:rPr>
            </w:pPr>
            <w:r w:rsidRPr="00EF3E18">
              <w:rPr>
                <w:b/>
                <w:bCs/>
                <w:sz w:val="22"/>
                <w:szCs w:val="22"/>
                <w:lang w:val="en-US"/>
              </w:rPr>
              <w:t xml:space="preserve">TOTAL GENERAL </w:t>
            </w:r>
            <w:proofErr w:type="spellStart"/>
            <w:r w:rsidRPr="00EF3E18">
              <w:rPr>
                <w:b/>
                <w:bCs/>
                <w:sz w:val="22"/>
                <w:szCs w:val="22"/>
                <w:lang w:val="en-US"/>
              </w:rPr>
              <w:t>inclusiv</w:t>
            </w:r>
            <w:proofErr w:type="spellEnd"/>
            <w:r w:rsidRPr="00EF3E18">
              <w:rPr>
                <w:b/>
                <w:bCs/>
                <w:sz w:val="22"/>
                <w:szCs w:val="22"/>
                <w:lang w:val="en-US"/>
              </w:rPr>
              <w:t xml:space="preserve"> TVA, LEI</w:t>
            </w:r>
          </w:p>
        </w:tc>
        <w:tc>
          <w:tcPr>
            <w:tcW w:w="3542" w:type="dxa"/>
            <w:tcBorders>
              <w:top w:val="nil"/>
              <w:left w:val="nil"/>
              <w:bottom w:val="nil"/>
              <w:right w:val="nil"/>
            </w:tcBorders>
            <w:shd w:val="clear" w:color="auto" w:fill="auto"/>
            <w:vAlign w:val="center"/>
            <w:hideMark/>
          </w:tcPr>
          <w:p w14:paraId="5618D414" w14:textId="77777777" w:rsidR="00EF3E18" w:rsidRPr="00EF3E18" w:rsidRDefault="00EF3E18" w:rsidP="00EF3E18">
            <w:pPr>
              <w:jc w:val="center"/>
              <w:rPr>
                <w:b/>
                <w:bCs/>
                <w:sz w:val="22"/>
                <w:szCs w:val="22"/>
                <w:lang w:val="en-US"/>
              </w:rPr>
            </w:pPr>
            <w:r w:rsidRPr="00EF3E18">
              <w:rPr>
                <w:b/>
                <w:bCs/>
                <w:sz w:val="22"/>
                <w:szCs w:val="22"/>
                <w:lang w:val="en-US"/>
              </w:rPr>
              <w:t>14.310.112,41</w:t>
            </w:r>
          </w:p>
        </w:tc>
        <w:tc>
          <w:tcPr>
            <w:tcW w:w="639" w:type="dxa"/>
            <w:tcBorders>
              <w:top w:val="nil"/>
              <w:left w:val="nil"/>
              <w:bottom w:val="nil"/>
              <w:right w:val="nil"/>
            </w:tcBorders>
            <w:shd w:val="clear" w:color="auto" w:fill="auto"/>
            <w:vAlign w:val="bottom"/>
            <w:hideMark/>
          </w:tcPr>
          <w:p w14:paraId="118CDADC" w14:textId="77777777" w:rsidR="00EF3E18" w:rsidRPr="00EF3E18" w:rsidRDefault="00EF3E18" w:rsidP="00EF3E18">
            <w:pPr>
              <w:jc w:val="center"/>
              <w:rPr>
                <w:b/>
                <w:bCs/>
                <w:sz w:val="22"/>
                <w:szCs w:val="22"/>
                <w:lang w:val="en-US"/>
              </w:rPr>
            </w:pPr>
          </w:p>
        </w:tc>
        <w:tc>
          <w:tcPr>
            <w:tcW w:w="572" w:type="dxa"/>
            <w:tcBorders>
              <w:top w:val="nil"/>
              <w:left w:val="nil"/>
              <w:bottom w:val="nil"/>
              <w:right w:val="nil"/>
            </w:tcBorders>
            <w:shd w:val="clear" w:color="auto" w:fill="auto"/>
            <w:vAlign w:val="bottom"/>
            <w:hideMark/>
          </w:tcPr>
          <w:p w14:paraId="63B4EA5C" w14:textId="77777777" w:rsidR="00EF3E18" w:rsidRPr="00EF3E18" w:rsidRDefault="00EF3E18" w:rsidP="00EF3E18">
            <w:pPr>
              <w:rPr>
                <w:sz w:val="20"/>
                <w:szCs w:val="20"/>
                <w:lang w:val="en-US"/>
              </w:rPr>
            </w:pPr>
          </w:p>
        </w:tc>
      </w:tr>
      <w:tr w:rsidR="00EF3E18" w:rsidRPr="00EF3E18" w14:paraId="06D55C9A" w14:textId="77777777" w:rsidTr="00EF3E18">
        <w:trPr>
          <w:trHeight w:val="259"/>
        </w:trPr>
        <w:tc>
          <w:tcPr>
            <w:tcW w:w="284" w:type="dxa"/>
            <w:tcBorders>
              <w:top w:val="nil"/>
              <w:left w:val="nil"/>
              <w:bottom w:val="nil"/>
              <w:right w:val="nil"/>
            </w:tcBorders>
            <w:shd w:val="clear" w:color="auto" w:fill="auto"/>
            <w:noWrap/>
            <w:vAlign w:val="bottom"/>
          </w:tcPr>
          <w:p w14:paraId="58FA3F0B" w14:textId="77777777" w:rsidR="00EF3E18" w:rsidRPr="00EF3E18" w:rsidRDefault="00EF3E18" w:rsidP="00EF3E18">
            <w:pPr>
              <w:rPr>
                <w:sz w:val="20"/>
                <w:szCs w:val="20"/>
                <w:lang w:val="en-US"/>
              </w:rPr>
            </w:pPr>
          </w:p>
        </w:tc>
        <w:tc>
          <w:tcPr>
            <w:tcW w:w="516" w:type="dxa"/>
            <w:tcBorders>
              <w:top w:val="nil"/>
              <w:left w:val="nil"/>
              <w:bottom w:val="nil"/>
              <w:right w:val="nil"/>
            </w:tcBorders>
            <w:shd w:val="clear" w:color="auto" w:fill="auto"/>
            <w:vAlign w:val="bottom"/>
            <w:hideMark/>
          </w:tcPr>
          <w:p w14:paraId="135171AD" w14:textId="77777777" w:rsidR="00EF3E18" w:rsidRPr="00EF3E18" w:rsidRDefault="00EF3E18" w:rsidP="00EF3E18">
            <w:pPr>
              <w:rPr>
                <w:sz w:val="20"/>
                <w:szCs w:val="20"/>
                <w:lang w:val="en-US"/>
              </w:rPr>
            </w:pPr>
          </w:p>
        </w:tc>
        <w:tc>
          <w:tcPr>
            <w:tcW w:w="4753" w:type="dxa"/>
            <w:tcBorders>
              <w:top w:val="nil"/>
              <w:left w:val="nil"/>
              <w:bottom w:val="nil"/>
              <w:right w:val="nil"/>
            </w:tcBorders>
            <w:shd w:val="clear" w:color="auto" w:fill="auto"/>
            <w:vAlign w:val="bottom"/>
            <w:hideMark/>
          </w:tcPr>
          <w:p w14:paraId="3682A3CF" w14:textId="77777777" w:rsidR="00EF3E18" w:rsidRPr="00EF3E18" w:rsidRDefault="00EF3E18" w:rsidP="00EF3E18">
            <w:pPr>
              <w:rPr>
                <w:sz w:val="20"/>
                <w:szCs w:val="20"/>
                <w:lang w:val="en-US"/>
              </w:rPr>
            </w:pPr>
          </w:p>
        </w:tc>
        <w:tc>
          <w:tcPr>
            <w:tcW w:w="3542" w:type="dxa"/>
            <w:tcBorders>
              <w:top w:val="nil"/>
              <w:left w:val="nil"/>
              <w:bottom w:val="nil"/>
              <w:right w:val="nil"/>
            </w:tcBorders>
            <w:shd w:val="clear" w:color="auto" w:fill="auto"/>
            <w:vAlign w:val="bottom"/>
            <w:hideMark/>
          </w:tcPr>
          <w:p w14:paraId="4CD30B40" w14:textId="77777777" w:rsidR="00EF3E18" w:rsidRPr="00EF3E18" w:rsidRDefault="00EF3E18" w:rsidP="00EF3E18">
            <w:pPr>
              <w:jc w:val="right"/>
              <w:rPr>
                <w:sz w:val="20"/>
                <w:szCs w:val="20"/>
                <w:lang w:val="en-US"/>
              </w:rPr>
            </w:pPr>
          </w:p>
        </w:tc>
        <w:tc>
          <w:tcPr>
            <w:tcW w:w="639" w:type="dxa"/>
            <w:tcBorders>
              <w:top w:val="nil"/>
              <w:left w:val="nil"/>
              <w:bottom w:val="nil"/>
              <w:right w:val="nil"/>
            </w:tcBorders>
            <w:shd w:val="clear" w:color="auto" w:fill="auto"/>
            <w:vAlign w:val="bottom"/>
            <w:hideMark/>
          </w:tcPr>
          <w:p w14:paraId="576361ED" w14:textId="77777777" w:rsidR="00EF3E18" w:rsidRPr="00EF3E18" w:rsidRDefault="00EF3E18" w:rsidP="00EF3E18">
            <w:pPr>
              <w:rPr>
                <w:sz w:val="20"/>
                <w:szCs w:val="20"/>
                <w:lang w:val="en-US"/>
              </w:rPr>
            </w:pPr>
          </w:p>
        </w:tc>
        <w:tc>
          <w:tcPr>
            <w:tcW w:w="572" w:type="dxa"/>
            <w:tcBorders>
              <w:top w:val="nil"/>
              <w:left w:val="nil"/>
              <w:bottom w:val="nil"/>
              <w:right w:val="nil"/>
            </w:tcBorders>
            <w:shd w:val="clear" w:color="auto" w:fill="auto"/>
            <w:vAlign w:val="bottom"/>
            <w:hideMark/>
          </w:tcPr>
          <w:p w14:paraId="1AB0AC79" w14:textId="77777777" w:rsidR="00EF3E18" w:rsidRPr="00EF3E18" w:rsidRDefault="00EF3E18" w:rsidP="00EF3E18">
            <w:pPr>
              <w:rPr>
                <w:sz w:val="20"/>
                <w:szCs w:val="20"/>
                <w:lang w:val="en-US"/>
              </w:rPr>
            </w:pPr>
          </w:p>
        </w:tc>
      </w:tr>
    </w:tbl>
    <w:p w14:paraId="424E2DBA" w14:textId="77777777" w:rsidR="00EF3E18" w:rsidRPr="00077905" w:rsidRDefault="00EF3E18" w:rsidP="00EF3E18">
      <w:pPr>
        <w:widowControl w:val="0"/>
        <w:ind w:right="6540"/>
        <w:rPr>
          <w:spacing w:val="1"/>
          <w:sz w:val="20"/>
          <w:szCs w:val="20"/>
        </w:rPr>
      </w:pPr>
    </w:p>
    <w:sectPr w:rsidR="00EF3E18" w:rsidRPr="00077905" w:rsidSect="000458C7">
      <w:pgSz w:w="11906" w:h="16838"/>
      <w:pgMar w:top="567" w:right="991" w:bottom="567" w:left="1247"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56731" w14:textId="77777777" w:rsidR="00893A6E" w:rsidRDefault="00893A6E">
      <w:r>
        <w:separator/>
      </w:r>
    </w:p>
  </w:endnote>
  <w:endnote w:type="continuationSeparator" w:id="0">
    <w:p w14:paraId="0E98DE55" w14:textId="77777777" w:rsidR="00893A6E" w:rsidRDefault="0089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R">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덐ԣ鱰ԣ鯸ԣ鰨ԣ鰐ԣ뇐ԣḹƐ̅ȁԁ؉̇">
    <w:charset w:val="68"/>
    <w:family w:val="auto"/>
    <w:notTrueType/>
    <w:pitch w:val="variable"/>
    <w:sig w:usb0="052349D0" w:usb1="052349B8" w:usb2="05236080" w:usb3="05236D48" w:csb0="05239C40" w:csb1="0523B0F8"/>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HG Mincho Light J">
    <w:altName w:val="Times New Roman"/>
    <w:charset w:val="00"/>
    <w:family w:val="auto"/>
    <w:pitch w:val="variable"/>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Mono">
    <w:altName w:val="Courier New"/>
    <w:charset w:val="00"/>
    <w:family w:val="modern"/>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BD6FB" w14:textId="77777777" w:rsidR="00893A6E" w:rsidRDefault="00893A6E">
      <w:r>
        <w:separator/>
      </w:r>
    </w:p>
  </w:footnote>
  <w:footnote w:type="continuationSeparator" w:id="0">
    <w:p w14:paraId="10552B9B" w14:textId="77777777" w:rsidR="00893A6E" w:rsidRDefault="0089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lowerLetter"/>
      <w:lvlText w:val="%1)"/>
      <w:lvlJc w:val="left"/>
      <w:pPr>
        <w:tabs>
          <w:tab w:val="num" w:pos="769"/>
        </w:tabs>
        <w:ind w:left="769" w:hanging="360"/>
      </w:pPr>
    </w:lvl>
  </w:abstractNum>
  <w:abstractNum w:abstractNumId="1" w15:restartNumberingAfterBreak="0">
    <w:nsid w:val="00000008"/>
    <w:multiLevelType w:val="singleLevel"/>
    <w:tmpl w:val="00000008"/>
    <w:name w:val="WW8Num7"/>
    <w:lvl w:ilvl="0">
      <w:start w:val="1"/>
      <w:numFmt w:val="lowerLetter"/>
      <w:lvlText w:val="%1)"/>
      <w:lvlJc w:val="left"/>
      <w:pPr>
        <w:tabs>
          <w:tab w:val="num" w:pos="1260"/>
        </w:tabs>
        <w:ind w:left="1260" w:hanging="360"/>
      </w:pPr>
      <w:rPr>
        <w:b w:val="0"/>
        <w:color w:val="auto"/>
      </w:rPr>
    </w:lvl>
  </w:abstractNum>
  <w:abstractNum w:abstractNumId="2" w15:restartNumberingAfterBreak="0">
    <w:nsid w:val="0000000B"/>
    <w:multiLevelType w:val="multilevel"/>
    <w:tmpl w:val="1A2EB4F4"/>
    <w:name w:val="WW8Num10"/>
    <w:lvl w:ilvl="0">
      <w:start w:val="286"/>
      <w:numFmt w:val="bullet"/>
      <w:lvlText w:val="-"/>
      <w:lvlJc w:val="left"/>
      <w:pPr>
        <w:tabs>
          <w:tab w:val="num" w:pos="4038"/>
        </w:tabs>
        <w:ind w:left="4038" w:hanging="360"/>
      </w:pPr>
      <w:rPr>
        <w:rFonts w:ascii="Arial" w:hAnsi="Arial" w:cs="Arial"/>
        <w:b/>
        <w:color w:val="auto"/>
        <w:sz w:val="22"/>
      </w:rPr>
    </w:lvl>
    <w:lvl w:ilvl="1">
      <w:start w:val="1"/>
      <w:numFmt w:val="lowerLetter"/>
      <w:lvlText w:val="%2."/>
      <w:lvlJc w:val="left"/>
      <w:pPr>
        <w:tabs>
          <w:tab w:val="num" w:pos="4758"/>
        </w:tabs>
        <w:ind w:left="4758" w:hanging="360"/>
      </w:pPr>
    </w:lvl>
    <w:lvl w:ilvl="2">
      <w:start w:val="1"/>
      <w:numFmt w:val="lowerLetter"/>
      <w:lvlText w:val="%3)"/>
      <w:lvlJc w:val="left"/>
      <w:pPr>
        <w:tabs>
          <w:tab w:val="num" w:pos="5658"/>
        </w:tabs>
        <w:ind w:left="5658" w:hanging="360"/>
      </w:pPr>
      <w:rPr>
        <w:rFonts w:ascii="Arial" w:hAnsi="Arial" w:cs="Arial"/>
        <w:b w:val="0"/>
        <w:i w:val="0"/>
      </w:rPr>
    </w:lvl>
    <w:lvl w:ilvl="3">
      <w:start w:val="1"/>
      <w:numFmt w:val="decimal"/>
      <w:lvlText w:val="%4."/>
      <w:lvlJc w:val="left"/>
      <w:pPr>
        <w:tabs>
          <w:tab w:val="num" w:pos="6378"/>
        </w:tabs>
        <w:ind w:left="6378" w:hanging="360"/>
      </w:pPr>
      <w:rPr>
        <w:i w:val="0"/>
      </w:rPr>
    </w:lvl>
    <w:lvl w:ilvl="4">
      <w:start w:val="1"/>
      <w:numFmt w:val="decimal"/>
      <w:lvlText w:val="%5."/>
      <w:lvlJc w:val="left"/>
      <w:pPr>
        <w:tabs>
          <w:tab w:val="num" w:pos="7098"/>
        </w:tabs>
        <w:ind w:left="7098" w:hanging="360"/>
      </w:pPr>
    </w:lvl>
    <w:lvl w:ilvl="5">
      <w:start w:val="1"/>
      <w:numFmt w:val="decimal"/>
      <w:lvlText w:val="%6."/>
      <w:lvlJc w:val="left"/>
      <w:pPr>
        <w:tabs>
          <w:tab w:val="num" w:pos="7818"/>
        </w:tabs>
        <w:ind w:left="7818" w:hanging="360"/>
      </w:pPr>
    </w:lvl>
    <w:lvl w:ilvl="6">
      <w:start w:val="1"/>
      <w:numFmt w:val="decimal"/>
      <w:lvlText w:val="%7."/>
      <w:lvlJc w:val="left"/>
      <w:pPr>
        <w:tabs>
          <w:tab w:val="num" w:pos="8538"/>
        </w:tabs>
        <w:ind w:left="8538" w:hanging="360"/>
      </w:pPr>
    </w:lvl>
    <w:lvl w:ilvl="7">
      <w:start w:val="1"/>
      <w:numFmt w:val="decimal"/>
      <w:lvlText w:val="%8."/>
      <w:lvlJc w:val="left"/>
      <w:pPr>
        <w:tabs>
          <w:tab w:val="num" w:pos="9258"/>
        </w:tabs>
        <w:ind w:left="9258" w:hanging="360"/>
      </w:pPr>
    </w:lvl>
    <w:lvl w:ilvl="8">
      <w:start w:val="1"/>
      <w:numFmt w:val="decimal"/>
      <w:lvlText w:val="%9."/>
      <w:lvlJc w:val="left"/>
      <w:pPr>
        <w:tabs>
          <w:tab w:val="num" w:pos="9978"/>
        </w:tabs>
        <w:ind w:left="9978" w:hanging="360"/>
      </w:pPr>
    </w:lvl>
  </w:abstractNum>
  <w:abstractNum w:abstractNumId="3" w15:restartNumberingAfterBreak="0">
    <w:nsid w:val="00000010"/>
    <w:multiLevelType w:val="singleLevel"/>
    <w:tmpl w:val="00000010"/>
    <w:name w:val="WW8Num16"/>
    <w:lvl w:ilvl="0">
      <w:start w:val="1"/>
      <w:numFmt w:val="lowerLetter"/>
      <w:lvlText w:val="%1)"/>
      <w:lvlJc w:val="left"/>
      <w:pPr>
        <w:tabs>
          <w:tab w:val="num" w:pos="1353"/>
        </w:tabs>
        <w:ind w:left="1353" w:hanging="360"/>
      </w:pPr>
      <w:rPr>
        <w:i w:val="0"/>
      </w:rPr>
    </w:lvl>
  </w:abstractNum>
  <w:abstractNum w:abstractNumId="4" w15:restartNumberingAfterBreak="0">
    <w:nsid w:val="00000012"/>
    <w:multiLevelType w:val="multilevel"/>
    <w:tmpl w:val="9A4E1DA0"/>
    <w:name w:val="WW8Num18"/>
    <w:lvl w:ilvl="0">
      <w:start w:val="1"/>
      <w:numFmt w:val="bullet"/>
      <w:lvlText w:val=""/>
      <w:lvlJc w:val="left"/>
      <w:pPr>
        <w:tabs>
          <w:tab w:val="num" w:pos="540"/>
        </w:tabs>
        <w:ind w:left="540" w:hanging="360"/>
      </w:pPr>
      <w:rPr>
        <w:rFonts w:ascii="Symbol" w:hAnsi="Symbol"/>
        <w:b/>
        <w:sz w:val="22"/>
      </w:rPr>
    </w:lvl>
    <w:lvl w:ilvl="1">
      <w:start w:val="1"/>
      <w:numFmt w:val="lowerLetter"/>
      <w:lvlText w:val="%2."/>
      <w:lvlJc w:val="left"/>
      <w:pPr>
        <w:tabs>
          <w:tab w:val="num" w:pos="1260"/>
        </w:tabs>
        <w:ind w:left="1260" w:hanging="360"/>
      </w:pPr>
    </w:lvl>
    <w:lvl w:ilvl="2">
      <w:start w:val="1"/>
      <w:numFmt w:val="lowerLetter"/>
      <w:lvlText w:val="%3)"/>
      <w:lvlJc w:val="left"/>
      <w:pPr>
        <w:tabs>
          <w:tab w:val="num" w:pos="2160"/>
        </w:tabs>
        <w:ind w:left="2160" w:hanging="360"/>
      </w:pPr>
      <w:rPr>
        <w:i w:val="0"/>
      </w:rPr>
    </w:lvl>
    <w:lvl w:ilvl="3">
      <w:start w:val="1"/>
      <w:numFmt w:val="lowerRoman"/>
      <w:lvlText w:val="%4."/>
      <w:lvlJc w:val="right"/>
      <w:pPr>
        <w:tabs>
          <w:tab w:val="num" w:pos="2880"/>
        </w:tabs>
        <w:ind w:left="2880" w:hanging="360"/>
      </w:pPr>
      <w:rPr>
        <w:b/>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2"/>
    <w:multiLevelType w:val="singleLevel"/>
    <w:tmpl w:val="00000022"/>
    <w:name w:val="WW8Num34"/>
    <w:lvl w:ilvl="0">
      <w:numFmt w:val="bullet"/>
      <w:lvlText w:val="-"/>
      <w:lvlJc w:val="left"/>
      <w:pPr>
        <w:tabs>
          <w:tab w:val="num" w:pos="1080"/>
        </w:tabs>
        <w:ind w:left="1080" w:hanging="360"/>
      </w:pPr>
      <w:rPr>
        <w:rFonts w:ascii="Times New Roman" w:hAnsi="Times New Roman" w:cs="Courier New"/>
      </w:rPr>
    </w:lvl>
  </w:abstractNum>
  <w:abstractNum w:abstractNumId="6" w15:restartNumberingAfterBreak="0">
    <w:nsid w:val="02ED5DA3"/>
    <w:multiLevelType w:val="hybridMultilevel"/>
    <w:tmpl w:val="8258D822"/>
    <w:lvl w:ilvl="0" w:tplc="F5323786">
      <w:start w:val="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0C0293"/>
    <w:multiLevelType w:val="multilevel"/>
    <w:tmpl w:val="46465B7C"/>
    <w:lvl w:ilvl="0">
      <w:start w:val="2"/>
      <w:numFmt w:val="upperRoman"/>
      <w:lvlText w:val="%1."/>
      <w:lvlJc w:val="right"/>
      <w:pPr>
        <w:ind w:left="750" w:hanging="390"/>
      </w:pPr>
      <w:rPr>
        <w:rFonts w:hint="default"/>
      </w:rPr>
    </w:lvl>
    <w:lvl w:ilvl="1">
      <w:start w:val="1"/>
      <w:numFmt w:val="upperRoman"/>
      <w:lvlText w:val="%2."/>
      <w:lvlJc w:val="left"/>
      <w:pPr>
        <w:ind w:left="1728" w:hanging="720"/>
      </w:pPr>
      <w:rPr>
        <w:rFonts w:hint="default"/>
      </w:rPr>
    </w:lvl>
    <w:lvl w:ilvl="2">
      <w:start w:val="1"/>
      <w:numFmt w:val="lowerLetter"/>
      <w:lvlText w:val="%3)"/>
      <w:lvlJc w:val="left"/>
      <w:pPr>
        <w:ind w:left="2268" w:hanging="360"/>
      </w:pPr>
      <w:rPr>
        <w:rFonts w:cs="Times New Roman" w:hint="default"/>
      </w:rPr>
    </w:lvl>
    <w:lvl w:ilvl="3">
      <w:start w:val="1"/>
      <w:numFmt w:val="decimal"/>
      <w:lvlText w:val="%4."/>
      <w:lvlJc w:val="left"/>
      <w:pPr>
        <w:tabs>
          <w:tab w:val="num" w:pos="2808"/>
        </w:tabs>
        <w:ind w:left="2808" w:hanging="360"/>
      </w:pPr>
      <w:rPr>
        <w:rFonts w:hint="default"/>
      </w:rPr>
    </w:lvl>
    <w:lvl w:ilvl="4">
      <w:start w:val="1"/>
      <w:numFmt w:val="upperLetter"/>
      <w:lvlText w:val="%5."/>
      <w:lvlJc w:val="left"/>
      <w:pPr>
        <w:ind w:left="3528" w:hanging="360"/>
      </w:pPr>
      <w:rPr>
        <w:rFonts w:hint="default"/>
      </w:rPr>
    </w:lvl>
    <w:lvl w:ilvl="5">
      <w:start w:val="1"/>
      <w:numFmt w:val="lowerRoman"/>
      <w:lvlText w:val="%6."/>
      <w:lvlJc w:val="right"/>
      <w:pPr>
        <w:tabs>
          <w:tab w:val="num" w:pos="4248"/>
        </w:tabs>
        <w:ind w:left="4248" w:hanging="180"/>
      </w:pPr>
      <w:rPr>
        <w:rFonts w:hint="default"/>
      </w:rPr>
    </w:lvl>
    <w:lvl w:ilvl="6">
      <w:start w:val="1"/>
      <w:numFmt w:val="decimal"/>
      <w:lvlText w:val="%7."/>
      <w:lvlJc w:val="left"/>
      <w:pPr>
        <w:tabs>
          <w:tab w:val="num" w:pos="4968"/>
        </w:tabs>
        <w:ind w:left="4968" w:hanging="360"/>
      </w:pPr>
      <w:rPr>
        <w:rFonts w:hint="default"/>
      </w:rPr>
    </w:lvl>
    <w:lvl w:ilvl="7">
      <w:start w:val="1"/>
      <w:numFmt w:val="lowerLetter"/>
      <w:lvlText w:val="%8."/>
      <w:lvlJc w:val="left"/>
      <w:pPr>
        <w:tabs>
          <w:tab w:val="num" w:pos="5688"/>
        </w:tabs>
        <w:ind w:left="5688" w:hanging="360"/>
      </w:pPr>
      <w:rPr>
        <w:rFonts w:hint="default"/>
      </w:rPr>
    </w:lvl>
    <w:lvl w:ilvl="8">
      <w:start w:val="1"/>
      <w:numFmt w:val="lowerRoman"/>
      <w:lvlText w:val="%9."/>
      <w:lvlJc w:val="right"/>
      <w:pPr>
        <w:tabs>
          <w:tab w:val="num" w:pos="6408"/>
        </w:tabs>
        <w:ind w:left="6408" w:hanging="180"/>
      </w:pPr>
      <w:rPr>
        <w:rFonts w:hint="default"/>
      </w:rPr>
    </w:lvl>
  </w:abstractNum>
  <w:abstractNum w:abstractNumId="8" w15:restartNumberingAfterBreak="0">
    <w:nsid w:val="0681412C"/>
    <w:multiLevelType w:val="hybridMultilevel"/>
    <w:tmpl w:val="EF5C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B720FB"/>
    <w:multiLevelType w:val="hybridMultilevel"/>
    <w:tmpl w:val="ECC04B88"/>
    <w:name w:val="WW8Num72"/>
    <w:lvl w:ilvl="0" w:tplc="6DB63A6E">
      <w:start w:val="1"/>
      <w:numFmt w:val="lowerLetter"/>
      <w:lvlText w:val="%1)"/>
      <w:lvlJc w:val="left"/>
      <w:pPr>
        <w:tabs>
          <w:tab w:val="num" w:pos="1260"/>
        </w:tabs>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85B55"/>
    <w:multiLevelType w:val="hybridMultilevel"/>
    <w:tmpl w:val="177E9542"/>
    <w:lvl w:ilvl="0" w:tplc="2B16462E">
      <w:start w:val="286"/>
      <w:numFmt w:val="bullet"/>
      <w:lvlText w:val="-"/>
      <w:lvlJc w:val="left"/>
      <w:pPr>
        <w:tabs>
          <w:tab w:val="num" w:pos="2475"/>
        </w:tabs>
        <w:ind w:left="2475" w:hanging="360"/>
      </w:pPr>
      <w:rPr>
        <w:rFonts w:ascii="Arial" w:eastAsia="Times New Roman" w:hAnsi="Aria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0CF67B79"/>
    <w:multiLevelType w:val="hybridMultilevel"/>
    <w:tmpl w:val="CB1A1A24"/>
    <w:lvl w:ilvl="0" w:tplc="6486C83A">
      <w:start w:val="1"/>
      <w:numFmt w:val="decimal"/>
      <w:lvlText w:val="%1."/>
      <w:lvlJc w:val="left"/>
      <w:pPr>
        <w:ind w:left="735" w:hanging="735"/>
      </w:pPr>
      <w:rPr>
        <w:rFonts w:hint="default"/>
        <w:b w:val="0"/>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553A75"/>
    <w:multiLevelType w:val="hybridMultilevel"/>
    <w:tmpl w:val="CD9EBB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A27A3"/>
    <w:multiLevelType w:val="hybridMultilevel"/>
    <w:tmpl w:val="DD98D21C"/>
    <w:lvl w:ilvl="0" w:tplc="C93A37A6">
      <w:start w:val="1"/>
      <w:numFmt w:val="lowerLetter"/>
      <w:lvlText w:val="%1."/>
      <w:lvlJc w:val="left"/>
      <w:pPr>
        <w:ind w:left="819" w:hanging="360"/>
      </w:pPr>
      <w:rPr>
        <w:rFonts w:hint="default"/>
      </w:rPr>
    </w:lvl>
    <w:lvl w:ilvl="1" w:tplc="3D4AC2D4">
      <w:start w:val="1"/>
      <w:numFmt w:val="lowerLetter"/>
      <w:lvlText w:val="%2)"/>
      <w:lvlJc w:val="left"/>
      <w:pPr>
        <w:tabs>
          <w:tab w:val="num" w:pos="1539"/>
        </w:tabs>
        <w:ind w:left="1539" w:hanging="360"/>
      </w:pPr>
      <w:rPr>
        <w:rFonts w:hint="default"/>
      </w:r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4" w15:restartNumberingAfterBreak="0">
    <w:nsid w:val="0F0F6D63"/>
    <w:multiLevelType w:val="multilevel"/>
    <w:tmpl w:val="DA4C50B6"/>
    <w:lvl w:ilvl="0">
      <w:start w:val="286"/>
      <w:numFmt w:val="bullet"/>
      <w:lvlText w:val="-"/>
      <w:lvlJc w:val="left"/>
      <w:pPr>
        <w:tabs>
          <w:tab w:val="num" w:pos="3120"/>
        </w:tabs>
        <w:ind w:left="3120" w:hanging="360"/>
      </w:pPr>
      <w:rPr>
        <w:rFonts w:ascii="Arial" w:eastAsia="Times New Roman" w:hAnsi="Arial" w:cs="Arial" w:hint="default"/>
        <w:b/>
        <w:color w:val="auto"/>
        <w:sz w:val="22"/>
      </w:rPr>
    </w:lvl>
    <w:lvl w:ilvl="1">
      <w:start w:val="1"/>
      <w:numFmt w:val="lowerLetter"/>
      <w:lvlText w:val="%2."/>
      <w:lvlJc w:val="left"/>
      <w:pPr>
        <w:tabs>
          <w:tab w:val="num" w:pos="3840"/>
        </w:tabs>
        <w:ind w:left="3840" w:hanging="360"/>
      </w:pPr>
    </w:lvl>
    <w:lvl w:ilvl="2">
      <w:start w:val="1"/>
      <w:numFmt w:val="lowerLetter"/>
      <w:lvlText w:val="%3)"/>
      <w:lvlJc w:val="left"/>
      <w:pPr>
        <w:tabs>
          <w:tab w:val="num" w:pos="4740"/>
        </w:tabs>
        <w:ind w:left="4740" w:hanging="360"/>
      </w:pPr>
      <w:rPr>
        <w:rFonts w:ascii="Arial" w:hAnsi="Arial" w:cs="Arial" w:hint="default"/>
        <w:b w:val="0"/>
        <w:i w:val="0"/>
      </w:rPr>
    </w:lvl>
    <w:lvl w:ilvl="3">
      <w:start w:val="1"/>
      <w:numFmt w:val="decimal"/>
      <w:lvlText w:val="%4."/>
      <w:lvlJc w:val="left"/>
      <w:pPr>
        <w:tabs>
          <w:tab w:val="num" w:pos="5460"/>
        </w:tabs>
        <w:ind w:left="5460" w:hanging="360"/>
      </w:pPr>
    </w:lvl>
    <w:lvl w:ilvl="4">
      <w:start w:val="1"/>
      <w:numFmt w:val="decimal"/>
      <w:lvlText w:val="%5."/>
      <w:lvlJc w:val="left"/>
      <w:pPr>
        <w:tabs>
          <w:tab w:val="num" w:pos="6180"/>
        </w:tabs>
        <w:ind w:left="6180" w:hanging="360"/>
      </w:pPr>
    </w:lvl>
    <w:lvl w:ilvl="5">
      <w:start w:val="1"/>
      <w:numFmt w:val="decimal"/>
      <w:lvlText w:val="%6."/>
      <w:lvlJc w:val="left"/>
      <w:pPr>
        <w:tabs>
          <w:tab w:val="num" w:pos="6900"/>
        </w:tabs>
        <w:ind w:left="6900" w:hanging="360"/>
      </w:pPr>
    </w:lvl>
    <w:lvl w:ilvl="6">
      <w:start w:val="1"/>
      <w:numFmt w:val="decimal"/>
      <w:lvlText w:val="%7."/>
      <w:lvlJc w:val="left"/>
      <w:pPr>
        <w:tabs>
          <w:tab w:val="num" w:pos="7620"/>
        </w:tabs>
        <w:ind w:left="7620" w:hanging="360"/>
      </w:pPr>
    </w:lvl>
    <w:lvl w:ilvl="7">
      <w:start w:val="1"/>
      <w:numFmt w:val="decimal"/>
      <w:lvlText w:val="%8."/>
      <w:lvlJc w:val="left"/>
      <w:pPr>
        <w:tabs>
          <w:tab w:val="num" w:pos="8340"/>
        </w:tabs>
        <w:ind w:left="8340" w:hanging="360"/>
      </w:pPr>
    </w:lvl>
    <w:lvl w:ilvl="8">
      <w:start w:val="1"/>
      <w:numFmt w:val="decimal"/>
      <w:lvlText w:val="%9."/>
      <w:lvlJc w:val="left"/>
      <w:pPr>
        <w:tabs>
          <w:tab w:val="num" w:pos="9060"/>
        </w:tabs>
        <w:ind w:left="9060" w:hanging="360"/>
      </w:pPr>
    </w:lvl>
  </w:abstractNum>
  <w:abstractNum w:abstractNumId="15" w15:restartNumberingAfterBreak="0">
    <w:nsid w:val="10C62275"/>
    <w:multiLevelType w:val="hybridMultilevel"/>
    <w:tmpl w:val="192C0D7A"/>
    <w:lvl w:ilvl="0" w:tplc="04090001">
      <w:start w:val="1"/>
      <w:numFmt w:val="bullet"/>
      <w:lvlText w:val=""/>
      <w:lvlJc w:val="left"/>
      <w:pPr>
        <w:tabs>
          <w:tab w:val="num" w:pos="360"/>
        </w:tabs>
        <w:ind w:left="360" w:hanging="360"/>
      </w:pPr>
      <w:rPr>
        <w:rFonts w:ascii="Symbol" w:hAnsi="Symbol" w:hint="default"/>
      </w:rPr>
    </w:lvl>
    <w:lvl w:ilvl="1" w:tplc="4D5C3B2A">
      <w:numFmt w:val="bullet"/>
      <w:lvlText w:val="-"/>
      <w:lvlJc w:val="left"/>
      <w:pPr>
        <w:tabs>
          <w:tab w:val="num" w:pos="1080"/>
        </w:tabs>
        <w:ind w:left="1080" w:hanging="360"/>
      </w:pPr>
      <w:rPr>
        <w:rFonts w:ascii="Arial" w:eastAsia="Times New Roman" w:hAnsi="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176135B"/>
    <w:multiLevelType w:val="hybridMultilevel"/>
    <w:tmpl w:val="9F309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0905CA"/>
    <w:multiLevelType w:val="hybridMultilevel"/>
    <w:tmpl w:val="7BBC7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296F96"/>
    <w:multiLevelType w:val="multilevel"/>
    <w:tmpl w:val="3724CFCE"/>
    <w:lvl w:ilvl="0">
      <w:start w:val="5"/>
      <w:numFmt w:val="decimal"/>
      <w:lvlText w:val="%1"/>
      <w:lvlJc w:val="left"/>
      <w:pPr>
        <w:ind w:left="360" w:hanging="360"/>
      </w:pPr>
      <w:rPr>
        <w:rFonts w:eastAsia="Calibri" w:hint="default"/>
        <w:b w:val="0"/>
        <w:sz w:val="21"/>
      </w:rPr>
    </w:lvl>
    <w:lvl w:ilvl="1">
      <w:start w:val="1"/>
      <w:numFmt w:val="decimal"/>
      <w:lvlText w:val="%1.%2"/>
      <w:lvlJc w:val="left"/>
      <w:pPr>
        <w:ind w:left="360" w:hanging="360"/>
      </w:pPr>
      <w:rPr>
        <w:rFonts w:eastAsia="Calibri" w:hint="default"/>
        <w:b w:val="0"/>
        <w:sz w:val="21"/>
      </w:rPr>
    </w:lvl>
    <w:lvl w:ilvl="2">
      <w:start w:val="1"/>
      <w:numFmt w:val="decimal"/>
      <w:lvlText w:val="%1.%2.%3"/>
      <w:lvlJc w:val="left"/>
      <w:pPr>
        <w:ind w:left="720" w:hanging="720"/>
      </w:pPr>
      <w:rPr>
        <w:rFonts w:eastAsia="Calibri" w:hint="default"/>
        <w:b w:val="0"/>
        <w:sz w:val="21"/>
      </w:rPr>
    </w:lvl>
    <w:lvl w:ilvl="3">
      <w:start w:val="1"/>
      <w:numFmt w:val="decimal"/>
      <w:lvlText w:val="%1.%2.%3.%4"/>
      <w:lvlJc w:val="left"/>
      <w:pPr>
        <w:ind w:left="720" w:hanging="720"/>
      </w:pPr>
      <w:rPr>
        <w:rFonts w:eastAsia="Calibri" w:hint="default"/>
        <w:b w:val="0"/>
        <w:sz w:val="21"/>
      </w:rPr>
    </w:lvl>
    <w:lvl w:ilvl="4">
      <w:start w:val="1"/>
      <w:numFmt w:val="decimal"/>
      <w:lvlText w:val="%1.%2.%3.%4.%5"/>
      <w:lvlJc w:val="left"/>
      <w:pPr>
        <w:ind w:left="1080" w:hanging="1080"/>
      </w:pPr>
      <w:rPr>
        <w:rFonts w:eastAsia="Calibri" w:hint="default"/>
        <w:b w:val="0"/>
        <w:sz w:val="21"/>
      </w:rPr>
    </w:lvl>
    <w:lvl w:ilvl="5">
      <w:start w:val="1"/>
      <w:numFmt w:val="decimal"/>
      <w:lvlText w:val="%1.%2.%3.%4.%5.%6"/>
      <w:lvlJc w:val="left"/>
      <w:pPr>
        <w:ind w:left="1080" w:hanging="1080"/>
      </w:pPr>
      <w:rPr>
        <w:rFonts w:eastAsia="Calibri" w:hint="default"/>
        <w:b w:val="0"/>
        <w:sz w:val="21"/>
      </w:rPr>
    </w:lvl>
    <w:lvl w:ilvl="6">
      <w:start w:val="1"/>
      <w:numFmt w:val="decimal"/>
      <w:lvlText w:val="%1.%2.%3.%4.%5.%6.%7"/>
      <w:lvlJc w:val="left"/>
      <w:pPr>
        <w:ind w:left="1440" w:hanging="1440"/>
      </w:pPr>
      <w:rPr>
        <w:rFonts w:eastAsia="Calibri" w:hint="default"/>
        <w:b w:val="0"/>
        <w:sz w:val="21"/>
      </w:rPr>
    </w:lvl>
    <w:lvl w:ilvl="7">
      <w:start w:val="1"/>
      <w:numFmt w:val="decimal"/>
      <w:lvlText w:val="%1.%2.%3.%4.%5.%6.%7.%8"/>
      <w:lvlJc w:val="left"/>
      <w:pPr>
        <w:ind w:left="1440" w:hanging="1440"/>
      </w:pPr>
      <w:rPr>
        <w:rFonts w:eastAsia="Calibri" w:hint="default"/>
        <w:b w:val="0"/>
        <w:sz w:val="21"/>
      </w:rPr>
    </w:lvl>
    <w:lvl w:ilvl="8">
      <w:start w:val="1"/>
      <w:numFmt w:val="decimal"/>
      <w:lvlText w:val="%1.%2.%3.%4.%5.%6.%7.%8.%9"/>
      <w:lvlJc w:val="left"/>
      <w:pPr>
        <w:ind w:left="1440" w:hanging="1440"/>
      </w:pPr>
      <w:rPr>
        <w:rFonts w:eastAsia="Calibri" w:hint="default"/>
        <w:b w:val="0"/>
        <w:sz w:val="21"/>
      </w:rPr>
    </w:lvl>
  </w:abstractNum>
  <w:abstractNum w:abstractNumId="19" w15:restartNumberingAfterBreak="0">
    <w:nsid w:val="148B53DB"/>
    <w:multiLevelType w:val="hybridMultilevel"/>
    <w:tmpl w:val="D576BA7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5A3F74"/>
    <w:multiLevelType w:val="hybridMultilevel"/>
    <w:tmpl w:val="0ECCF65C"/>
    <w:lvl w:ilvl="0" w:tplc="04090017">
      <w:start w:val="1"/>
      <w:numFmt w:val="lowerLetter"/>
      <w:lvlText w:val="%1)"/>
      <w:lvlJc w:val="left"/>
      <w:pPr>
        <w:ind w:left="1746" w:hanging="360"/>
      </w:pPr>
    </w:lvl>
    <w:lvl w:ilvl="1" w:tplc="04090019" w:tentative="1">
      <w:start w:val="1"/>
      <w:numFmt w:val="lowerLetter"/>
      <w:lvlText w:val="%2."/>
      <w:lvlJc w:val="left"/>
      <w:pPr>
        <w:ind w:left="2466" w:hanging="360"/>
      </w:pPr>
    </w:lvl>
    <w:lvl w:ilvl="2" w:tplc="04090017">
      <w:start w:val="1"/>
      <w:numFmt w:val="lowerLetter"/>
      <w:lvlText w:val="%3)"/>
      <w:lvlJc w:val="lef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1" w15:restartNumberingAfterBreak="0">
    <w:nsid w:val="15B5030F"/>
    <w:multiLevelType w:val="hybridMultilevel"/>
    <w:tmpl w:val="7724056E"/>
    <w:lvl w:ilvl="0" w:tplc="32AC46D6">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2A4AC4"/>
    <w:multiLevelType w:val="multilevel"/>
    <w:tmpl w:val="48BE260E"/>
    <w:name w:val="WW8Num103"/>
    <w:lvl w:ilvl="0">
      <w:start w:val="286"/>
      <w:numFmt w:val="bullet"/>
      <w:lvlText w:val="-"/>
      <w:lvlJc w:val="left"/>
      <w:pPr>
        <w:tabs>
          <w:tab w:val="num" w:pos="4038"/>
        </w:tabs>
        <w:ind w:left="4038" w:hanging="360"/>
      </w:pPr>
      <w:rPr>
        <w:rFonts w:ascii="Arial" w:hAnsi="Arial" w:cs="Arial" w:hint="default"/>
        <w:b/>
        <w:color w:val="auto"/>
        <w:sz w:val="22"/>
      </w:rPr>
    </w:lvl>
    <w:lvl w:ilvl="1">
      <w:start w:val="1"/>
      <w:numFmt w:val="lowerLetter"/>
      <w:lvlText w:val="%2."/>
      <w:lvlJc w:val="left"/>
      <w:pPr>
        <w:tabs>
          <w:tab w:val="num" w:pos="4758"/>
        </w:tabs>
        <w:ind w:left="4758" w:hanging="360"/>
      </w:pPr>
      <w:rPr>
        <w:rFonts w:hint="default"/>
      </w:rPr>
    </w:lvl>
    <w:lvl w:ilvl="2">
      <w:start w:val="1"/>
      <w:numFmt w:val="lowerLetter"/>
      <w:lvlText w:val="%3)"/>
      <w:lvlJc w:val="left"/>
      <w:pPr>
        <w:tabs>
          <w:tab w:val="num" w:pos="5658"/>
        </w:tabs>
        <w:ind w:left="5658" w:hanging="360"/>
      </w:pPr>
      <w:rPr>
        <w:rFonts w:ascii="Arial" w:hAnsi="Arial" w:cs="Arial" w:hint="default"/>
        <w:b w:val="0"/>
        <w:i w:val="0"/>
      </w:rPr>
    </w:lvl>
    <w:lvl w:ilvl="3">
      <w:start w:val="4"/>
      <w:numFmt w:val="decimal"/>
      <w:lvlText w:val="%4."/>
      <w:lvlJc w:val="left"/>
      <w:pPr>
        <w:tabs>
          <w:tab w:val="num" w:pos="6378"/>
        </w:tabs>
        <w:ind w:left="6378" w:hanging="360"/>
      </w:pPr>
      <w:rPr>
        <w:rFonts w:hint="default"/>
        <w:i w:val="0"/>
      </w:rPr>
    </w:lvl>
    <w:lvl w:ilvl="4">
      <w:start w:val="1"/>
      <w:numFmt w:val="decimal"/>
      <w:lvlText w:val="%5."/>
      <w:lvlJc w:val="left"/>
      <w:pPr>
        <w:tabs>
          <w:tab w:val="num" w:pos="7098"/>
        </w:tabs>
        <w:ind w:left="7098" w:hanging="360"/>
      </w:pPr>
      <w:rPr>
        <w:rFonts w:hint="default"/>
      </w:rPr>
    </w:lvl>
    <w:lvl w:ilvl="5">
      <w:start w:val="1"/>
      <w:numFmt w:val="decimal"/>
      <w:lvlText w:val="%6."/>
      <w:lvlJc w:val="left"/>
      <w:pPr>
        <w:tabs>
          <w:tab w:val="num" w:pos="7818"/>
        </w:tabs>
        <w:ind w:left="7818" w:hanging="360"/>
      </w:pPr>
      <w:rPr>
        <w:rFonts w:hint="default"/>
      </w:rPr>
    </w:lvl>
    <w:lvl w:ilvl="6">
      <w:start w:val="1"/>
      <w:numFmt w:val="decimal"/>
      <w:lvlText w:val="%7."/>
      <w:lvlJc w:val="left"/>
      <w:pPr>
        <w:tabs>
          <w:tab w:val="num" w:pos="8538"/>
        </w:tabs>
        <w:ind w:left="8538" w:hanging="360"/>
      </w:pPr>
      <w:rPr>
        <w:rFonts w:hint="default"/>
      </w:rPr>
    </w:lvl>
    <w:lvl w:ilvl="7">
      <w:start w:val="1"/>
      <w:numFmt w:val="decimal"/>
      <w:lvlText w:val="%8."/>
      <w:lvlJc w:val="left"/>
      <w:pPr>
        <w:tabs>
          <w:tab w:val="num" w:pos="9258"/>
        </w:tabs>
        <w:ind w:left="9258" w:hanging="360"/>
      </w:pPr>
      <w:rPr>
        <w:rFonts w:hint="default"/>
      </w:rPr>
    </w:lvl>
    <w:lvl w:ilvl="8">
      <w:start w:val="1"/>
      <w:numFmt w:val="decimal"/>
      <w:lvlText w:val="%9."/>
      <w:lvlJc w:val="left"/>
      <w:pPr>
        <w:tabs>
          <w:tab w:val="num" w:pos="9978"/>
        </w:tabs>
        <w:ind w:left="9978" w:hanging="360"/>
      </w:pPr>
      <w:rPr>
        <w:rFonts w:hint="default"/>
      </w:rPr>
    </w:lvl>
  </w:abstractNum>
  <w:abstractNum w:abstractNumId="23" w15:restartNumberingAfterBreak="0">
    <w:nsid w:val="17A42C75"/>
    <w:multiLevelType w:val="hybridMultilevel"/>
    <w:tmpl w:val="37A083F0"/>
    <w:lvl w:ilvl="0" w:tplc="07A6AE3E">
      <w:start w:val="1"/>
      <w:numFmt w:val="decimal"/>
      <w:lvlText w:val="%1."/>
      <w:lvlJc w:val="left"/>
      <w:pPr>
        <w:ind w:left="720" w:hanging="360"/>
      </w:pPr>
      <w:rPr>
        <w:rFonts w:hint="default"/>
      </w:rPr>
    </w:lvl>
    <w:lvl w:ilvl="1" w:tplc="D160E1D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A05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E130911"/>
    <w:multiLevelType w:val="hybridMultilevel"/>
    <w:tmpl w:val="EA1CF90A"/>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21224F2D"/>
    <w:multiLevelType w:val="hybridMultilevel"/>
    <w:tmpl w:val="216A2376"/>
    <w:lvl w:ilvl="0" w:tplc="F3B2A3A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18B1B95"/>
    <w:multiLevelType w:val="hybridMultilevel"/>
    <w:tmpl w:val="7B222338"/>
    <w:lvl w:ilvl="0" w:tplc="896A221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69246E"/>
    <w:multiLevelType w:val="hybridMultilevel"/>
    <w:tmpl w:val="ACCC9138"/>
    <w:lvl w:ilvl="0" w:tplc="17CE7AF6">
      <w:start w:val="1"/>
      <w:numFmt w:val="lowerLetter"/>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0" w15:restartNumberingAfterBreak="0">
    <w:nsid w:val="2F825135"/>
    <w:multiLevelType w:val="hybridMultilevel"/>
    <w:tmpl w:val="690A1D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C1209D"/>
    <w:multiLevelType w:val="multilevel"/>
    <w:tmpl w:val="803E2B78"/>
    <w:lvl w:ilvl="0">
      <w:start w:val="1"/>
      <w:numFmt w:val="decimal"/>
      <w:lvlText w:val="%1."/>
      <w:lvlJc w:val="left"/>
      <w:pPr>
        <w:ind w:left="360" w:hanging="360"/>
      </w:pPr>
      <w:rPr>
        <w:rFonts w:hint="default"/>
        <w:i w:val="0"/>
      </w:rPr>
    </w:lvl>
    <w:lvl w:ilvl="1">
      <w:start w:val="1"/>
      <w:numFmt w:val="lowerLetter"/>
      <w:lvlText w:val="%2."/>
      <w:lvlJc w:val="left"/>
      <w:pPr>
        <w:ind w:left="447" w:hanging="360"/>
      </w:pPr>
      <w:rPr>
        <w:rFonts w:hint="default"/>
        <w:b w:val="0"/>
      </w:rPr>
    </w:lvl>
    <w:lvl w:ilvl="2" w:tentative="1">
      <w:start w:val="1"/>
      <w:numFmt w:val="lowerRoman"/>
      <w:lvlText w:val="%3."/>
      <w:lvlJc w:val="right"/>
      <w:pPr>
        <w:ind w:left="1167" w:hanging="180"/>
      </w:pPr>
    </w:lvl>
    <w:lvl w:ilvl="3" w:tentative="1">
      <w:start w:val="1"/>
      <w:numFmt w:val="decimal"/>
      <w:lvlText w:val="%4."/>
      <w:lvlJc w:val="left"/>
      <w:pPr>
        <w:ind w:left="1887" w:hanging="360"/>
      </w:pPr>
    </w:lvl>
    <w:lvl w:ilvl="4" w:tentative="1">
      <w:start w:val="1"/>
      <w:numFmt w:val="lowerLetter"/>
      <w:lvlText w:val="%5."/>
      <w:lvlJc w:val="left"/>
      <w:pPr>
        <w:ind w:left="2607" w:hanging="360"/>
      </w:pPr>
    </w:lvl>
    <w:lvl w:ilvl="5" w:tentative="1">
      <w:start w:val="1"/>
      <w:numFmt w:val="lowerRoman"/>
      <w:lvlText w:val="%6."/>
      <w:lvlJc w:val="right"/>
      <w:pPr>
        <w:ind w:left="3327" w:hanging="180"/>
      </w:pPr>
    </w:lvl>
    <w:lvl w:ilvl="6" w:tentative="1">
      <w:start w:val="1"/>
      <w:numFmt w:val="decimal"/>
      <w:lvlText w:val="%7."/>
      <w:lvlJc w:val="left"/>
      <w:pPr>
        <w:ind w:left="4047" w:hanging="360"/>
      </w:pPr>
    </w:lvl>
    <w:lvl w:ilvl="7" w:tentative="1">
      <w:start w:val="1"/>
      <w:numFmt w:val="lowerLetter"/>
      <w:lvlText w:val="%8."/>
      <w:lvlJc w:val="left"/>
      <w:pPr>
        <w:ind w:left="4767" w:hanging="360"/>
      </w:pPr>
    </w:lvl>
    <w:lvl w:ilvl="8" w:tentative="1">
      <w:start w:val="1"/>
      <w:numFmt w:val="lowerRoman"/>
      <w:lvlText w:val="%9."/>
      <w:lvlJc w:val="right"/>
      <w:pPr>
        <w:ind w:left="5487" w:hanging="180"/>
      </w:pPr>
    </w:lvl>
  </w:abstractNum>
  <w:abstractNum w:abstractNumId="32" w15:restartNumberingAfterBreak="0">
    <w:nsid w:val="343B7DD6"/>
    <w:multiLevelType w:val="hybridMultilevel"/>
    <w:tmpl w:val="D70EBACA"/>
    <w:lvl w:ilvl="0" w:tplc="FFFFFFFF">
      <w:start w:val="1"/>
      <w:numFmt w:val="bullet"/>
      <w:lvlText w:val="-"/>
      <w:lvlJc w:val="left"/>
      <w:pPr>
        <w:tabs>
          <w:tab w:val="num" w:pos="720"/>
        </w:tabs>
        <w:ind w:left="720" w:hanging="360"/>
      </w:pPr>
      <w:rPr>
        <w:rFonts w:ascii="Times New Roman" w:eastAsia="SimSun" w:hAnsi="Times New Roman" w:cs="Times New Roman" w:hint="default"/>
      </w:rPr>
    </w:lvl>
    <w:lvl w:ilvl="1" w:tplc="FFFFFFFF">
      <w:start w:val="1"/>
      <w:numFmt w:val="bullet"/>
      <w:lvlText w:val="-"/>
      <w:lvlJc w:val="left"/>
      <w:pPr>
        <w:tabs>
          <w:tab w:val="num" w:pos="1440"/>
        </w:tabs>
        <w:ind w:left="1440" w:hanging="360"/>
      </w:pPr>
      <w:rPr>
        <w:rFonts w:ascii="Times New Roman" w:eastAsia="SimSu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C20832"/>
    <w:multiLevelType w:val="hybridMultilevel"/>
    <w:tmpl w:val="8B0A6E7A"/>
    <w:lvl w:ilvl="0" w:tplc="B60C8F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1509A"/>
    <w:multiLevelType w:val="singleLevel"/>
    <w:tmpl w:val="00000010"/>
    <w:lvl w:ilvl="0">
      <w:start w:val="1"/>
      <w:numFmt w:val="lowerLetter"/>
      <w:lvlText w:val="%1)"/>
      <w:lvlJc w:val="left"/>
      <w:pPr>
        <w:tabs>
          <w:tab w:val="num" w:pos="1353"/>
        </w:tabs>
        <w:ind w:left="1353" w:hanging="360"/>
      </w:pPr>
      <w:rPr>
        <w:i w:val="0"/>
      </w:rPr>
    </w:lvl>
  </w:abstractNum>
  <w:abstractNum w:abstractNumId="35" w15:restartNumberingAfterBreak="0">
    <w:nsid w:val="383044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A686CD0"/>
    <w:multiLevelType w:val="hybridMultilevel"/>
    <w:tmpl w:val="75C21DE0"/>
    <w:lvl w:ilvl="0" w:tplc="EE861734">
      <w:start w:val="1"/>
      <w:numFmt w:val="lowerRoman"/>
      <w:lvlText w:val="%1."/>
      <w:lvlJc w:val="right"/>
      <w:pPr>
        <w:ind w:left="720" w:hanging="360"/>
      </w:pPr>
      <w:rPr>
        <w:rFonts w:hint="default"/>
        <w:i w:val="0"/>
      </w:rPr>
    </w:lvl>
    <w:lvl w:ilvl="1" w:tplc="A32C792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3E24B2"/>
    <w:multiLevelType w:val="multilevel"/>
    <w:tmpl w:val="35427EAC"/>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SimSu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SimSun"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SimSun" w:hint="default"/>
      </w:rPr>
    </w:lvl>
    <w:lvl w:ilvl="8" w:tentative="1">
      <w:start w:val="1"/>
      <w:numFmt w:val="bullet"/>
      <w:lvlText w:val=""/>
      <w:lvlJc w:val="left"/>
      <w:pPr>
        <w:ind w:left="6840" w:hanging="360"/>
      </w:pPr>
      <w:rPr>
        <w:rFonts w:ascii="Wingdings" w:hAnsi="Wingdings" w:hint="default"/>
      </w:rPr>
    </w:lvl>
  </w:abstractNum>
  <w:abstractNum w:abstractNumId="38" w15:restartNumberingAfterBreak="0">
    <w:nsid w:val="3D5C2094"/>
    <w:multiLevelType w:val="hybridMultilevel"/>
    <w:tmpl w:val="D9F4F3BA"/>
    <w:lvl w:ilvl="0" w:tplc="F2A8A4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DB056D2"/>
    <w:multiLevelType w:val="multilevel"/>
    <w:tmpl w:val="7A6E6CFA"/>
    <w:lvl w:ilvl="0">
      <w:start w:val="1"/>
      <w:numFmt w:val="bullet"/>
      <w:lvlText w:val=""/>
      <w:lvlJc w:val="left"/>
      <w:pPr>
        <w:tabs>
          <w:tab w:val="num" w:pos="540"/>
        </w:tabs>
        <w:ind w:left="540" w:hanging="360"/>
      </w:pPr>
      <w:rPr>
        <w:rFonts w:ascii="Symbol" w:hAnsi="Symbol" w:hint="default"/>
        <w:b/>
        <w:sz w:val="22"/>
      </w:rPr>
    </w:lvl>
    <w:lvl w:ilvl="1">
      <w:start w:val="1"/>
      <w:numFmt w:val="lowerLetter"/>
      <w:lvlText w:val="%2."/>
      <w:lvlJc w:val="left"/>
      <w:pPr>
        <w:tabs>
          <w:tab w:val="num" w:pos="1260"/>
        </w:tabs>
        <w:ind w:left="1260" w:hanging="360"/>
      </w:pPr>
    </w:lvl>
    <w:lvl w:ilvl="2">
      <w:start w:val="1"/>
      <w:numFmt w:val="lowerLetter"/>
      <w:lvlText w:val="%3)"/>
      <w:lvlJc w:val="left"/>
      <w:pPr>
        <w:tabs>
          <w:tab w:val="num" w:pos="2160"/>
        </w:tabs>
        <w:ind w:left="2160" w:hanging="360"/>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E882085"/>
    <w:multiLevelType w:val="hybridMultilevel"/>
    <w:tmpl w:val="DFC6307E"/>
    <w:lvl w:ilvl="0" w:tplc="F96E94EE">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1" w15:restartNumberingAfterBreak="0">
    <w:nsid w:val="45F45F5E"/>
    <w:multiLevelType w:val="hybridMultilevel"/>
    <w:tmpl w:val="BEDC77B8"/>
    <w:name w:val="WW8Num73"/>
    <w:lvl w:ilvl="0" w:tplc="F1641F8C">
      <w:start w:val="1"/>
      <w:numFmt w:val="lowerLetter"/>
      <w:lvlText w:val="%1)"/>
      <w:lvlJc w:val="left"/>
      <w:pPr>
        <w:tabs>
          <w:tab w:val="num" w:pos="1260"/>
        </w:tabs>
        <w:ind w:left="12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822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8082A29"/>
    <w:multiLevelType w:val="hybridMultilevel"/>
    <w:tmpl w:val="3E88714C"/>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5F52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B900BAC"/>
    <w:multiLevelType w:val="multilevel"/>
    <w:tmpl w:val="7A6E6CFA"/>
    <w:lvl w:ilvl="0">
      <w:start w:val="1"/>
      <w:numFmt w:val="bullet"/>
      <w:lvlText w:val=""/>
      <w:lvlJc w:val="left"/>
      <w:pPr>
        <w:tabs>
          <w:tab w:val="num" w:pos="540"/>
        </w:tabs>
        <w:ind w:left="540" w:hanging="360"/>
      </w:pPr>
      <w:rPr>
        <w:rFonts w:ascii="Symbol" w:hAnsi="Symbol" w:hint="default"/>
        <w:b/>
        <w:sz w:val="22"/>
      </w:rPr>
    </w:lvl>
    <w:lvl w:ilvl="1">
      <w:start w:val="1"/>
      <w:numFmt w:val="lowerLetter"/>
      <w:lvlText w:val="%2."/>
      <w:lvlJc w:val="left"/>
      <w:pPr>
        <w:tabs>
          <w:tab w:val="num" w:pos="1260"/>
        </w:tabs>
        <w:ind w:left="1260" w:hanging="360"/>
      </w:pPr>
    </w:lvl>
    <w:lvl w:ilvl="2">
      <w:start w:val="1"/>
      <w:numFmt w:val="lowerLetter"/>
      <w:lvlText w:val="%3)"/>
      <w:lvlJc w:val="left"/>
      <w:pPr>
        <w:tabs>
          <w:tab w:val="num" w:pos="2160"/>
        </w:tabs>
        <w:ind w:left="2160" w:hanging="360"/>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17116C5"/>
    <w:multiLevelType w:val="hybridMultilevel"/>
    <w:tmpl w:val="4EB62E54"/>
    <w:lvl w:ilvl="0" w:tplc="0418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25C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3B50F46"/>
    <w:multiLevelType w:val="multilevel"/>
    <w:tmpl w:val="E836E5E4"/>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decimal"/>
      <w:lvlText w:val="%2."/>
      <w:lvlJc w:val="left"/>
      <w:pPr>
        <w:tabs>
          <w:tab w:val="num" w:pos="1440"/>
        </w:tabs>
        <w:ind w:left="1440" w:hanging="360"/>
      </w:pPr>
      <w:rPr>
        <w:rFonts w:hint="default"/>
        <w:b w:val="0"/>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Roman-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Roman-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156808"/>
    <w:multiLevelType w:val="hybridMultilevel"/>
    <w:tmpl w:val="F9FE22D2"/>
    <w:lvl w:ilvl="0" w:tplc="12E2D5AC">
      <w:start w:val="1"/>
      <w:numFmt w:val="decimal"/>
      <w:lvlText w:val="%1."/>
      <w:lvlJc w:val="left"/>
      <w:pPr>
        <w:ind w:left="420" w:hanging="4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003343"/>
    <w:multiLevelType w:val="hybridMultilevel"/>
    <w:tmpl w:val="A36018A4"/>
    <w:lvl w:ilvl="0" w:tplc="9E8CE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133ED9"/>
    <w:multiLevelType w:val="multilevel"/>
    <w:tmpl w:val="319C873C"/>
    <w:name w:val="WW8Num102"/>
    <w:lvl w:ilvl="0">
      <w:start w:val="292"/>
      <w:numFmt w:val="bullet"/>
      <w:lvlText w:val="-"/>
      <w:lvlJc w:val="left"/>
      <w:pPr>
        <w:tabs>
          <w:tab w:val="num" w:pos="4038"/>
        </w:tabs>
        <w:ind w:left="4038" w:hanging="360"/>
      </w:pPr>
      <w:rPr>
        <w:rFonts w:ascii="Arial" w:hAnsi="Arial" w:cs="Arial" w:hint="default"/>
        <w:b/>
        <w:color w:val="auto"/>
        <w:sz w:val="22"/>
      </w:rPr>
    </w:lvl>
    <w:lvl w:ilvl="1">
      <w:start w:val="1"/>
      <w:numFmt w:val="lowerLetter"/>
      <w:lvlText w:val="%2."/>
      <w:lvlJc w:val="left"/>
      <w:pPr>
        <w:tabs>
          <w:tab w:val="num" w:pos="4758"/>
        </w:tabs>
        <w:ind w:left="4758" w:hanging="360"/>
      </w:pPr>
      <w:rPr>
        <w:rFonts w:hint="default"/>
      </w:rPr>
    </w:lvl>
    <w:lvl w:ilvl="2">
      <w:start w:val="1"/>
      <w:numFmt w:val="lowerLetter"/>
      <w:lvlText w:val="%3)"/>
      <w:lvlJc w:val="left"/>
      <w:pPr>
        <w:tabs>
          <w:tab w:val="num" w:pos="5658"/>
        </w:tabs>
        <w:ind w:left="5658" w:hanging="360"/>
      </w:pPr>
      <w:rPr>
        <w:rFonts w:ascii="Arial" w:hAnsi="Arial" w:cs="Arial" w:hint="default"/>
        <w:b w:val="0"/>
        <w:i w:val="0"/>
      </w:rPr>
    </w:lvl>
    <w:lvl w:ilvl="3">
      <w:start w:val="3"/>
      <w:numFmt w:val="decimal"/>
      <w:lvlText w:val="%4."/>
      <w:lvlJc w:val="left"/>
      <w:pPr>
        <w:tabs>
          <w:tab w:val="num" w:pos="6378"/>
        </w:tabs>
        <w:ind w:left="6378" w:hanging="360"/>
      </w:pPr>
      <w:rPr>
        <w:rFonts w:hint="default"/>
        <w:i w:val="0"/>
      </w:rPr>
    </w:lvl>
    <w:lvl w:ilvl="4">
      <w:start w:val="1"/>
      <w:numFmt w:val="decimal"/>
      <w:lvlText w:val="%5."/>
      <w:lvlJc w:val="left"/>
      <w:pPr>
        <w:tabs>
          <w:tab w:val="num" w:pos="7098"/>
        </w:tabs>
        <w:ind w:left="7098" w:hanging="360"/>
      </w:pPr>
      <w:rPr>
        <w:rFonts w:hint="default"/>
      </w:rPr>
    </w:lvl>
    <w:lvl w:ilvl="5">
      <w:start w:val="1"/>
      <w:numFmt w:val="decimal"/>
      <w:lvlText w:val="%6."/>
      <w:lvlJc w:val="left"/>
      <w:pPr>
        <w:tabs>
          <w:tab w:val="num" w:pos="7818"/>
        </w:tabs>
        <w:ind w:left="7818" w:hanging="360"/>
      </w:pPr>
      <w:rPr>
        <w:rFonts w:hint="default"/>
      </w:rPr>
    </w:lvl>
    <w:lvl w:ilvl="6">
      <w:start w:val="1"/>
      <w:numFmt w:val="decimal"/>
      <w:lvlText w:val="%7."/>
      <w:lvlJc w:val="left"/>
      <w:pPr>
        <w:tabs>
          <w:tab w:val="num" w:pos="8538"/>
        </w:tabs>
        <w:ind w:left="8538" w:hanging="360"/>
      </w:pPr>
      <w:rPr>
        <w:rFonts w:hint="default"/>
      </w:rPr>
    </w:lvl>
    <w:lvl w:ilvl="7">
      <w:start w:val="1"/>
      <w:numFmt w:val="decimal"/>
      <w:lvlText w:val="%8."/>
      <w:lvlJc w:val="left"/>
      <w:pPr>
        <w:tabs>
          <w:tab w:val="num" w:pos="9258"/>
        </w:tabs>
        <w:ind w:left="9258" w:hanging="360"/>
      </w:pPr>
      <w:rPr>
        <w:rFonts w:hint="default"/>
      </w:rPr>
    </w:lvl>
    <w:lvl w:ilvl="8">
      <w:start w:val="1"/>
      <w:numFmt w:val="decimal"/>
      <w:lvlText w:val="%9."/>
      <w:lvlJc w:val="left"/>
      <w:pPr>
        <w:tabs>
          <w:tab w:val="num" w:pos="9978"/>
        </w:tabs>
        <w:ind w:left="9978" w:hanging="360"/>
      </w:pPr>
      <w:rPr>
        <w:rFonts w:hint="default"/>
      </w:rPr>
    </w:lvl>
  </w:abstractNum>
  <w:abstractNum w:abstractNumId="52" w15:restartNumberingAfterBreak="0">
    <w:nsid w:val="5F4E0EA0"/>
    <w:multiLevelType w:val="hybridMultilevel"/>
    <w:tmpl w:val="D974B782"/>
    <w:lvl w:ilvl="0" w:tplc="DEF2957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614E272F"/>
    <w:multiLevelType w:val="multilevel"/>
    <w:tmpl w:val="1AFCA946"/>
    <w:lvl w:ilvl="0">
      <w:start w:val="1"/>
      <w:numFmt w:val="upperRoman"/>
      <w:lvlText w:val="%1."/>
      <w:lvlJc w:val="right"/>
      <w:pPr>
        <w:ind w:left="750" w:hanging="390"/>
      </w:pPr>
      <w:rPr>
        <w:rFonts w:hint="default"/>
      </w:rPr>
    </w:lvl>
    <w:lvl w:ilvl="1">
      <w:start w:val="1"/>
      <w:numFmt w:val="upperRoman"/>
      <w:lvlText w:val="%2."/>
      <w:lvlJc w:val="left"/>
      <w:pPr>
        <w:ind w:left="1728" w:hanging="720"/>
      </w:pPr>
      <w:rPr>
        <w:rFonts w:hint="default"/>
      </w:rPr>
    </w:lvl>
    <w:lvl w:ilvl="2">
      <w:start w:val="1"/>
      <w:numFmt w:val="lowerLetter"/>
      <w:lvlText w:val="%3)"/>
      <w:lvlJc w:val="left"/>
      <w:pPr>
        <w:ind w:left="2268" w:hanging="360"/>
      </w:pPr>
      <w:rPr>
        <w:rFonts w:cs="Times New Roman" w:hint="default"/>
      </w:rPr>
    </w:lvl>
    <w:lvl w:ilvl="3">
      <w:start w:val="1"/>
      <w:numFmt w:val="decimal"/>
      <w:lvlText w:val="%4."/>
      <w:lvlJc w:val="left"/>
      <w:pPr>
        <w:tabs>
          <w:tab w:val="num" w:pos="2808"/>
        </w:tabs>
        <w:ind w:left="2808" w:hanging="360"/>
      </w:pPr>
    </w:lvl>
    <w:lvl w:ilvl="4">
      <w:start w:val="1"/>
      <w:numFmt w:val="lowerRoman"/>
      <w:lvlText w:val="%5."/>
      <w:lvlJc w:val="left"/>
      <w:pPr>
        <w:ind w:left="3888" w:hanging="720"/>
      </w:pPr>
      <w:rPr>
        <w:rFonts w:hint="default"/>
        <w:b w:val="0"/>
      </w:r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54" w15:restartNumberingAfterBreak="0">
    <w:nsid w:val="667A202D"/>
    <w:multiLevelType w:val="hybridMultilevel"/>
    <w:tmpl w:val="3B64D670"/>
    <w:lvl w:ilvl="0" w:tplc="6068DA48">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6B921E4"/>
    <w:multiLevelType w:val="hybridMultilevel"/>
    <w:tmpl w:val="97CE5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5676F1"/>
    <w:multiLevelType w:val="hybridMultilevel"/>
    <w:tmpl w:val="AC862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845116"/>
    <w:multiLevelType w:val="hybridMultilevel"/>
    <w:tmpl w:val="FB8CEFA2"/>
    <w:lvl w:ilvl="0" w:tplc="96D02AF0">
      <w:start w:val="1"/>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58" w15:restartNumberingAfterBreak="0">
    <w:nsid w:val="6EF905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1F645D5"/>
    <w:multiLevelType w:val="hybridMultilevel"/>
    <w:tmpl w:val="6B04D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799794">
    <w:abstractNumId w:val="28"/>
  </w:num>
  <w:num w:numId="2" w16cid:durableId="1450201613">
    <w:abstractNumId w:val="10"/>
  </w:num>
  <w:num w:numId="3" w16cid:durableId="2068071388">
    <w:abstractNumId w:val="48"/>
  </w:num>
  <w:num w:numId="4" w16cid:durableId="2135247594">
    <w:abstractNumId w:val="8"/>
  </w:num>
  <w:num w:numId="5" w16cid:durableId="1082720733">
    <w:abstractNumId w:val="58"/>
  </w:num>
  <w:num w:numId="6" w16cid:durableId="956913417">
    <w:abstractNumId w:val="44"/>
  </w:num>
  <w:num w:numId="7" w16cid:durableId="1086993592">
    <w:abstractNumId w:val="47"/>
  </w:num>
  <w:num w:numId="8" w16cid:durableId="828181439">
    <w:abstractNumId w:val="24"/>
  </w:num>
  <w:num w:numId="9" w16cid:durableId="1307317714">
    <w:abstractNumId w:val="53"/>
  </w:num>
  <w:num w:numId="10" w16cid:durableId="1198008779">
    <w:abstractNumId w:val="39"/>
  </w:num>
  <w:num w:numId="11" w16cid:durableId="2025281521">
    <w:abstractNumId w:val="45"/>
  </w:num>
  <w:num w:numId="12" w16cid:durableId="113211961">
    <w:abstractNumId w:val="14"/>
  </w:num>
  <w:num w:numId="13" w16cid:durableId="573469091">
    <w:abstractNumId w:val="54"/>
  </w:num>
  <w:num w:numId="14" w16cid:durableId="1469935783">
    <w:abstractNumId w:val="50"/>
  </w:num>
  <w:num w:numId="15" w16cid:durableId="1942376401">
    <w:abstractNumId w:val="32"/>
  </w:num>
  <w:num w:numId="16" w16cid:durableId="1533417990">
    <w:abstractNumId w:val="27"/>
  </w:num>
  <w:num w:numId="17" w16cid:durableId="121120526">
    <w:abstractNumId w:val="49"/>
  </w:num>
  <w:num w:numId="18" w16cid:durableId="2017807475">
    <w:abstractNumId w:val="11"/>
  </w:num>
  <w:num w:numId="19" w16cid:durableId="792358465">
    <w:abstractNumId w:val="40"/>
  </w:num>
  <w:num w:numId="20" w16cid:durableId="2022734598">
    <w:abstractNumId w:val="13"/>
  </w:num>
  <w:num w:numId="21" w16cid:durableId="1782842857">
    <w:abstractNumId w:val="55"/>
  </w:num>
  <w:num w:numId="22" w16cid:durableId="1598751805">
    <w:abstractNumId w:val="19"/>
  </w:num>
  <w:num w:numId="23" w16cid:durableId="1007320093">
    <w:abstractNumId w:val="57"/>
  </w:num>
  <w:num w:numId="24" w16cid:durableId="652150106">
    <w:abstractNumId w:val="42"/>
  </w:num>
  <w:num w:numId="25" w16cid:durableId="211812384">
    <w:abstractNumId w:val="35"/>
  </w:num>
  <w:num w:numId="26" w16cid:durableId="1914508735">
    <w:abstractNumId w:val="31"/>
  </w:num>
  <w:num w:numId="27" w16cid:durableId="2014644344">
    <w:abstractNumId w:val="33"/>
  </w:num>
  <w:num w:numId="28" w16cid:durableId="452872425">
    <w:abstractNumId w:val="29"/>
  </w:num>
  <w:num w:numId="29" w16cid:durableId="1155221633">
    <w:abstractNumId w:val="1"/>
  </w:num>
  <w:num w:numId="30" w16cid:durableId="814179431">
    <w:abstractNumId w:val="2"/>
  </w:num>
  <w:num w:numId="31" w16cid:durableId="565343062">
    <w:abstractNumId w:val="51"/>
  </w:num>
  <w:num w:numId="32" w16cid:durableId="228661786">
    <w:abstractNumId w:val="34"/>
  </w:num>
  <w:num w:numId="33" w16cid:durableId="57827717">
    <w:abstractNumId w:val="21"/>
  </w:num>
  <w:num w:numId="34" w16cid:durableId="1806001596">
    <w:abstractNumId w:val="36"/>
  </w:num>
  <w:num w:numId="35" w16cid:durableId="886181153">
    <w:abstractNumId w:val="30"/>
  </w:num>
  <w:num w:numId="36" w16cid:durableId="1496216186">
    <w:abstractNumId w:val="37"/>
  </w:num>
  <w:num w:numId="37" w16cid:durableId="211695481">
    <w:abstractNumId w:val="23"/>
  </w:num>
  <w:num w:numId="38" w16cid:durableId="1368944749">
    <w:abstractNumId w:val="52"/>
  </w:num>
  <w:num w:numId="39" w16cid:durableId="1498039042">
    <w:abstractNumId w:val="60"/>
  </w:num>
  <w:num w:numId="40" w16cid:durableId="1923835451">
    <w:abstractNumId w:val="12"/>
  </w:num>
  <w:num w:numId="41" w16cid:durableId="1094984232">
    <w:abstractNumId w:val="20"/>
  </w:num>
  <w:num w:numId="42" w16cid:durableId="354043656">
    <w:abstractNumId w:val="16"/>
  </w:num>
  <w:num w:numId="43" w16cid:durableId="842353145">
    <w:abstractNumId w:val="15"/>
  </w:num>
  <w:num w:numId="44" w16cid:durableId="476386551">
    <w:abstractNumId w:val="7"/>
  </w:num>
  <w:num w:numId="45" w16cid:durableId="224679778">
    <w:abstractNumId w:val="59"/>
  </w:num>
  <w:num w:numId="46" w16cid:durableId="131218115">
    <w:abstractNumId w:val="56"/>
  </w:num>
  <w:num w:numId="47" w16cid:durableId="2065327818">
    <w:abstractNumId w:val="17"/>
  </w:num>
  <w:num w:numId="48" w16cid:durableId="490757761">
    <w:abstractNumId w:val="25"/>
  </w:num>
  <w:num w:numId="49" w16cid:durableId="995184494">
    <w:abstractNumId w:val="46"/>
  </w:num>
  <w:num w:numId="50" w16cid:durableId="14575145">
    <w:abstractNumId w:val="38"/>
  </w:num>
  <w:num w:numId="51" w16cid:durableId="234828631">
    <w:abstractNumId w:val="26"/>
  </w:num>
  <w:num w:numId="52" w16cid:durableId="1333070116">
    <w:abstractNumId w:val="6"/>
  </w:num>
  <w:num w:numId="53" w16cid:durableId="1780644550">
    <w:abstractNumId w:val="18"/>
  </w:num>
  <w:num w:numId="54" w16cid:durableId="123196008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C9"/>
    <w:rsid w:val="00015318"/>
    <w:rsid w:val="000458C7"/>
    <w:rsid w:val="00052402"/>
    <w:rsid w:val="00077905"/>
    <w:rsid w:val="000A54FD"/>
    <w:rsid w:val="000F56A9"/>
    <w:rsid w:val="001112D5"/>
    <w:rsid w:val="00144ED5"/>
    <w:rsid w:val="00174C99"/>
    <w:rsid w:val="0017508B"/>
    <w:rsid w:val="00187989"/>
    <w:rsid w:val="00194130"/>
    <w:rsid w:val="001A70A9"/>
    <w:rsid w:val="001C4C2F"/>
    <w:rsid w:val="001E2B62"/>
    <w:rsid w:val="001F1E91"/>
    <w:rsid w:val="001F3173"/>
    <w:rsid w:val="00217599"/>
    <w:rsid w:val="002241E1"/>
    <w:rsid w:val="00240CCD"/>
    <w:rsid w:val="00256D46"/>
    <w:rsid w:val="00273FB2"/>
    <w:rsid w:val="00282CD9"/>
    <w:rsid w:val="002843C6"/>
    <w:rsid w:val="002B2E50"/>
    <w:rsid w:val="002C166B"/>
    <w:rsid w:val="002C6D61"/>
    <w:rsid w:val="0031250F"/>
    <w:rsid w:val="003201C7"/>
    <w:rsid w:val="00326ACD"/>
    <w:rsid w:val="0034797E"/>
    <w:rsid w:val="003606A4"/>
    <w:rsid w:val="00381600"/>
    <w:rsid w:val="0038769F"/>
    <w:rsid w:val="003901D0"/>
    <w:rsid w:val="003939B6"/>
    <w:rsid w:val="003B2E76"/>
    <w:rsid w:val="003F0977"/>
    <w:rsid w:val="00437DFB"/>
    <w:rsid w:val="004465CA"/>
    <w:rsid w:val="004505A1"/>
    <w:rsid w:val="00455862"/>
    <w:rsid w:val="00461108"/>
    <w:rsid w:val="00463C87"/>
    <w:rsid w:val="00477650"/>
    <w:rsid w:val="00496559"/>
    <w:rsid w:val="004C04F0"/>
    <w:rsid w:val="004D26A9"/>
    <w:rsid w:val="004E27B7"/>
    <w:rsid w:val="004E699F"/>
    <w:rsid w:val="00537BFE"/>
    <w:rsid w:val="00561CBB"/>
    <w:rsid w:val="00562E2A"/>
    <w:rsid w:val="00571F16"/>
    <w:rsid w:val="005A566E"/>
    <w:rsid w:val="005D1C73"/>
    <w:rsid w:val="005E67B3"/>
    <w:rsid w:val="006006D2"/>
    <w:rsid w:val="0060354F"/>
    <w:rsid w:val="00607553"/>
    <w:rsid w:val="00636B52"/>
    <w:rsid w:val="00645720"/>
    <w:rsid w:val="00653797"/>
    <w:rsid w:val="006F5C07"/>
    <w:rsid w:val="00715C73"/>
    <w:rsid w:val="007248FD"/>
    <w:rsid w:val="00734737"/>
    <w:rsid w:val="00741162"/>
    <w:rsid w:val="00741755"/>
    <w:rsid w:val="007936D2"/>
    <w:rsid w:val="007A0ED8"/>
    <w:rsid w:val="007D6C6B"/>
    <w:rsid w:val="007D730B"/>
    <w:rsid w:val="007E18C6"/>
    <w:rsid w:val="007E1DA1"/>
    <w:rsid w:val="007E76B1"/>
    <w:rsid w:val="007F6B77"/>
    <w:rsid w:val="00803F1A"/>
    <w:rsid w:val="008336C0"/>
    <w:rsid w:val="00840F29"/>
    <w:rsid w:val="00842180"/>
    <w:rsid w:val="008625D1"/>
    <w:rsid w:val="00875A6F"/>
    <w:rsid w:val="00877DD1"/>
    <w:rsid w:val="0089186B"/>
    <w:rsid w:val="00893A6E"/>
    <w:rsid w:val="00894EA1"/>
    <w:rsid w:val="008A2471"/>
    <w:rsid w:val="008A3DD1"/>
    <w:rsid w:val="008B013D"/>
    <w:rsid w:val="008B509C"/>
    <w:rsid w:val="008C0E68"/>
    <w:rsid w:val="008D6843"/>
    <w:rsid w:val="008F07CA"/>
    <w:rsid w:val="00903789"/>
    <w:rsid w:val="009136BD"/>
    <w:rsid w:val="00913A6B"/>
    <w:rsid w:val="00926337"/>
    <w:rsid w:val="009321A3"/>
    <w:rsid w:val="00936B78"/>
    <w:rsid w:val="0095477B"/>
    <w:rsid w:val="009901E3"/>
    <w:rsid w:val="00997FD6"/>
    <w:rsid w:val="009A6801"/>
    <w:rsid w:val="009B253D"/>
    <w:rsid w:val="009B55A8"/>
    <w:rsid w:val="009C1949"/>
    <w:rsid w:val="009D5A4A"/>
    <w:rsid w:val="00A04609"/>
    <w:rsid w:val="00A077FC"/>
    <w:rsid w:val="00A52C4F"/>
    <w:rsid w:val="00A7738F"/>
    <w:rsid w:val="00A77AA2"/>
    <w:rsid w:val="00A8460A"/>
    <w:rsid w:val="00A96F1E"/>
    <w:rsid w:val="00A97D8C"/>
    <w:rsid w:val="00AC1FF6"/>
    <w:rsid w:val="00AD3408"/>
    <w:rsid w:val="00B07ACF"/>
    <w:rsid w:val="00B11A1E"/>
    <w:rsid w:val="00B11BC8"/>
    <w:rsid w:val="00B30719"/>
    <w:rsid w:val="00B30787"/>
    <w:rsid w:val="00B720E7"/>
    <w:rsid w:val="00B802B4"/>
    <w:rsid w:val="00B81734"/>
    <w:rsid w:val="00BA6BD7"/>
    <w:rsid w:val="00C0696C"/>
    <w:rsid w:val="00C13DD2"/>
    <w:rsid w:val="00C1424D"/>
    <w:rsid w:val="00C84D45"/>
    <w:rsid w:val="00CB2B28"/>
    <w:rsid w:val="00CC0D19"/>
    <w:rsid w:val="00CC4AA2"/>
    <w:rsid w:val="00D020F2"/>
    <w:rsid w:val="00D03A33"/>
    <w:rsid w:val="00D22F55"/>
    <w:rsid w:val="00D3070F"/>
    <w:rsid w:val="00D32384"/>
    <w:rsid w:val="00D50DF6"/>
    <w:rsid w:val="00D51DC4"/>
    <w:rsid w:val="00D63799"/>
    <w:rsid w:val="00D75509"/>
    <w:rsid w:val="00D77960"/>
    <w:rsid w:val="00D8718A"/>
    <w:rsid w:val="00D96CB3"/>
    <w:rsid w:val="00D96E25"/>
    <w:rsid w:val="00DA7FE8"/>
    <w:rsid w:val="00DB6F20"/>
    <w:rsid w:val="00DD1C3A"/>
    <w:rsid w:val="00DD4596"/>
    <w:rsid w:val="00DD6483"/>
    <w:rsid w:val="00DF2139"/>
    <w:rsid w:val="00DF3886"/>
    <w:rsid w:val="00E02489"/>
    <w:rsid w:val="00E20F6B"/>
    <w:rsid w:val="00E3019E"/>
    <w:rsid w:val="00E32568"/>
    <w:rsid w:val="00E448A7"/>
    <w:rsid w:val="00E5527C"/>
    <w:rsid w:val="00EB32CA"/>
    <w:rsid w:val="00EC3404"/>
    <w:rsid w:val="00EE30F8"/>
    <w:rsid w:val="00EE4DF9"/>
    <w:rsid w:val="00EF3E18"/>
    <w:rsid w:val="00EF4E15"/>
    <w:rsid w:val="00EF718D"/>
    <w:rsid w:val="00F1052C"/>
    <w:rsid w:val="00F13D32"/>
    <w:rsid w:val="00F22CA9"/>
    <w:rsid w:val="00F23339"/>
    <w:rsid w:val="00F459C9"/>
    <w:rsid w:val="00F4630C"/>
    <w:rsid w:val="00F53702"/>
    <w:rsid w:val="00F60D51"/>
    <w:rsid w:val="00FC0A7A"/>
    <w:rsid w:val="00FD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B4C3F"/>
  <w15:chartTrackingRefBased/>
  <w15:docId w15:val="{C50E59B8-A83D-406B-A384-B82816D4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o-RO"/>
    </w:rPr>
  </w:style>
  <w:style w:type="paragraph" w:styleId="Titlu1">
    <w:name w:val="heading 1"/>
    <w:basedOn w:val="Normal"/>
    <w:next w:val="Normal"/>
    <w:link w:val="Titlu1Caracter"/>
    <w:qFormat/>
    <w:pPr>
      <w:keepNext/>
      <w:ind w:right="-766"/>
      <w:outlineLvl w:val="0"/>
    </w:pPr>
    <w:rPr>
      <w:b/>
      <w:i/>
      <w:iCs/>
      <w:sz w:val="28"/>
    </w:rPr>
  </w:style>
  <w:style w:type="paragraph" w:styleId="Titlu2">
    <w:name w:val="heading 2"/>
    <w:basedOn w:val="Normal"/>
    <w:next w:val="Normal"/>
    <w:link w:val="Titlu2Caracter"/>
    <w:qFormat/>
    <w:pPr>
      <w:keepNext/>
      <w:outlineLvl w:val="1"/>
    </w:pPr>
    <w:rPr>
      <w:rFonts w:ascii="Times-Roman-R" w:hAnsi="Times-Roman-R"/>
      <w:sz w:val="36"/>
      <w:szCs w:val="20"/>
      <w:lang w:val="en-US"/>
    </w:rPr>
  </w:style>
  <w:style w:type="paragraph" w:styleId="Titlu3">
    <w:name w:val="heading 3"/>
    <w:basedOn w:val="Normal"/>
    <w:next w:val="Normal"/>
    <w:qFormat/>
    <w:pPr>
      <w:keepNext/>
      <w:spacing w:line="360" w:lineRule="auto"/>
      <w:outlineLvl w:val="2"/>
    </w:pPr>
    <w:rPr>
      <w:rFonts w:ascii="Times-Roman-R" w:hAnsi="Times-Roman-R"/>
      <w:b/>
      <w:bCs/>
      <w:i/>
      <w:iCs/>
      <w:lang w:val="en-US"/>
    </w:rPr>
  </w:style>
  <w:style w:type="paragraph" w:styleId="Titlu4">
    <w:name w:val="heading 4"/>
    <w:basedOn w:val="Normal"/>
    <w:next w:val="Normal"/>
    <w:qFormat/>
    <w:pPr>
      <w:keepNext/>
      <w:jc w:val="center"/>
      <w:outlineLvl w:val="3"/>
    </w:pPr>
    <w:rPr>
      <w:sz w:val="28"/>
      <w:lang w:val="en-AU"/>
    </w:rPr>
  </w:style>
  <w:style w:type="paragraph" w:styleId="Titlu5">
    <w:name w:val="heading 5"/>
    <w:basedOn w:val="Normal"/>
    <w:next w:val="Normal"/>
    <w:qFormat/>
    <w:pPr>
      <w:keepNext/>
      <w:outlineLvl w:val="4"/>
    </w:pPr>
    <w:rPr>
      <w:b/>
      <w:bCs/>
    </w:rPr>
  </w:style>
  <w:style w:type="paragraph" w:styleId="Titlu6">
    <w:name w:val="heading 6"/>
    <w:basedOn w:val="Normal"/>
    <w:next w:val="Normal"/>
    <w:qFormat/>
    <w:pPr>
      <w:keepNext/>
      <w:ind w:right="-766"/>
      <w:outlineLvl w:val="5"/>
    </w:pPr>
    <w:rPr>
      <w:b/>
      <w:sz w:val="28"/>
      <w:lang w:val="en-AU"/>
    </w:rPr>
  </w:style>
  <w:style w:type="paragraph" w:styleId="Titlu7">
    <w:name w:val="heading 7"/>
    <w:basedOn w:val="Normal"/>
    <w:next w:val="Normal"/>
    <w:qFormat/>
    <w:pPr>
      <w:keepNext/>
      <w:outlineLvl w:val="6"/>
    </w:pPr>
    <w:rPr>
      <w:b/>
      <w:bCs/>
      <w:sz w:val="28"/>
    </w:rPr>
  </w:style>
  <w:style w:type="paragraph" w:styleId="Titlu8">
    <w:name w:val="heading 8"/>
    <w:basedOn w:val="Normal"/>
    <w:next w:val="Normal"/>
    <w:qFormat/>
    <w:pPr>
      <w:keepNext/>
      <w:outlineLvl w:val="7"/>
    </w:pPr>
    <w:rPr>
      <w:b/>
      <w:bCs/>
      <w:sz w:val="32"/>
    </w:rPr>
  </w:style>
  <w:style w:type="paragraph" w:styleId="Titlu9">
    <w:name w:val="heading 9"/>
    <w:basedOn w:val="Normal"/>
    <w:next w:val="Normal"/>
    <w:qFormat/>
    <w:pPr>
      <w:keepNext/>
      <w:jc w:val="center"/>
      <w:outlineLvl w:val="8"/>
    </w:pPr>
    <w:rPr>
      <w:b/>
      <w:bCs/>
      <w:sz w:val="32"/>
    </w:rPr>
  </w:style>
  <w:style w:type="character" w:default="1" w:styleId="Fontdeparagrafimplic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harChar25">
    <w:name w:val=" Char Char25"/>
    <w:rPr>
      <w:b/>
      <w:i/>
      <w:iCs/>
      <w:sz w:val="28"/>
      <w:szCs w:val="24"/>
      <w:lang w:val="ro-RO" w:eastAsia="en-US" w:bidi="ar-SA"/>
    </w:rPr>
  </w:style>
  <w:style w:type="character" w:customStyle="1" w:styleId="CharChar24">
    <w:name w:val=" Char Char24"/>
    <w:rPr>
      <w:rFonts w:ascii="Times-Roman-R" w:hAnsi="Times-Roman-R"/>
      <w:sz w:val="36"/>
      <w:lang w:val="en-US" w:eastAsia="en-US" w:bidi="ar-SA"/>
    </w:rPr>
  </w:style>
  <w:style w:type="character" w:customStyle="1" w:styleId="CharChar23">
    <w:name w:val=" Char Char23"/>
    <w:rPr>
      <w:rFonts w:ascii="Times-Roman-R" w:hAnsi="Times-Roman-R"/>
      <w:b/>
      <w:bCs/>
      <w:i/>
      <w:iCs/>
      <w:sz w:val="24"/>
      <w:szCs w:val="24"/>
      <w:lang w:val="en-US" w:eastAsia="en-US" w:bidi="ar-SA"/>
    </w:rPr>
  </w:style>
  <w:style w:type="character" w:customStyle="1" w:styleId="CharChar22">
    <w:name w:val=" Char Char22"/>
    <w:rPr>
      <w:sz w:val="28"/>
      <w:szCs w:val="24"/>
      <w:lang w:val="en-AU" w:eastAsia="en-US" w:bidi="ar-SA"/>
    </w:rPr>
  </w:style>
  <w:style w:type="character" w:customStyle="1" w:styleId="CharChar21">
    <w:name w:val=" Char Char21"/>
    <w:rPr>
      <w:b/>
      <w:bCs/>
      <w:sz w:val="24"/>
      <w:szCs w:val="24"/>
      <w:lang w:val="ro-RO" w:eastAsia="en-US" w:bidi="ar-SA"/>
    </w:rPr>
  </w:style>
  <w:style w:type="character" w:customStyle="1" w:styleId="CharChar20">
    <w:name w:val=" Char Char20"/>
    <w:rPr>
      <w:b/>
      <w:sz w:val="28"/>
      <w:szCs w:val="24"/>
      <w:lang w:val="en-AU" w:eastAsia="en-US" w:bidi="ar-SA"/>
    </w:rPr>
  </w:style>
  <w:style w:type="character" w:customStyle="1" w:styleId="CharChar19">
    <w:name w:val=" Char Char19"/>
    <w:rPr>
      <w:b/>
      <w:bCs/>
      <w:sz w:val="28"/>
      <w:szCs w:val="24"/>
      <w:lang w:val="ro-RO" w:eastAsia="en-US" w:bidi="ar-SA"/>
    </w:rPr>
  </w:style>
  <w:style w:type="character" w:customStyle="1" w:styleId="CharChar18">
    <w:name w:val=" Char Char18"/>
    <w:rPr>
      <w:b/>
      <w:bCs/>
      <w:sz w:val="32"/>
      <w:szCs w:val="24"/>
      <w:lang w:val="ro-RO" w:eastAsia="en-US" w:bidi="ar-SA"/>
    </w:rPr>
  </w:style>
  <w:style w:type="character" w:customStyle="1" w:styleId="CharChar17">
    <w:name w:val=" Char Char17"/>
    <w:rPr>
      <w:b/>
      <w:bCs/>
      <w:sz w:val="32"/>
      <w:szCs w:val="24"/>
      <w:lang w:val="ro-RO" w:eastAsia="en-US" w:bidi="ar-SA"/>
    </w:rPr>
  </w:style>
  <w:style w:type="paragraph" w:styleId="TextnBalon">
    <w:name w:val="Balloon Text"/>
    <w:basedOn w:val="Normal"/>
    <w:semiHidden/>
    <w:unhideWhenUsed/>
    <w:rPr>
      <w:rFonts w:ascii="Tahoma" w:hAnsi="Tahoma" w:cs="Tahoma"/>
      <w:sz w:val="16"/>
      <w:szCs w:val="16"/>
    </w:rPr>
  </w:style>
  <w:style w:type="character" w:customStyle="1" w:styleId="CharChar16">
    <w:name w:val=" Char Char16"/>
    <w:semiHidden/>
    <w:rPr>
      <w:rFonts w:ascii="Tahoma" w:hAnsi="Tahoma" w:cs="Tahoma"/>
      <w:sz w:val="16"/>
      <w:szCs w:val="16"/>
      <w:lang w:val="ro-RO" w:eastAsia="en-US" w:bidi="ar-SA"/>
    </w:rPr>
  </w:style>
  <w:style w:type="paragraph" w:styleId="Antet">
    <w:name w:val="header"/>
    <w:aliases w:val="Header 1,Encabezado 2,encabezado"/>
    <w:basedOn w:val="Normal"/>
    <w:link w:val="AntetCaracter"/>
    <w:pPr>
      <w:tabs>
        <w:tab w:val="center" w:pos="4536"/>
        <w:tab w:val="right" w:pos="9072"/>
      </w:tabs>
    </w:pPr>
    <w:rPr>
      <w:lang w:val="en-US"/>
    </w:rPr>
  </w:style>
  <w:style w:type="character" w:customStyle="1" w:styleId="Header1Char1">
    <w:name w:val="Header 1 Char1"/>
    <w:aliases w:val="Encabezado 2 Char1,encabezado Char Char1"/>
    <w:rPr>
      <w:sz w:val="24"/>
      <w:szCs w:val="24"/>
      <w:lang w:val="en-US" w:eastAsia="en-US" w:bidi="ar-SA"/>
    </w:rPr>
  </w:style>
  <w:style w:type="paragraph" w:styleId="Subsol">
    <w:name w:val="footer"/>
    <w:aliases w:val="Fußzeile-2"/>
    <w:basedOn w:val="Normal"/>
    <w:link w:val="SubsolCaracter"/>
    <w:pPr>
      <w:tabs>
        <w:tab w:val="center" w:pos="4536"/>
        <w:tab w:val="right" w:pos="9072"/>
      </w:tabs>
    </w:pPr>
    <w:rPr>
      <w:lang w:val="en-US"/>
    </w:rPr>
  </w:style>
  <w:style w:type="character" w:customStyle="1" w:styleId="CharChar15">
    <w:name w:val=" Char Char15"/>
    <w:rPr>
      <w:sz w:val="24"/>
      <w:szCs w:val="24"/>
      <w:lang w:val="en-US" w:eastAsia="en-US" w:bidi="ar-SA"/>
    </w:rPr>
  </w:style>
  <w:style w:type="character" w:styleId="Hyperlink">
    <w:name w:val="Hyperlink"/>
    <w:uiPriority w:val="99"/>
    <w:rPr>
      <w:color w:val="0000FF"/>
      <w:u w:val="single"/>
    </w:rPr>
  </w:style>
  <w:style w:type="paragraph" w:styleId="Corptext2">
    <w:name w:val="Body Text 2"/>
    <w:basedOn w:val="Normal"/>
    <w:rPr>
      <w:sz w:val="28"/>
      <w:lang w:val="en-AU"/>
    </w:rPr>
  </w:style>
  <w:style w:type="character" w:customStyle="1" w:styleId="CharChar14">
    <w:name w:val=" Char Char14"/>
    <w:rPr>
      <w:sz w:val="28"/>
      <w:szCs w:val="24"/>
      <w:lang w:val="en-AU" w:eastAsia="en-US" w:bidi="ar-SA"/>
    </w:rPr>
  </w:style>
  <w:style w:type="paragraph" w:styleId="Corptext3">
    <w:name w:val="Body Text 3"/>
    <w:basedOn w:val="Normal"/>
    <w:semiHidden/>
    <w:pPr>
      <w:ind w:right="-766"/>
    </w:pPr>
    <w:rPr>
      <w:sz w:val="28"/>
      <w:lang w:val="en-AU"/>
    </w:rPr>
  </w:style>
  <w:style w:type="character" w:customStyle="1" w:styleId="CharChar13">
    <w:name w:val=" Char Char13"/>
    <w:rPr>
      <w:sz w:val="28"/>
      <w:szCs w:val="24"/>
      <w:lang w:val="en-AU" w:eastAsia="en-US" w:bidi="ar-SA"/>
    </w:rPr>
  </w:style>
  <w:style w:type="paragraph" w:styleId="Corptext">
    <w:name w:val="Body Text"/>
    <w:aliases w:val="body text"/>
    <w:basedOn w:val="Normal"/>
    <w:link w:val="CorptextCaracter"/>
    <w:pPr>
      <w:pBdr>
        <w:bottom w:val="single" w:sz="6" w:space="1" w:color="auto"/>
      </w:pBdr>
      <w:jc w:val="center"/>
    </w:pPr>
    <w:rPr>
      <w:b/>
      <w:bCs/>
      <w:sz w:val="32"/>
      <w:lang w:val="en-US"/>
    </w:rPr>
  </w:style>
  <w:style w:type="character" w:customStyle="1" w:styleId="CharChar12">
    <w:name w:val=" Char Char12"/>
    <w:rPr>
      <w:b/>
      <w:bCs/>
      <w:sz w:val="32"/>
      <w:szCs w:val="24"/>
      <w:lang w:val="en-US" w:eastAsia="en-US" w:bidi="ar-SA"/>
    </w:rPr>
  </w:style>
  <w:style w:type="paragraph" w:styleId="Indentcorptext">
    <w:name w:val="Body Text Indent"/>
    <w:basedOn w:val="Normal"/>
    <w:semiHidden/>
    <w:pPr>
      <w:ind w:left="-90"/>
    </w:pPr>
    <w:rPr>
      <w:szCs w:val="20"/>
      <w:lang w:val="en-AU"/>
    </w:rPr>
  </w:style>
  <w:style w:type="character" w:customStyle="1" w:styleId="CharChar11">
    <w:name w:val=" Char Char11"/>
    <w:rPr>
      <w:sz w:val="24"/>
      <w:lang w:val="en-AU" w:eastAsia="en-US" w:bidi="ar-SA"/>
    </w:rPr>
  </w:style>
  <w:style w:type="paragraph" w:customStyle="1" w:styleId="DefaultText1">
    <w:name w:val="Default Text:1"/>
    <w:basedOn w:val="Normal"/>
    <w:pPr>
      <w:overflowPunct w:val="0"/>
      <w:autoSpaceDE w:val="0"/>
      <w:autoSpaceDN w:val="0"/>
      <w:adjustRightInd w:val="0"/>
    </w:pPr>
    <w:rPr>
      <w:szCs w:val="20"/>
      <w:lang w:val="en-US"/>
    </w:rPr>
  </w:style>
  <w:style w:type="paragraph" w:styleId="Titlu">
    <w:name w:val="Title"/>
    <w:basedOn w:val="Normal"/>
    <w:link w:val="TitluCaracter"/>
    <w:qFormat/>
    <w:pPr>
      <w:jc w:val="center"/>
    </w:pPr>
    <w:rPr>
      <w:b/>
      <w:sz w:val="28"/>
      <w:szCs w:val="20"/>
    </w:rPr>
  </w:style>
  <w:style w:type="character" w:customStyle="1" w:styleId="CharChar10">
    <w:name w:val=" Char Char10"/>
    <w:rPr>
      <w:b/>
      <w:sz w:val="28"/>
      <w:lang w:val="ro-RO" w:eastAsia="en-US" w:bidi="ar-SA"/>
    </w:rPr>
  </w:style>
  <w:style w:type="character" w:styleId="Numrdepagin">
    <w:name w:val="page number"/>
    <w:basedOn w:val="Fontdeparagrafimplicit"/>
    <w:semiHidden/>
  </w:style>
  <w:style w:type="paragraph" w:customStyle="1" w:styleId="CharChar">
    <w:name w:val="Char Char"/>
    <w:basedOn w:val="Normal"/>
    <w:rPr>
      <w:lang w:val="pl-PL" w:eastAsia="pl-PL"/>
    </w:rPr>
  </w:style>
  <w:style w:type="character" w:customStyle="1" w:styleId="ln2tparagraf">
    <w:name w:val="ln2tparagraf"/>
    <w:basedOn w:val="Fontdeparagrafimplicit"/>
  </w:style>
  <w:style w:type="paragraph" w:styleId="NormalWeb">
    <w:name w:val="Normal (Web)"/>
    <w:basedOn w:val="Normal"/>
    <w:semiHidden/>
    <w:pPr>
      <w:spacing w:before="100" w:beforeAutospacing="1" w:after="100" w:afterAutospacing="1"/>
    </w:pPr>
    <w:rPr>
      <w:lang w:val="en-US"/>
    </w:rPr>
  </w:style>
  <w:style w:type="paragraph" w:styleId="Indentcorptext3">
    <w:name w:val="Body Text Indent 3"/>
    <w:basedOn w:val="Normal"/>
    <w:semiHidden/>
    <w:pPr>
      <w:spacing w:after="120"/>
      <w:ind w:left="360"/>
    </w:pPr>
    <w:rPr>
      <w:sz w:val="16"/>
      <w:szCs w:val="16"/>
    </w:rPr>
  </w:style>
  <w:style w:type="character" w:customStyle="1" w:styleId="CharChar9">
    <w:name w:val=" Char Char9"/>
    <w:rPr>
      <w:sz w:val="16"/>
      <w:szCs w:val="16"/>
      <w:lang w:val="ro-RO" w:eastAsia="en-US" w:bidi="ar-SA"/>
    </w:rPr>
  </w:style>
  <w:style w:type="paragraph" w:customStyle="1" w:styleId="TableText">
    <w:name w:val="Table Text"/>
    <w:basedOn w:val="Normal"/>
    <w:pPr>
      <w:tabs>
        <w:tab w:val="decimal" w:pos="0"/>
      </w:tabs>
      <w:suppressAutoHyphens/>
    </w:pPr>
    <w:rPr>
      <w:szCs w:val="20"/>
      <w:lang w:val="en-US" w:eastAsia="ar-SA"/>
    </w:rPr>
  </w:style>
  <w:style w:type="character" w:customStyle="1" w:styleId="ln2tlitera">
    <w:name w:val="ln2tlitera"/>
    <w:basedOn w:val="Fontdeparagrafimplicit"/>
  </w:style>
  <w:style w:type="character" w:customStyle="1" w:styleId="litera1">
    <w:name w:val="litera1"/>
    <w:rPr>
      <w:b/>
      <w:bCs/>
      <w:color w:val="000000"/>
    </w:rPr>
  </w:style>
  <w:style w:type="character" w:customStyle="1" w:styleId="paragraf1">
    <w:name w:val="paragraf1"/>
    <w:rPr>
      <w:shd w:val="clear" w:color="auto" w:fill="auto"/>
    </w:rPr>
  </w:style>
  <w:style w:type="character" w:customStyle="1" w:styleId="punct1">
    <w:name w:val="punct1"/>
    <w:rPr>
      <w:b/>
      <w:bCs/>
      <w:color w:val="000000"/>
    </w:rPr>
  </w:style>
  <w:style w:type="character" w:customStyle="1" w:styleId="linie1">
    <w:name w:val="linie1"/>
    <w:rPr>
      <w:b/>
      <w:bCs/>
      <w:color w:val="000000"/>
    </w:rPr>
  </w:style>
  <w:style w:type="character" w:customStyle="1" w:styleId="anexa1">
    <w:name w:val="anexa1"/>
    <w:rPr>
      <w:b/>
      <w:bCs/>
      <w:i/>
      <w:iCs/>
      <w:color w:val="FF0000"/>
    </w:rPr>
  </w:style>
  <w:style w:type="character" w:customStyle="1" w:styleId="tabel1">
    <w:name w:val="tabel1"/>
    <w:rPr>
      <w:rFonts w:ascii="Courier New" w:hAnsi="Courier New" w:cs="Courier New" w:hint="default"/>
      <w:color w:val="000000"/>
      <w:sz w:val="20"/>
      <w:szCs w:val="20"/>
      <w:shd w:val="clear" w:color="auto" w:fill="auto"/>
    </w:rPr>
  </w:style>
  <w:style w:type="paragraph" w:styleId="PreformatatHTML">
    <w:name w:val="HTML Preformatted"/>
    <w:aliases w:val=" Char Char,HTML Preformatted Char Char"/>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CharCharChar">
    <w:name w:val=" Char Char Char"/>
    <w:aliases w:val="HTML Preformatted Char Char Char Char,HTML Preformatted Char,HTML Preformatted Char Char Char"/>
    <w:rPr>
      <w:rFonts w:ascii="Courier New" w:hAnsi="Courier New" w:cs="Courier New"/>
      <w:lang w:val="ro-RO" w:eastAsia="ro-RO" w:bidi="ar-SA"/>
    </w:rPr>
  </w:style>
  <w:style w:type="character" w:customStyle="1" w:styleId="nota1">
    <w:name w:val="nota1"/>
    <w:rPr>
      <w:b/>
      <w:bCs/>
      <w:color w:val="000000"/>
    </w:rPr>
  </w:style>
  <w:style w:type="character" w:customStyle="1" w:styleId="subtit1">
    <w:name w:val="sub_tit1"/>
    <w:rPr>
      <w:rFonts w:ascii="Tahoma" w:hAnsi="Tahoma" w:cs="Tahoma" w:hint="default"/>
      <w:b/>
      <w:bCs/>
      <w:color w:val="444444"/>
      <w:sz w:val="15"/>
      <w:szCs w:val="15"/>
    </w:rPr>
  </w:style>
  <w:style w:type="paragraph" w:customStyle="1" w:styleId="CharCharCaracterCaracterCaracterCharCharCaracter">
    <w:name w:val="Char Char Caracter Caracter Caracter Char Char Caracter"/>
    <w:basedOn w:val="Normal"/>
    <w:rPr>
      <w:lang w:val="pl-PL" w:eastAsia="pl-PL"/>
    </w:rPr>
  </w:style>
  <w:style w:type="character" w:customStyle="1" w:styleId="ln2paragraf1">
    <w:name w:val="ln2paragraf1"/>
    <w:rPr>
      <w:b/>
      <w:bCs/>
    </w:rPr>
  </w:style>
  <w:style w:type="character" w:customStyle="1" w:styleId="ln2punct1">
    <w:name w:val="ln2punct1"/>
    <w:rPr>
      <w:b/>
      <w:bCs/>
      <w:color w:val="008F00"/>
    </w:rPr>
  </w:style>
  <w:style w:type="character" w:customStyle="1" w:styleId="ln2tpunct">
    <w:name w:val="ln2tpunct"/>
    <w:basedOn w:val="Fontdeparagrafimplicit"/>
  </w:style>
  <w:style w:type="character" w:customStyle="1" w:styleId="ln2tabel1">
    <w:name w:val="ln2tabel1"/>
    <w:rPr>
      <w:rFonts w:ascii="Arial" w:hAnsi="Arial" w:cs="Arial" w:hint="default"/>
      <w:sz w:val="16"/>
      <w:szCs w:val="16"/>
    </w:rPr>
  </w:style>
  <w:style w:type="character" w:customStyle="1" w:styleId="ln2ttabel">
    <w:name w:val="ln2ttabel"/>
    <w:basedOn w:val="Fontdeparagrafimplicit"/>
  </w:style>
  <w:style w:type="character" w:customStyle="1" w:styleId="ln2nota1">
    <w:name w:val="ln2nota1"/>
    <w:rPr>
      <w:rFonts w:ascii="Verdana" w:hAnsi="Verdana" w:hint="default"/>
    </w:rPr>
  </w:style>
  <w:style w:type="character" w:customStyle="1" w:styleId="ln2tnota1">
    <w:name w:val="ln2tnota1"/>
    <w:rPr>
      <w:rFonts w:ascii="Verdana" w:hAnsi="Verdana" w:hint="default"/>
    </w:rPr>
  </w:style>
  <w:style w:type="character" w:customStyle="1" w:styleId="ln2linie">
    <w:name w:val="ln2linie"/>
    <w:basedOn w:val="Fontdeparagrafimplicit"/>
  </w:style>
  <w:style w:type="character" w:customStyle="1" w:styleId="ln2tlinie">
    <w:name w:val="ln2tlinie"/>
    <w:basedOn w:val="Fontdeparagrafimplicit"/>
  </w:style>
  <w:style w:type="paragraph" w:styleId="Textbloc">
    <w:name w:val="Block Text"/>
    <w:basedOn w:val="Normal"/>
    <w:semiHidden/>
    <w:pPr>
      <w:ind w:left="900" w:right="1300"/>
    </w:pPr>
    <w:rPr>
      <w:rFonts w:ascii="Arial" w:hAnsi="Arial" w:cs="Arial"/>
      <w:bCs/>
      <w:iCs/>
      <w:sz w:val="22"/>
      <w:szCs w:val="28"/>
      <w:lang w:val="en-US"/>
    </w:rPr>
  </w:style>
  <w:style w:type="paragraph" w:styleId="Indentcorptext2">
    <w:name w:val="Body Text Indent 2"/>
    <w:aliases w:val=" Char Char6"/>
    <w:basedOn w:val="Normal"/>
    <w:semiHidden/>
    <w:pPr>
      <w:ind w:left="900"/>
    </w:pPr>
    <w:rPr>
      <w:rFonts w:ascii="Arial" w:hAnsi="Arial" w:cs="Arial"/>
      <w:bCs/>
      <w:iCs/>
      <w:szCs w:val="28"/>
      <w:lang w:val="en-US"/>
    </w:rPr>
  </w:style>
  <w:style w:type="character" w:customStyle="1" w:styleId="CharChar6CharChar">
    <w:name w:val=" Char Char6 Char Char"/>
    <w:rPr>
      <w:rFonts w:ascii="Arial" w:hAnsi="Arial" w:cs="Arial"/>
      <w:bCs/>
      <w:iCs/>
      <w:sz w:val="24"/>
      <w:szCs w:val="28"/>
      <w:lang w:val="en-US" w:eastAsia="en-US" w:bidi="ar-SA"/>
    </w:rPr>
  </w:style>
  <w:style w:type="paragraph" w:customStyle="1" w:styleId="text-3mezera">
    <w:name w:val="text - 3 mezera"/>
    <w:basedOn w:val="Normal"/>
    <w:pPr>
      <w:widowControl w:val="0"/>
      <w:spacing w:before="60" w:line="240" w:lineRule="exact"/>
      <w:jc w:val="both"/>
    </w:pPr>
    <w:rPr>
      <w:rFonts w:ascii="Arial" w:hAnsi="Arial"/>
      <w:snapToGrid w:val="0"/>
      <w:szCs w:val="20"/>
      <w:lang w:val="cs-CZ"/>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tabulka">
    <w:name w:val="tabulka"/>
    <w:basedOn w:val="text-3mezera"/>
    <w:pPr>
      <w:spacing w:before="120"/>
      <w:jc w:val="center"/>
    </w:pPr>
    <w:rPr>
      <w:sz w:val="20"/>
    </w:rPr>
  </w:style>
  <w:style w:type="paragraph" w:customStyle="1" w:styleId="textcslovan">
    <w:name w:val="text císlovaný"/>
    <w:basedOn w:val="text"/>
    <w:pPr>
      <w:ind w:left="567" w:hanging="567"/>
    </w:pPr>
  </w:style>
  <w:style w:type="character" w:customStyle="1" w:styleId="CharChar1">
    <w:name w:val=" Char Char1"/>
    <w:aliases w:val="Footnote Text Char Char Char,Fußnote Char,single space Char,footnote text Char,FOOTNOTES Char,fn Char,Podrozdział Char,Footnote Char,stile 1 Char,Footnote1 Char,Footnote2 Char,Footnote3 Char,Footnote4 Char,Footnote5 Char,Footnote6 Char"/>
    <w:rPr>
      <w:rFonts w:ascii="Arial" w:hAnsi="Arial" w:cs="Arial"/>
      <w:b/>
      <w:iCs/>
      <w:lang w:val="en-US" w:eastAsia="en-US" w:bidi="ar-SA"/>
    </w:rPr>
  </w:style>
  <w:style w:type="paragraph" w:styleId="Textnotdesubsol">
    <w:name w:val="footnote text"/>
    <w:aliases w:val=" Char,Footnote Text Char Char,Fußnote,single space,footnote text,FOOTNOTES,fn,Podrozdział,Footnote,stile 1,Footnote1,Footnote2,Footnote3,Footnote4,Footnote5,Footnote6,Footnote7,Footnote8,Footnote9,Footnote10,Footnote11"/>
    <w:basedOn w:val="Normal"/>
    <w:semiHidden/>
    <w:rPr>
      <w:rFonts w:ascii="Arial" w:hAnsi="Arial" w:cs="Arial"/>
      <w:b/>
      <w:iCs/>
      <w:sz w:val="20"/>
      <w:szCs w:val="20"/>
      <w:lang w:val="en-US"/>
    </w:rPr>
  </w:style>
  <w:style w:type="character" w:customStyle="1" w:styleId="litera">
    <w:name w:val="litera"/>
    <w:basedOn w:val="Fontdeparagrafimplicit"/>
  </w:style>
  <w:style w:type="paragraph" w:customStyle="1" w:styleId="DefaultText">
    <w:name w:val="Default Text"/>
    <w:basedOn w:val="Normal"/>
    <w:link w:val="DefaultTextCaracter"/>
    <w:pPr>
      <w:overflowPunct w:val="0"/>
      <w:autoSpaceDE w:val="0"/>
      <w:autoSpaceDN w:val="0"/>
      <w:adjustRightInd w:val="0"/>
      <w:textAlignment w:val="baseline"/>
    </w:pPr>
    <w:rPr>
      <w:szCs w:val="20"/>
    </w:rPr>
  </w:style>
  <w:style w:type="character" w:customStyle="1" w:styleId="DefaultTextChar">
    <w:name w:val="Default Text Char"/>
    <w:rPr>
      <w:sz w:val="24"/>
      <w:lang w:val="ro-RO" w:eastAsia="en-US" w:bidi="ar-SA"/>
    </w:rPr>
  </w:style>
  <w:style w:type="paragraph" w:customStyle="1" w:styleId="Caracter">
    <w:name w:val="Caracter"/>
    <w:basedOn w:val="Normal"/>
    <w:rPr>
      <w:lang w:val="pl-PL" w:eastAsia="pl-PL"/>
    </w:rPr>
  </w:style>
  <w:style w:type="character" w:styleId="Robust">
    <w:name w:val="Strong"/>
    <w:qFormat/>
    <w:rPr>
      <w:b/>
      <w:bCs/>
    </w:rPr>
  </w:style>
  <w:style w:type="paragraph" w:customStyle="1" w:styleId="CaracterCharCharCaracterCaracterCaracterCharChar">
    <w:name w:val="Caracter Char Char Caracter Caracter Caracter Char Char"/>
    <w:basedOn w:val="Normal"/>
    <w:rPr>
      <w:lang w:val="pl-PL" w:eastAsia="pl-PL"/>
    </w:rPr>
  </w:style>
  <w:style w:type="paragraph" w:customStyle="1" w:styleId="CharChar1CaracterCaracterCaracter">
    <w:name w:val="Char Char1 Caracter Caracter Caracter"/>
    <w:basedOn w:val="Normal"/>
    <w:rPr>
      <w:lang w:val="pl-PL" w:eastAsia="pl-PL"/>
    </w:rPr>
  </w:style>
  <w:style w:type="paragraph" w:customStyle="1" w:styleId="CaracterCaracter">
    <w:name w:val="Caracter Caracter"/>
    <w:basedOn w:val="Normal"/>
    <w:rPr>
      <w:lang w:val="pl-PL" w:eastAsia="pl-PL"/>
    </w:rPr>
  </w:style>
  <w:style w:type="character" w:customStyle="1" w:styleId="stanx1">
    <w:name w:val="st_anx1"/>
    <w:rPr>
      <w:b/>
      <w:bCs/>
      <w:color w:val="AA0000"/>
      <w:u w:val="single"/>
    </w:rPr>
  </w:style>
  <w:style w:type="character" w:customStyle="1" w:styleId="sttanx1">
    <w:name w:val="st_tanx1"/>
    <w:rPr>
      <w:b/>
      <w:bCs/>
      <w:color w:val="AA0000"/>
      <w:u w:val="single"/>
    </w:rPr>
  </w:style>
  <w:style w:type="character" w:customStyle="1" w:styleId="stpar">
    <w:name w:val="st_par"/>
    <w:basedOn w:val="Fontdeparagrafimplicit"/>
  </w:style>
  <w:style w:type="character" w:customStyle="1" w:styleId="sttpar1">
    <w:name w:val="st_tpar1"/>
    <w:rPr>
      <w:color w:val="000000"/>
    </w:rPr>
  </w:style>
  <w:style w:type="character" w:customStyle="1" w:styleId="sttpunct1">
    <w:name w:val="st_tpunct1"/>
    <w:rPr>
      <w:color w:val="000000"/>
    </w:rPr>
  </w:style>
  <w:style w:type="character" w:customStyle="1" w:styleId="sttabel1">
    <w:name w:val="st_tabel1"/>
    <w:rPr>
      <w:rFonts w:ascii="Courier New" w:hAnsi="Courier New" w:cs="Courier New" w:hint="default"/>
      <w:sz w:val="16"/>
      <w:szCs w:val="16"/>
    </w:rPr>
  </w:style>
  <w:style w:type="character" w:customStyle="1" w:styleId="stnota1">
    <w:name w:val="st_nota1"/>
    <w:rPr>
      <w:rFonts w:ascii="Verdana" w:hAnsi="Verdana" w:hint="default"/>
      <w:color w:val="0000AF"/>
    </w:rPr>
  </w:style>
  <w:style w:type="character" w:customStyle="1" w:styleId="sttnota1">
    <w:name w:val="st_tnota1"/>
    <w:rPr>
      <w:rFonts w:ascii="Verdana" w:hAnsi="Verdana" w:hint="default"/>
      <w:color w:val="000000"/>
    </w:rPr>
  </w:style>
  <w:style w:type="paragraph" w:customStyle="1" w:styleId="CaracterCaracterCaracter">
    <w:name w:val="Caracter Caracter Caracter"/>
    <w:basedOn w:val="Normal"/>
    <w:rPr>
      <w:lang w:val="pl-PL" w:eastAsia="pl-PL"/>
    </w:rPr>
  </w:style>
  <w:style w:type="character" w:customStyle="1" w:styleId="CharChar5CharChar">
    <w:name w:val=" Char Char5 Char Char"/>
    <w:semiHidden/>
    <w:rPr>
      <w:rFonts w:ascii="Tahoma" w:hAnsi="Tahoma" w:cs="Tahoma"/>
      <w:lang w:val="ro-RO" w:eastAsia="en-US" w:bidi="ar-SA"/>
    </w:rPr>
  </w:style>
  <w:style w:type="paragraph" w:styleId="Plandocument">
    <w:name w:val="Document Map"/>
    <w:aliases w:val=" Char Char5"/>
    <w:basedOn w:val="Normal"/>
    <w:semiHidden/>
    <w:pPr>
      <w:shd w:val="clear" w:color="auto" w:fill="000080"/>
    </w:pPr>
    <w:rPr>
      <w:rFonts w:ascii="Tahoma" w:hAnsi="Tahoma" w:cs="Tahoma"/>
      <w:sz w:val="20"/>
      <w:szCs w:val="20"/>
    </w:rPr>
  </w:style>
  <w:style w:type="paragraph" w:customStyle="1" w:styleId="Textbody">
    <w:name w:val="Text body"/>
    <w:basedOn w:val="Normal"/>
    <w:pPr>
      <w:widowControl w:val="0"/>
      <w:suppressAutoHyphens/>
    </w:pPr>
    <w:rPr>
      <w:sz w:val="28"/>
      <w:lang w:val="en-US"/>
    </w:rPr>
  </w:style>
  <w:style w:type="paragraph" w:customStyle="1" w:styleId="DefaultText2">
    <w:name w:val="Default Text:2"/>
    <w:basedOn w:val="Normal"/>
    <w:rPr>
      <w:noProof/>
      <w:szCs w:val="20"/>
      <w:lang w:val="en-US"/>
    </w:rPr>
  </w:style>
  <w:style w:type="paragraph" w:customStyle="1" w:styleId="ListParagraph1">
    <w:name w:val="List Paragraph1"/>
    <w:basedOn w:val="Normal"/>
    <w:qFormat/>
    <w:pPr>
      <w:ind w:left="720"/>
      <w:contextualSpacing/>
    </w:pPr>
  </w:style>
  <w:style w:type="paragraph" w:customStyle="1" w:styleId="WW-Textbody">
    <w:name w:val="WW-Text body"/>
    <w:basedOn w:val="Normal"/>
    <w:pPr>
      <w:widowControl w:val="0"/>
      <w:suppressAutoHyphens/>
    </w:pPr>
    <w:rPr>
      <w:sz w:val="28"/>
      <w:szCs w:val="20"/>
      <w:lang w:eastAsia="ar-SA"/>
    </w:rPr>
  </w:style>
  <w:style w:type="paragraph" w:styleId="Textsimplu">
    <w:name w:val="Plain Text"/>
    <w:aliases w:val=" Char Char4"/>
    <w:basedOn w:val="Normal"/>
    <w:link w:val="TextsimpluCaracter"/>
    <w:uiPriority w:val="99"/>
    <w:qFormat/>
    <w:rPr>
      <w:rFonts w:ascii="Courier New" w:hAnsi="Courier New" w:cs="Courier New"/>
      <w:sz w:val="20"/>
      <w:szCs w:val="20"/>
    </w:rPr>
  </w:style>
  <w:style w:type="character" w:customStyle="1" w:styleId="CharChar4CharChar">
    <w:name w:val=" Char Char4 Char Char"/>
    <w:rPr>
      <w:rFonts w:ascii="Courier New" w:hAnsi="Courier New" w:cs="Courier New"/>
      <w:lang w:val="ro-RO" w:eastAsia="en-US" w:bidi="ar-SA"/>
    </w:rPr>
  </w:style>
  <w:style w:type="character" w:customStyle="1" w:styleId="tpa1">
    <w:name w:val="tpa1"/>
    <w:basedOn w:val="Fontdeparagrafimplicit"/>
  </w:style>
  <w:style w:type="paragraph" w:customStyle="1" w:styleId="Normal1">
    <w:name w:val="Normal1"/>
    <w:basedOn w:val="Normal"/>
    <w:pPr>
      <w:spacing w:before="60" w:after="60"/>
      <w:jc w:val="both"/>
    </w:pPr>
    <w:rPr>
      <w:rFonts w:ascii="Arial" w:hAnsi="Arial"/>
      <w:sz w:val="20"/>
    </w:rPr>
  </w:style>
  <w:style w:type="paragraph" w:customStyle="1" w:styleId="normalbullet">
    <w:name w:val="normalbullet"/>
    <w:basedOn w:val="Normal1"/>
    <w:pPr>
      <w:numPr>
        <w:numId w:val="1"/>
      </w:numPr>
    </w:pPr>
    <w:rPr>
      <w:snapToGrid w:val="0"/>
      <w:lang w:val="fr-FR"/>
    </w:rPr>
  </w:style>
  <w:style w:type="paragraph" w:styleId="Textcomentariu">
    <w:name w:val="annotation text"/>
    <w:aliases w:val=" Char Char3"/>
    <w:basedOn w:val="Normal"/>
    <w:semiHidden/>
    <w:rPr>
      <w:rFonts w:ascii="Arial" w:hAnsi="Arial"/>
      <w:sz w:val="20"/>
      <w:szCs w:val="20"/>
    </w:rPr>
  </w:style>
  <w:style w:type="character" w:customStyle="1" w:styleId="CharChar3CharChar">
    <w:name w:val=" Char Char3 Char Char"/>
    <w:semiHidden/>
    <w:rPr>
      <w:rFonts w:ascii="Arial" w:hAnsi="Arial"/>
      <w:lang w:val="ro-RO" w:eastAsia="en-US" w:bidi="ar-SA"/>
    </w:rPr>
  </w:style>
  <w:style w:type="paragraph" w:customStyle="1" w:styleId="instruct">
    <w:name w:val="instruct"/>
    <w:basedOn w:val="Normal"/>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Textnormal">
    <w:name w:val="Text normal"/>
    <w:basedOn w:val="Normal"/>
    <w:pPr>
      <w:spacing w:before="80" w:after="160"/>
      <w:ind w:left="1304"/>
    </w:pPr>
    <w:rPr>
      <w:rFonts w:ascii="Arial" w:hAnsi="Arial"/>
      <w:sz w:val="22"/>
      <w:szCs w:val="22"/>
      <w:lang w:val="en-US" w:eastAsia="ar-SA"/>
    </w:rPr>
  </w:style>
  <w:style w:type="paragraph" w:customStyle="1" w:styleId="CharCharCaracterCaracterCaracterCharCharCaracter0">
    <w:name w:val=" Char Char Caracter Caracter Caracter Char Char Caracter"/>
    <w:basedOn w:val="Normal"/>
    <w:rPr>
      <w:lang w:val="pl-PL" w:eastAsia="pl-PL"/>
    </w:rPr>
  </w:style>
  <w:style w:type="paragraph" w:customStyle="1" w:styleId="Caracter0">
    <w:name w:val=" Caracter"/>
    <w:basedOn w:val="Normal"/>
    <w:rPr>
      <w:lang w:val="pl-PL" w:eastAsia="pl-PL"/>
    </w:rPr>
  </w:style>
  <w:style w:type="paragraph" w:customStyle="1" w:styleId="CaracterCharCharCaracterCaracterCaracterCharChar0">
    <w:name w:val=" Caracter Char Char Caracter Caracter Caracter Char Char"/>
    <w:basedOn w:val="Normal"/>
    <w:rPr>
      <w:lang w:val="pl-PL" w:eastAsia="pl-PL"/>
    </w:rPr>
  </w:style>
  <w:style w:type="paragraph" w:customStyle="1" w:styleId="CharChar1CaracterCaracterCaracter0">
    <w:name w:val=" Char Char1 Caracter Caracter Caracter"/>
    <w:basedOn w:val="Normal"/>
    <w:rPr>
      <w:lang w:val="pl-PL" w:eastAsia="pl-PL"/>
    </w:rPr>
  </w:style>
  <w:style w:type="paragraph" w:customStyle="1" w:styleId="CaracterCaracter0">
    <w:name w:val=" Caracter Caracter"/>
    <w:basedOn w:val="Normal"/>
    <w:rPr>
      <w:lang w:val="pl-PL" w:eastAsia="pl-PL"/>
    </w:rPr>
  </w:style>
  <w:style w:type="paragraph" w:customStyle="1" w:styleId="CaracterCaracterCaracter0">
    <w:name w:val=" Caracter Caracter Caracter"/>
    <w:basedOn w:val="Normal"/>
    <w:rPr>
      <w:lang w:val="pl-PL" w:eastAsia="pl-PL"/>
    </w:rPr>
  </w:style>
  <w:style w:type="paragraph" w:customStyle="1" w:styleId="xl61">
    <w:name w:val="xl61"/>
    <w:basedOn w:val="Normal"/>
    <w:pPr>
      <w:pBdr>
        <w:left w:val="single" w:sz="8" w:space="0" w:color="auto"/>
      </w:pBdr>
      <w:spacing w:before="100" w:beforeAutospacing="1" w:after="100" w:afterAutospacing="1"/>
      <w:jc w:val="both"/>
    </w:pPr>
    <w:rPr>
      <w:rFonts w:ascii="Arial" w:hAnsi="Arial" w:cs="Arial"/>
      <w:szCs w:val="20"/>
      <w:lang w:val="fr-FR" w:eastAsia="fr-FR"/>
    </w:rPr>
  </w:style>
  <w:style w:type="character" w:styleId="Referinnotdesubsol">
    <w:name w:val="footnote reference"/>
    <w:aliases w:val="Footnote symbol"/>
    <w:semiHidden/>
    <w:rPr>
      <w:vertAlign w:val="superscript"/>
    </w:rPr>
  </w:style>
  <w:style w:type="paragraph" w:customStyle="1" w:styleId="OmniPage1">
    <w:name w:val="OmniPage #1"/>
    <w:basedOn w:val="Normal"/>
    <w:pPr>
      <w:spacing w:line="280" w:lineRule="exact"/>
    </w:pPr>
    <w:rPr>
      <w:rFonts w:ascii="덐ԣ鱰ԣ鯸ԣ鰨ԣ鰐ԣ뇐ԣḹƐ̅ȁԁ؉̇" w:hAnsi="덐ԣ鱰ԣ鯸ԣ鰨ԣ鰐ԣ뇐ԣḹƐ̅ȁԁ؉̇"/>
      <w:noProof/>
      <w:sz w:val="20"/>
      <w:szCs w:val="20"/>
      <w:lang w:val="en-GB"/>
    </w:rPr>
  </w:style>
  <w:style w:type="character" w:styleId="Accentuat">
    <w:name w:val="Emphasis"/>
    <w:qFormat/>
    <w:rPr>
      <w:b/>
      <w:bCs/>
      <w:i w:val="0"/>
      <w:iCs w:val="0"/>
    </w:rPr>
  </w:style>
  <w:style w:type="paragraph" w:customStyle="1" w:styleId="NoSpacing1">
    <w:name w:val="No Spacing1"/>
    <w:qFormat/>
    <w:rPr>
      <w:sz w:val="24"/>
      <w:szCs w:val="24"/>
      <w:lang w:val="ro-RO"/>
    </w:rPr>
  </w:style>
  <w:style w:type="paragraph" w:customStyle="1" w:styleId="CharCharCaracterCaracterCaracterCharCharCaracterCaracterCaracterCaracterCaracterCaracterCaracterCharChar">
    <w:name w:val=" Char Char Caracter Caracter Caracter Char Char Caracter Caracter Caracter Caracter Caracter Caracter Caracter Char Char"/>
    <w:basedOn w:val="Normal"/>
    <w:rPr>
      <w:lang w:val="pl-PL" w:eastAsia="pl-PL"/>
    </w:rPr>
  </w:style>
  <w:style w:type="paragraph" w:customStyle="1" w:styleId="Text1">
    <w:name w:val="Text 1"/>
    <w:basedOn w:val="Normal"/>
    <w:pPr>
      <w:spacing w:after="240"/>
      <w:ind w:left="482"/>
      <w:jc w:val="both"/>
    </w:pPr>
    <w:rPr>
      <w:szCs w:val="20"/>
      <w:lang w:eastAsia="fr-FR"/>
    </w:rPr>
  </w:style>
  <w:style w:type="paragraph" w:styleId="Frspaiere">
    <w:name w:val="No Spacing"/>
    <w:uiPriority w:val="1"/>
    <w:qFormat/>
    <w:rPr>
      <w:rFonts w:ascii="Calibri" w:hAnsi="Calibri"/>
      <w:sz w:val="22"/>
      <w:szCs w:val="22"/>
    </w:rPr>
  </w:style>
  <w:style w:type="paragraph" w:customStyle="1" w:styleId="Address">
    <w:name w:val="Address"/>
    <w:basedOn w:val="Normal"/>
    <w:rPr>
      <w:szCs w:val="20"/>
      <w:lang w:eastAsia="fr-FR"/>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eastAsia="ro-RO"/>
    </w:rPr>
  </w:style>
  <w:style w:type="paragraph" w:customStyle="1" w:styleId="maintext">
    <w:name w:val="maintext"/>
    <w:basedOn w:val="Normal"/>
    <w:pPr>
      <w:spacing w:before="120" w:after="120"/>
      <w:jc w:val="both"/>
    </w:pPr>
    <w:rPr>
      <w:rFonts w:ascii="Arial" w:hAnsi="Arial" w:cs="Arial"/>
      <w:sz w:val="22"/>
      <w:szCs w:val="28"/>
    </w:rPr>
  </w:style>
  <w:style w:type="paragraph" w:styleId="Subtitlu">
    <w:name w:val="Subtitle"/>
    <w:aliases w:val=" Char1"/>
    <w:basedOn w:val="Normal"/>
    <w:qFormat/>
    <w:rPr>
      <w:rFonts w:ascii="Arial" w:hAnsi="Arial"/>
      <w:snapToGrid w:val="0"/>
      <w:sz w:val="32"/>
      <w:szCs w:val="20"/>
      <w:lang w:val="en-GB"/>
    </w:rPr>
  </w:style>
  <w:style w:type="character" w:customStyle="1" w:styleId="Char1CharChar">
    <w:name w:val=" Char1 Char Char"/>
    <w:rPr>
      <w:rFonts w:ascii="Arial" w:hAnsi="Arial"/>
      <w:snapToGrid w:val="0"/>
      <w:sz w:val="32"/>
      <w:lang w:val="en-GB" w:eastAsia="en-US" w:bidi="ar-SA"/>
    </w:rPr>
  </w:style>
  <w:style w:type="paragraph" w:customStyle="1" w:styleId="Textsimplu1">
    <w:name w:val="Text simplu1"/>
    <w:basedOn w:val="Normal"/>
    <w:pPr>
      <w:suppressAutoHyphens/>
    </w:pPr>
    <w:rPr>
      <w:rFonts w:ascii="Courier New" w:hAnsi="Courier New" w:cs="Courier New"/>
      <w:sz w:val="20"/>
      <w:szCs w:val="20"/>
      <w:lang w:eastAsia="ar-SA"/>
    </w:rPr>
  </w:style>
  <w:style w:type="paragraph" w:customStyle="1" w:styleId="tabletext0">
    <w:name w:val="tabletext"/>
    <w:basedOn w:val="Normal"/>
    <w:pPr>
      <w:spacing w:before="100" w:beforeAutospacing="1" w:after="100" w:afterAutospacing="1"/>
    </w:pPr>
    <w:rPr>
      <w:lang w:eastAsia="ro-RO"/>
    </w:rPr>
  </w:style>
  <w:style w:type="paragraph" w:styleId="Parteainferioaraformularului-z">
    <w:name w:val="HTML Bottom of Form"/>
    <w:basedOn w:val="Normal"/>
    <w:next w:val="Normal"/>
    <w:hidden/>
    <w:unhideWhenUsed/>
    <w:pPr>
      <w:pBdr>
        <w:top w:val="single" w:sz="6" w:space="1" w:color="auto"/>
      </w:pBdr>
      <w:jc w:val="center"/>
    </w:pPr>
    <w:rPr>
      <w:rFonts w:ascii="Arial" w:hAnsi="Arial" w:cs="Arial"/>
      <w:vanish/>
      <w:sz w:val="16"/>
      <w:szCs w:val="16"/>
      <w:lang w:eastAsia="ro-RO"/>
    </w:rPr>
  </w:style>
  <w:style w:type="character" w:customStyle="1" w:styleId="CharChar8">
    <w:name w:val=" Char Char8"/>
    <w:rPr>
      <w:rFonts w:ascii="Arial" w:hAnsi="Arial" w:cs="Arial"/>
      <w:vanish/>
      <w:sz w:val="16"/>
      <w:szCs w:val="16"/>
      <w:lang w:val="ro-RO" w:eastAsia="ro-RO" w:bidi="ar-SA"/>
    </w:rPr>
  </w:style>
  <w:style w:type="paragraph" w:styleId="Parteasuperioaraformularului-z">
    <w:name w:val="HTML Top of Form"/>
    <w:basedOn w:val="Normal"/>
    <w:next w:val="Normal"/>
    <w:hidden/>
    <w:unhideWhenUsed/>
    <w:pPr>
      <w:pBdr>
        <w:bottom w:val="single" w:sz="6" w:space="1" w:color="auto"/>
      </w:pBdr>
      <w:jc w:val="center"/>
    </w:pPr>
    <w:rPr>
      <w:rFonts w:ascii="Arial" w:hAnsi="Arial" w:cs="Arial"/>
      <w:vanish/>
      <w:sz w:val="16"/>
      <w:szCs w:val="16"/>
      <w:lang w:eastAsia="ro-RO"/>
    </w:rPr>
  </w:style>
  <w:style w:type="character" w:customStyle="1" w:styleId="CharChar7">
    <w:name w:val=" Char Char7"/>
    <w:semiHidden/>
    <w:rPr>
      <w:rFonts w:ascii="Arial" w:hAnsi="Arial" w:cs="Arial"/>
      <w:vanish/>
      <w:sz w:val="16"/>
      <w:szCs w:val="16"/>
      <w:lang w:val="ro-RO" w:eastAsia="ro-RO" w:bidi="ar-SA"/>
    </w:rPr>
  </w:style>
  <w:style w:type="character" w:customStyle="1" w:styleId="Header1Char">
    <w:name w:val="Header 1 Char"/>
    <w:aliases w:val="Encabezado 2 Char,encabezado Char Char"/>
    <w:rPr>
      <w:sz w:val="24"/>
      <w:szCs w:val="24"/>
      <w:lang w:val="en-US" w:eastAsia="en-US" w:bidi="ar-SA"/>
    </w:rPr>
  </w:style>
  <w:style w:type="character" w:customStyle="1" w:styleId="CharacterStyle3">
    <w:name w:val="Character Style 3"/>
    <w:rPr>
      <w:sz w:val="22"/>
      <w:szCs w:val="22"/>
    </w:rPr>
  </w:style>
  <w:style w:type="paragraph" w:customStyle="1" w:styleId="NormalWeb1">
    <w:name w:val="Normal (Web)1"/>
    <w:basedOn w:val="Normal"/>
    <w:rPr>
      <w:rFonts w:ascii="Arial Unicode MS" w:eastAsia="Arial Unicode MS" w:hAnsi="Arial Unicode MS" w:cs="Tahoma"/>
      <w:color w:val="000000"/>
      <w:lang w:eastAsia="ro-RO"/>
    </w:rPr>
  </w:style>
  <w:style w:type="character" w:customStyle="1" w:styleId="tsp1">
    <w:name w:val="tsp1"/>
    <w:basedOn w:val="Fontdeparagrafimplicit"/>
  </w:style>
  <w:style w:type="paragraph" w:customStyle="1" w:styleId="HTMLPreformattedHTMLPreformattedCharCharHTMLPreformattedChar">
    <w:name w:val="HTML Preformatted.HTML Preformatted Char Char.HTML Preformatted Char"/>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paragraph" w:customStyle="1" w:styleId="CharCharCharChar">
    <w:name w:val="Char Char Char Char"/>
    <w:basedOn w:val="Normal"/>
    <w:rPr>
      <w:lang w:val="pl-PL" w:eastAsia="pl-PL"/>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labeldatatext">
    <w:name w:val="labeldatatext"/>
    <w:basedOn w:val="Fontdeparagrafimplicit"/>
  </w:style>
  <w:style w:type="paragraph" w:customStyle="1" w:styleId="SalubSubcap">
    <w:name w:val="Salub_Subcap"/>
    <w:basedOn w:val="Normal"/>
    <w:next w:val="Normal"/>
    <w:pPr>
      <w:spacing w:before="120" w:after="120"/>
      <w:jc w:val="both"/>
    </w:pPr>
    <w:rPr>
      <w:rFonts w:ascii="Arial" w:hAnsi="Arial"/>
      <w:b/>
    </w:rPr>
  </w:style>
  <w:style w:type="character" w:customStyle="1" w:styleId="tli1">
    <w:name w:val="tli1"/>
    <w:basedOn w:val="Fontdeparagrafimplicit"/>
  </w:style>
  <w:style w:type="character" w:customStyle="1" w:styleId="alineat">
    <w:name w:val="alineat"/>
    <w:basedOn w:val="Fontdeparagrafimplicit"/>
  </w:style>
  <w:style w:type="paragraph" w:customStyle="1" w:styleId="TableHeading">
    <w:name w:val="Table Heading"/>
    <w:basedOn w:val="TableContents"/>
    <w:pPr>
      <w:jc w:val="center"/>
    </w:pPr>
    <w:rPr>
      <w:b/>
      <w:i/>
    </w:rPr>
  </w:style>
  <w:style w:type="paragraph" w:customStyle="1" w:styleId="TableContents">
    <w:name w:val="Table Contents"/>
    <w:basedOn w:val="Corptext"/>
    <w:pPr>
      <w:widowControl w:val="0"/>
      <w:suppressLineNumbers/>
      <w:pBdr>
        <w:bottom w:val="none" w:sz="0" w:space="0" w:color="auto"/>
      </w:pBdr>
      <w:suppressAutoHyphens/>
      <w:spacing w:after="120"/>
      <w:jc w:val="left"/>
    </w:pPr>
    <w:rPr>
      <w:rFonts w:ascii="Times" w:eastAsia="HG Mincho Light J" w:hAnsi="Times" w:cs="Courier New"/>
      <w:b w:val="0"/>
      <w:bCs w:val="0"/>
      <w:color w:val="000000"/>
      <w:sz w:val="24"/>
    </w:rPr>
  </w:style>
  <w:style w:type="paragraph" w:customStyle="1" w:styleId="Document1">
    <w:name w:val="Document 1"/>
    <w:basedOn w:val="Normal"/>
    <w:semiHidden/>
    <w:pPr>
      <w:keepNext/>
    </w:pPr>
    <w:rPr>
      <w:rFonts w:ascii="Courier" w:eastAsia="Calibri" w:hAnsi="Courier"/>
      <w:lang w:val="en-US"/>
    </w:rPr>
  </w:style>
  <w:style w:type="paragraph" w:customStyle="1" w:styleId="CVHeading3">
    <w:name w:val="CV Heading 3"/>
    <w:basedOn w:val="Normal"/>
    <w:semiHidden/>
    <w:pPr>
      <w:ind w:left="113" w:right="113"/>
      <w:jc w:val="right"/>
    </w:pPr>
    <w:rPr>
      <w:rFonts w:ascii="Arial Narrow" w:eastAsia="Calibri" w:hAnsi="Arial Narrow"/>
      <w:sz w:val="20"/>
      <w:lang w:val="en-US"/>
    </w:rPr>
  </w:style>
  <w:style w:type="paragraph" w:customStyle="1" w:styleId="CVNormal">
    <w:name w:val="CV Normal"/>
    <w:basedOn w:val="Normal"/>
    <w:semiHidden/>
    <w:pPr>
      <w:ind w:left="113" w:right="113"/>
    </w:pPr>
    <w:rPr>
      <w:rFonts w:ascii="Arial Narrow" w:eastAsia="Calibri" w:hAnsi="Arial Narrow"/>
      <w:sz w:val="20"/>
      <w:lang w:val="en-US"/>
    </w:rPr>
  </w:style>
  <w:style w:type="paragraph" w:customStyle="1" w:styleId="CVTitle">
    <w:name w:val="CV Title"/>
    <w:basedOn w:val="Normal"/>
    <w:semiHidden/>
    <w:pPr>
      <w:ind w:left="113" w:right="113"/>
      <w:jc w:val="right"/>
    </w:pPr>
    <w:rPr>
      <w:rFonts w:ascii="Arial Narrow" w:eastAsia="Calibri" w:hAnsi="Arial Narrow"/>
      <w:b/>
      <w:spacing w:val="10"/>
      <w:sz w:val="28"/>
      <w:lang w:val="en-US"/>
    </w:rPr>
  </w:style>
  <w:style w:type="paragraph" w:customStyle="1" w:styleId="CVSpacer">
    <w:name w:val="CV Spacer"/>
    <w:basedOn w:val="Normal"/>
    <w:semiHidden/>
    <w:pPr>
      <w:ind w:left="113" w:right="113"/>
    </w:pPr>
    <w:rPr>
      <w:rFonts w:ascii="Arial Narrow" w:eastAsia="Calibri" w:hAnsi="Arial Narrow"/>
      <w:sz w:val="4"/>
      <w:lang w:val="en-US"/>
    </w:rPr>
  </w:style>
  <w:style w:type="paragraph" w:customStyle="1" w:styleId="CVHeading1">
    <w:name w:val="CV Heading 1"/>
    <w:basedOn w:val="Normal"/>
    <w:semiHidden/>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semiHidden/>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semiHidden/>
    <w:pPr>
      <w:spacing w:before="74"/>
      <w:ind w:left="113" w:right="113"/>
    </w:pPr>
    <w:rPr>
      <w:rFonts w:ascii="Arial Narrow" w:eastAsia="Calibri" w:hAnsi="Arial Narrow"/>
      <w:b/>
      <w:lang w:val="en-US"/>
    </w:rPr>
  </w:style>
  <w:style w:type="paragraph" w:customStyle="1" w:styleId="CVHeading3-FirstLine">
    <w:name w:val="CV Heading 3 - First Line"/>
    <w:basedOn w:val="Normal"/>
    <w:semiHidden/>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semiHidden/>
    <w:pPr>
      <w:spacing w:before="74"/>
      <w:ind w:left="113" w:right="113"/>
    </w:pPr>
    <w:rPr>
      <w:rFonts w:ascii="Arial Narrow" w:eastAsia="Calibri" w:hAnsi="Arial Narrow"/>
      <w:sz w:val="20"/>
      <w:lang w:val="en-US"/>
    </w:rPr>
  </w:style>
  <w:style w:type="paragraph" w:customStyle="1" w:styleId="CVMedium-FirstLine">
    <w:name w:val="CV Medium - First Line"/>
    <w:basedOn w:val="Normal"/>
    <w:semiHidden/>
    <w:pPr>
      <w:spacing w:before="74"/>
      <w:ind w:left="113" w:right="113"/>
    </w:pPr>
    <w:rPr>
      <w:rFonts w:ascii="Arial Narrow" w:eastAsia="Calibri" w:hAnsi="Arial Narrow"/>
      <w:b/>
      <w:sz w:val="22"/>
      <w:lang w:val="en-US"/>
    </w:rPr>
  </w:style>
  <w:style w:type="paragraph" w:customStyle="1" w:styleId="CVHeading2">
    <w:name w:val="CV Heading 2"/>
    <w:basedOn w:val="Normal"/>
    <w:semiHidden/>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semiHidden/>
    <w:pPr>
      <w:ind w:left="57" w:right="57"/>
      <w:jc w:val="center"/>
    </w:pPr>
    <w:rPr>
      <w:rFonts w:ascii="Arial Narrow" w:eastAsia="Calibri" w:hAnsi="Arial Narrow"/>
      <w:b/>
      <w:sz w:val="22"/>
      <w:lang w:val="en-US"/>
    </w:rPr>
  </w:style>
  <w:style w:type="paragraph" w:customStyle="1" w:styleId="CVHeadingLevel">
    <w:name w:val="CV Heading Level"/>
    <w:basedOn w:val="Normal"/>
    <w:semiHidden/>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semiHidden/>
    <w:pPr>
      <w:ind w:left="57" w:right="57"/>
      <w:jc w:val="center"/>
    </w:pPr>
    <w:rPr>
      <w:rFonts w:ascii="Arial Narrow" w:eastAsia="Calibri" w:hAnsi="Arial Narrow"/>
      <w:sz w:val="18"/>
      <w:lang w:val="en-US"/>
    </w:rPr>
  </w:style>
  <w:style w:type="paragraph" w:customStyle="1" w:styleId="CVHeadingLanguage">
    <w:name w:val="CV Heading Language"/>
    <w:basedOn w:val="Normal"/>
    <w:semiHidden/>
    <w:pPr>
      <w:ind w:left="113" w:right="113"/>
      <w:jc w:val="right"/>
    </w:pPr>
    <w:rPr>
      <w:rFonts w:ascii="Arial Narrow" w:eastAsia="Calibri" w:hAnsi="Arial Narrow"/>
      <w:b/>
      <w:sz w:val="22"/>
      <w:lang w:val="en-US"/>
    </w:rPr>
  </w:style>
  <w:style w:type="paragraph" w:customStyle="1" w:styleId="LevelAssessment-Code">
    <w:name w:val="Level Assessment - Code"/>
    <w:basedOn w:val="Normal"/>
    <w:semiHidden/>
    <w:pPr>
      <w:ind w:left="28"/>
      <w:jc w:val="center"/>
    </w:pPr>
    <w:rPr>
      <w:rFonts w:ascii="Arial Narrow" w:eastAsia="Calibri" w:hAnsi="Arial Narrow"/>
      <w:sz w:val="18"/>
      <w:lang w:val="en-US"/>
    </w:rPr>
  </w:style>
  <w:style w:type="paragraph" w:customStyle="1" w:styleId="LevelAssessment-Description">
    <w:name w:val="Level Assessment - Description"/>
    <w:basedOn w:val="Normal"/>
    <w:semiHidden/>
    <w:pPr>
      <w:ind w:left="28"/>
      <w:jc w:val="center"/>
    </w:pPr>
    <w:rPr>
      <w:rFonts w:ascii="Arial Narrow" w:eastAsia="Calibri" w:hAnsi="Arial Narrow"/>
      <w:sz w:val="18"/>
      <w:lang w:val="en-US"/>
    </w:rPr>
  </w:style>
  <w:style w:type="paragraph" w:customStyle="1" w:styleId="LevelAssessment-Note">
    <w:name w:val="Level Assessment - Note"/>
    <w:basedOn w:val="Normal"/>
    <w:semiHidden/>
    <w:pPr>
      <w:ind w:left="113"/>
    </w:pPr>
    <w:rPr>
      <w:rFonts w:ascii="Arial Narrow" w:eastAsia="Calibri" w:hAnsi="Arial Narrow"/>
      <w:i/>
      <w:sz w:val="18"/>
      <w:lang w:val="en-US"/>
    </w:rPr>
  </w:style>
  <w:style w:type="paragraph" w:customStyle="1" w:styleId="Index">
    <w:name w:val="Index"/>
    <w:basedOn w:val="Normal"/>
    <w:pPr>
      <w:suppressLineNumbers/>
      <w:suppressAutoHyphens/>
    </w:pPr>
    <w:rPr>
      <w:rFonts w:cs="Tahoma"/>
      <w:lang w:eastAsia="ar-SA"/>
    </w:rPr>
  </w:style>
  <w:style w:type="paragraph" w:customStyle="1" w:styleId="normalpropostasChar">
    <w:name w:val="normal_propostas Char"/>
    <w:basedOn w:val="Normal"/>
    <w:pPr>
      <w:suppressAutoHyphens/>
      <w:spacing w:after="120" w:line="288" w:lineRule="auto"/>
      <w:jc w:val="both"/>
    </w:pPr>
    <w:rPr>
      <w:rFonts w:ascii="Arial" w:hAnsi="Arial" w:cs="Calibri"/>
      <w:lang w:eastAsia="ar-SA"/>
    </w:rPr>
  </w:style>
  <w:style w:type="paragraph" w:styleId="Listparagraf">
    <w:name w:val="List Paragraph"/>
    <w:basedOn w:val="Normal"/>
    <w:qFormat/>
    <w:pPr>
      <w:ind w:left="720"/>
      <w:contextualSpacing/>
    </w:pPr>
  </w:style>
  <w:style w:type="character" w:customStyle="1" w:styleId="maincontent1">
    <w:name w:val="maincontent1"/>
    <w:rPr>
      <w:rFonts w:ascii="Verdana" w:hAnsi="Verdana" w:hint="default"/>
      <w:b w:val="0"/>
      <w:bCs w:val="0"/>
      <w:i w:val="0"/>
      <w:iCs w:val="0"/>
      <w:color w:val="004488"/>
      <w:sz w:val="13"/>
      <w:szCs w:val="13"/>
    </w:rPr>
  </w:style>
  <w:style w:type="character" w:styleId="Referincomentariu">
    <w:name w:val="annotation reference"/>
    <w:semiHidden/>
    <w:rPr>
      <w:sz w:val="16"/>
      <w:szCs w:val="16"/>
    </w:rPr>
  </w:style>
  <w:style w:type="paragraph" w:styleId="SubiectComentariu">
    <w:name w:val="annotation subject"/>
    <w:basedOn w:val="Textcomentariu"/>
    <w:next w:val="Textcomentariu"/>
    <w:rPr>
      <w:rFonts w:ascii="Times New Roman" w:hAnsi="Times New Roman"/>
      <w:b/>
      <w:bCs/>
    </w:rPr>
  </w:style>
  <w:style w:type="character" w:customStyle="1" w:styleId="CharChar2">
    <w:name w:val=" Char Char2"/>
    <w:rPr>
      <w:rFonts w:ascii="Arial" w:hAnsi="Arial"/>
      <w:b/>
      <w:bCs/>
      <w:lang w:val="ro-RO" w:eastAsia="en-US" w:bidi="ar-SA"/>
    </w:rPr>
  </w:style>
  <w:style w:type="paragraph" w:styleId="Legend">
    <w:name w:val="caption"/>
    <w:basedOn w:val="Normal"/>
    <w:next w:val="Normal"/>
    <w:qFormat/>
    <w:pPr>
      <w:spacing w:before="120" w:after="120" w:line="300" w:lineRule="exact"/>
      <w:ind w:left="-284"/>
    </w:pPr>
    <w:rPr>
      <w:rFonts w:ascii="Arial" w:hAnsi="Arial" w:cs="Arial"/>
      <w:b/>
    </w:rPr>
  </w:style>
  <w:style w:type="paragraph" w:styleId="Cuprins5">
    <w:name w:val="toc 5"/>
    <w:basedOn w:val="Normal"/>
    <w:next w:val="Normal"/>
    <w:autoRedefine/>
    <w:semiHidden/>
    <w:pPr>
      <w:ind w:left="960"/>
      <w:jc w:val="both"/>
    </w:pPr>
    <w:rPr>
      <w:sz w:val="20"/>
      <w:szCs w:val="20"/>
      <w:lang w:val="en-US"/>
    </w:rPr>
  </w:style>
  <w:style w:type="character" w:customStyle="1" w:styleId="Titlu1Caracter">
    <w:name w:val="Titlu 1 Caracter"/>
    <w:link w:val="Titlu1"/>
    <w:rsid w:val="00840F29"/>
    <w:rPr>
      <w:b/>
      <w:i/>
      <w:iCs/>
      <w:sz w:val="28"/>
      <w:szCs w:val="24"/>
      <w:lang w:val="ro-RO"/>
    </w:rPr>
  </w:style>
  <w:style w:type="character" w:customStyle="1" w:styleId="SubsolCaracter">
    <w:name w:val="Subsol Caracter"/>
    <w:aliases w:val="Fußzeile-2 Caracter"/>
    <w:link w:val="Subsol"/>
    <w:uiPriority w:val="99"/>
    <w:rsid w:val="00840F29"/>
    <w:rPr>
      <w:sz w:val="24"/>
      <w:szCs w:val="24"/>
    </w:rPr>
  </w:style>
  <w:style w:type="character" w:customStyle="1" w:styleId="CorptextCaracter">
    <w:name w:val="Corp text Caracter"/>
    <w:aliases w:val="body text Caracter"/>
    <w:link w:val="Corptext"/>
    <w:rsid w:val="00840F29"/>
    <w:rPr>
      <w:b/>
      <w:bCs/>
      <w:sz w:val="32"/>
      <w:szCs w:val="24"/>
    </w:rPr>
  </w:style>
  <w:style w:type="character" w:customStyle="1" w:styleId="Titlu2Caracter">
    <w:name w:val="Titlu 2 Caracter"/>
    <w:link w:val="Titlu2"/>
    <w:rsid w:val="00840F29"/>
    <w:rPr>
      <w:rFonts w:ascii="Times-Roman-R" w:hAnsi="Times-Roman-R"/>
      <w:sz w:val="36"/>
    </w:rPr>
  </w:style>
  <w:style w:type="character" w:customStyle="1" w:styleId="TextsimpluCaracter">
    <w:name w:val="Text simplu Caracter"/>
    <w:aliases w:val=" Char Char4 Caracter"/>
    <w:link w:val="Textsimplu"/>
    <w:uiPriority w:val="99"/>
    <w:rsid w:val="00840F29"/>
    <w:rPr>
      <w:rFonts w:ascii="Courier New" w:hAnsi="Courier New" w:cs="Courier New"/>
      <w:lang w:val="ro-RO"/>
    </w:rPr>
  </w:style>
  <w:style w:type="character" w:customStyle="1" w:styleId="alineat1">
    <w:name w:val="alineat1"/>
    <w:rsid w:val="00840F29"/>
    <w:rPr>
      <w:b/>
      <w:bCs/>
      <w:color w:val="000000"/>
    </w:rPr>
  </w:style>
  <w:style w:type="character" w:customStyle="1" w:styleId="searchidx0">
    <w:name w:val="search_idx_0"/>
    <w:basedOn w:val="Fontdeparagrafimplicit"/>
    <w:rsid w:val="00840F29"/>
  </w:style>
  <w:style w:type="paragraph" w:customStyle="1" w:styleId="CharCharCharChar0">
    <w:name w:val=" Char Char Char Char"/>
    <w:basedOn w:val="Normal"/>
    <w:rsid w:val="002843C6"/>
    <w:rPr>
      <w:lang w:val="pl-PL" w:eastAsia="pl-PL"/>
    </w:rPr>
  </w:style>
  <w:style w:type="paragraph" w:customStyle="1" w:styleId="NormalSpace">
    <w:name w:val="Normal Space"/>
    <w:basedOn w:val="Normal"/>
    <w:uiPriority w:val="99"/>
    <w:rsid w:val="00F60D51"/>
    <w:pPr>
      <w:spacing w:before="120" w:after="120"/>
      <w:jc w:val="both"/>
    </w:pPr>
    <w:rPr>
      <w:rFonts w:ascii="Calibri" w:hAnsi="Calibri" w:cs="Calibri"/>
      <w:lang w:val="en-GB"/>
    </w:rPr>
  </w:style>
  <w:style w:type="character" w:customStyle="1" w:styleId="TitluCaracter">
    <w:name w:val="Titlu Caracter"/>
    <w:link w:val="Titlu"/>
    <w:rsid w:val="00894EA1"/>
    <w:rPr>
      <w:b/>
      <w:sz w:val="28"/>
      <w:lang w:val="ro-RO"/>
    </w:rPr>
  </w:style>
  <w:style w:type="paragraph" w:styleId="List">
    <w:name w:val="List"/>
    <w:basedOn w:val="Corptext"/>
    <w:semiHidden/>
    <w:rsid w:val="001A70A9"/>
    <w:pPr>
      <w:pBdr>
        <w:bottom w:val="none" w:sz="0" w:space="0" w:color="auto"/>
      </w:pBdr>
      <w:suppressAutoHyphens/>
      <w:spacing w:after="120"/>
      <w:jc w:val="left"/>
    </w:pPr>
    <w:rPr>
      <w:rFonts w:ascii="Tahoma" w:hAnsi="Tahoma" w:cs="Tahoma"/>
      <w:b w:val="0"/>
      <w:bCs w:val="0"/>
      <w:sz w:val="24"/>
      <w:lang w:val="ro-RO" w:eastAsia="ar-SA"/>
    </w:rPr>
  </w:style>
  <w:style w:type="character" w:customStyle="1" w:styleId="Bodytext14">
    <w:name w:val="Body text (14)_"/>
    <w:link w:val="Bodytext140"/>
    <w:uiPriority w:val="99"/>
    <w:qFormat/>
    <w:locked/>
    <w:rsid w:val="004E699F"/>
    <w:rPr>
      <w:b/>
      <w:bCs/>
      <w:i/>
      <w:iCs/>
      <w:sz w:val="23"/>
      <w:szCs w:val="23"/>
      <w:shd w:val="clear" w:color="auto" w:fill="FFFFFF"/>
    </w:rPr>
  </w:style>
  <w:style w:type="paragraph" w:customStyle="1" w:styleId="Bodytext140">
    <w:name w:val="Body text (14)"/>
    <w:basedOn w:val="Normal"/>
    <w:link w:val="Bodytext14"/>
    <w:uiPriority w:val="99"/>
    <w:qFormat/>
    <w:rsid w:val="004E699F"/>
    <w:pPr>
      <w:widowControl w:val="0"/>
      <w:shd w:val="clear" w:color="auto" w:fill="FFFFFF"/>
      <w:overflowPunct w:val="0"/>
      <w:spacing w:before="240" w:line="274" w:lineRule="exact"/>
      <w:jc w:val="both"/>
    </w:pPr>
    <w:rPr>
      <w:b/>
      <w:bCs/>
      <w:i/>
      <w:iCs/>
      <w:sz w:val="23"/>
      <w:szCs w:val="23"/>
      <w:lang w:val="en-US"/>
    </w:rPr>
  </w:style>
  <w:style w:type="character" w:customStyle="1" w:styleId="Bodytext9">
    <w:name w:val="Body text (9)_"/>
    <w:qFormat/>
    <w:locked/>
    <w:rsid w:val="004E699F"/>
    <w:rPr>
      <w:rFonts w:ascii="Times New Roman" w:hAnsi="Times New Roman" w:cs="Times New Roman"/>
      <w:i/>
      <w:iCs/>
      <w:sz w:val="22"/>
      <w:szCs w:val="22"/>
      <w:u w:val="none"/>
    </w:rPr>
  </w:style>
  <w:style w:type="character" w:customStyle="1" w:styleId="Bodytext2">
    <w:name w:val="Body text (2)_"/>
    <w:qFormat/>
    <w:locked/>
    <w:rsid w:val="00C0696C"/>
    <w:rPr>
      <w:rFonts w:ascii="Times New Roman" w:hAnsi="Times New Roman" w:cs="Times New Roman"/>
      <w:sz w:val="22"/>
      <w:szCs w:val="22"/>
      <w:u w:val="none"/>
    </w:rPr>
  </w:style>
  <w:style w:type="paragraph" w:customStyle="1" w:styleId="PreformattedText">
    <w:name w:val="Preformatted Text"/>
    <w:basedOn w:val="Normal"/>
    <w:qFormat/>
    <w:rsid w:val="00715C73"/>
    <w:pPr>
      <w:widowControl w:val="0"/>
      <w:suppressAutoHyphens/>
    </w:pPr>
    <w:rPr>
      <w:rFonts w:ascii="Liberation Mono" w:eastAsia="NSimSun" w:hAnsi="Liberation Mono" w:cs="Liberation Mono"/>
      <w:sz w:val="20"/>
      <w:szCs w:val="20"/>
      <w:lang w:val="en-GB" w:eastAsia="zh-CN" w:bidi="hi-IN"/>
    </w:rPr>
  </w:style>
  <w:style w:type="paragraph" w:customStyle="1" w:styleId="xl203">
    <w:name w:val="xl203"/>
    <w:basedOn w:val="Normal"/>
    <w:rsid w:val="000A54FD"/>
    <w:pPr>
      <w:pBdr>
        <w:top w:val="single" w:sz="4" w:space="0" w:color="auto"/>
        <w:left w:val="single" w:sz="4" w:space="0" w:color="auto"/>
        <w:bottom w:val="single" w:sz="4" w:space="0" w:color="auto"/>
        <w:right w:val="single" w:sz="4" w:space="0" w:color="auto"/>
      </w:pBdr>
      <w:spacing w:before="100" w:beforeAutospacing="1" w:after="100" w:afterAutospacing="1"/>
    </w:pPr>
    <w:rPr>
      <w:noProof/>
      <w:lang w:eastAsia="ro-RO"/>
    </w:rPr>
  </w:style>
  <w:style w:type="character" w:customStyle="1" w:styleId="AntetCaracter">
    <w:name w:val="Antet Caracter"/>
    <w:aliases w:val="Header 1 Caracter,Encabezado 2 Caracter,encabezado Caracter"/>
    <w:link w:val="Antet"/>
    <w:rsid w:val="008D6843"/>
    <w:rPr>
      <w:sz w:val="24"/>
      <w:szCs w:val="24"/>
    </w:rPr>
  </w:style>
  <w:style w:type="character" w:customStyle="1" w:styleId="DefaultTextCaracter">
    <w:name w:val="Default Text Caracter"/>
    <w:link w:val="DefaultText"/>
    <w:rsid w:val="008D6843"/>
    <w:rPr>
      <w:sz w:val="24"/>
      <w:lang w:val="ro-RO"/>
    </w:rPr>
  </w:style>
  <w:style w:type="character" w:styleId="MeniuneNerezolvat">
    <w:name w:val="Unresolved Mention"/>
    <w:uiPriority w:val="99"/>
    <w:semiHidden/>
    <w:unhideWhenUsed/>
    <w:rsid w:val="009C1949"/>
    <w:rPr>
      <w:color w:val="605E5C"/>
      <w:shd w:val="clear" w:color="auto" w:fill="E1DFDD"/>
    </w:rPr>
  </w:style>
  <w:style w:type="character" w:styleId="HyperlinkParcurs">
    <w:name w:val="FollowedHyperlink"/>
    <w:uiPriority w:val="99"/>
    <w:semiHidden/>
    <w:unhideWhenUsed/>
    <w:rsid w:val="00EF3E18"/>
    <w:rPr>
      <w:color w:val="96607D"/>
      <w:u w:val="single"/>
    </w:rPr>
  </w:style>
  <w:style w:type="paragraph" w:customStyle="1" w:styleId="msonormal0">
    <w:name w:val="msonormal"/>
    <w:basedOn w:val="Normal"/>
    <w:rsid w:val="00EF3E18"/>
    <w:pPr>
      <w:spacing w:before="100" w:beforeAutospacing="1" w:after="100" w:afterAutospacing="1"/>
    </w:pPr>
    <w:rPr>
      <w:lang w:val="en-US"/>
    </w:rPr>
  </w:style>
  <w:style w:type="paragraph" w:customStyle="1" w:styleId="font5">
    <w:name w:val="font5"/>
    <w:basedOn w:val="Normal"/>
    <w:rsid w:val="00EF3E18"/>
    <w:pPr>
      <w:spacing w:before="100" w:beforeAutospacing="1" w:after="100" w:afterAutospacing="1"/>
    </w:pPr>
    <w:rPr>
      <w:b/>
      <w:bCs/>
      <w:color w:val="000000"/>
      <w:sz w:val="22"/>
      <w:szCs w:val="22"/>
      <w:lang w:val="en-US"/>
    </w:rPr>
  </w:style>
  <w:style w:type="paragraph" w:customStyle="1" w:styleId="font6">
    <w:name w:val="font6"/>
    <w:basedOn w:val="Normal"/>
    <w:rsid w:val="00EF3E18"/>
    <w:pPr>
      <w:spacing w:before="100" w:beforeAutospacing="1" w:after="100" w:afterAutospacing="1"/>
    </w:pPr>
    <w:rPr>
      <w:b/>
      <w:bCs/>
      <w:color w:val="000000"/>
      <w:sz w:val="20"/>
      <w:szCs w:val="20"/>
      <w:lang w:val="en-US"/>
    </w:rPr>
  </w:style>
  <w:style w:type="paragraph" w:customStyle="1" w:styleId="font7">
    <w:name w:val="font7"/>
    <w:basedOn w:val="Normal"/>
    <w:rsid w:val="00EF3E18"/>
    <w:pPr>
      <w:spacing w:before="100" w:beforeAutospacing="1" w:after="100" w:afterAutospacing="1"/>
    </w:pPr>
    <w:rPr>
      <w:color w:val="000000"/>
      <w:sz w:val="22"/>
      <w:szCs w:val="22"/>
      <w:lang w:val="en-US"/>
    </w:rPr>
  </w:style>
  <w:style w:type="paragraph" w:customStyle="1" w:styleId="xl65">
    <w:name w:val="xl65"/>
    <w:basedOn w:val="Normal"/>
    <w:rsid w:val="00EF3E18"/>
    <w:pPr>
      <w:spacing w:before="100" w:beforeAutospacing="1" w:after="100" w:afterAutospacing="1"/>
    </w:pPr>
    <w:rPr>
      <w:sz w:val="20"/>
      <w:szCs w:val="20"/>
      <w:lang w:val="en-US"/>
    </w:rPr>
  </w:style>
  <w:style w:type="paragraph" w:customStyle="1" w:styleId="xl66">
    <w:name w:val="xl66"/>
    <w:basedOn w:val="Normal"/>
    <w:rsid w:val="00EF3E18"/>
    <w:pPr>
      <w:spacing w:before="100" w:beforeAutospacing="1" w:after="100" w:afterAutospacing="1"/>
    </w:pPr>
    <w:rPr>
      <w:sz w:val="20"/>
      <w:szCs w:val="20"/>
      <w:lang w:val="en-US"/>
    </w:rPr>
  </w:style>
  <w:style w:type="paragraph" w:customStyle="1" w:styleId="xl67">
    <w:name w:val="xl67"/>
    <w:basedOn w:val="Normal"/>
    <w:rsid w:val="00EF3E1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0"/>
      <w:szCs w:val="20"/>
      <w:lang w:val="en-US"/>
    </w:rPr>
  </w:style>
  <w:style w:type="paragraph" w:customStyle="1" w:styleId="xl68">
    <w:name w:val="xl68"/>
    <w:basedOn w:val="Normal"/>
    <w:rsid w:val="00EF3E1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i/>
      <w:iCs/>
      <w:sz w:val="20"/>
      <w:szCs w:val="20"/>
      <w:lang w:val="en-US"/>
    </w:rPr>
  </w:style>
  <w:style w:type="paragraph" w:customStyle="1" w:styleId="xl69">
    <w:name w:val="xl69"/>
    <w:basedOn w:val="Normal"/>
    <w:rsid w:val="00EF3E18"/>
    <w:pPr>
      <w:pBdr>
        <w:top w:val="single" w:sz="8" w:space="0" w:color="auto"/>
        <w:bottom w:val="single" w:sz="8" w:space="0" w:color="auto"/>
      </w:pBdr>
      <w:shd w:val="clear" w:color="000000" w:fill="FFFFFF"/>
      <w:spacing w:before="100" w:beforeAutospacing="1" w:after="100" w:afterAutospacing="1"/>
      <w:jc w:val="center"/>
      <w:textAlignment w:val="center"/>
    </w:pPr>
    <w:rPr>
      <w:b/>
      <w:bCs/>
      <w:i/>
      <w:iCs/>
      <w:sz w:val="20"/>
      <w:szCs w:val="20"/>
      <w:lang w:val="en-US"/>
    </w:rPr>
  </w:style>
  <w:style w:type="paragraph" w:customStyle="1" w:styleId="xl70">
    <w:name w:val="xl70"/>
    <w:basedOn w:val="Normal"/>
    <w:rsid w:val="00EF3E1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0"/>
      <w:szCs w:val="20"/>
      <w:lang w:val="en-US"/>
    </w:rPr>
  </w:style>
  <w:style w:type="paragraph" w:customStyle="1" w:styleId="xl71">
    <w:name w:val="xl71"/>
    <w:basedOn w:val="Normal"/>
    <w:rsid w:val="00EF3E1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72">
    <w:name w:val="xl72"/>
    <w:basedOn w:val="Normal"/>
    <w:rsid w:val="00EF3E1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73">
    <w:name w:val="xl73"/>
    <w:basedOn w:val="Normal"/>
    <w:rsid w:val="00EF3E1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lang w:val="en-US"/>
    </w:rPr>
  </w:style>
  <w:style w:type="paragraph" w:customStyle="1" w:styleId="xl74">
    <w:name w:val="xl74"/>
    <w:basedOn w:val="Normal"/>
    <w:rsid w:val="00EF3E1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75">
    <w:name w:val="xl75"/>
    <w:basedOn w:val="Normal"/>
    <w:rsid w:val="00EF3E18"/>
    <w:pPr>
      <w:pBdr>
        <w:top w:val="single" w:sz="4" w:space="0" w:color="auto"/>
        <w:left w:val="single" w:sz="8"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76">
    <w:name w:val="xl76"/>
    <w:basedOn w:val="Normal"/>
    <w:rsid w:val="00EF3E18"/>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77">
    <w:name w:val="xl77"/>
    <w:basedOn w:val="Normal"/>
    <w:rsid w:val="00EF3E18"/>
    <w:pPr>
      <w:pBdr>
        <w:top w:val="single" w:sz="4" w:space="0" w:color="auto"/>
        <w:left w:val="single" w:sz="8" w:space="0" w:color="auto"/>
        <w:right w:val="single" w:sz="8" w:space="0" w:color="auto"/>
      </w:pBdr>
      <w:spacing w:before="100" w:beforeAutospacing="1" w:after="100" w:afterAutospacing="1"/>
      <w:textAlignment w:val="center"/>
    </w:pPr>
    <w:rPr>
      <w:sz w:val="20"/>
      <w:szCs w:val="20"/>
      <w:lang w:val="en-US"/>
    </w:rPr>
  </w:style>
  <w:style w:type="paragraph" w:customStyle="1" w:styleId="xl78">
    <w:name w:val="xl78"/>
    <w:basedOn w:val="Normal"/>
    <w:rsid w:val="00EF3E18"/>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79">
    <w:name w:val="xl79"/>
    <w:basedOn w:val="Normal"/>
    <w:rsid w:val="00EF3E1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0"/>
      <w:szCs w:val="20"/>
      <w:lang w:val="en-US"/>
    </w:rPr>
  </w:style>
  <w:style w:type="paragraph" w:customStyle="1" w:styleId="xl80">
    <w:name w:val="xl80"/>
    <w:basedOn w:val="Normal"/>
    <w:rsid w:val="00EF3E18"/>
    <w:pPr>
      <w:pBdr>
        <w:top w:val="single" w:sz="8" w:space="0" w:color="auto"/>
        <w:bottom w:val="single" w:sz="8" w:space="0" w:color="auto"/>
      </w:pBdr>
      <w:shd w:val="clear" w:color="000000" w:fill="FFFFFF"/>
      <w:spacing w:before="100" w:beforeAutospacing="1" w:after="100" w:afterAutospacing="1"/>
      <w:jc w:val="right"/>
      <w:textAlignment w:val="center"/>
    </w:pPr>
    <w:rPr>
      <w:b/>
      <w:bCs/>
      <w:i/>
      <w:iCs/>
      <w:sz w:val="20"/>
      <w:szCs w:val="20"/>
      <w:lang w:val="en-US"/>
    </w:rPr>
  </w:style>
  <w:style w:type="paragraph" w:customStyle="1" w:styleId="xl81">
    <w:name w:val="xl81"/>
    <w:basedOn w:val="Normal"/>
    <w:rsid w:val="00EF3E18"/>
    <w:pPr>
      <w:pBdr>
        <w:top w:val="single" w:sz="8" w:space="0" w:color="auto"/>
        <w:bottom w:val="single" w:sz="8" w:space="0" w:color="auto"/>
      </w:pBdr>
      <w:shd w:val="clear" w:color="000000" w:fill="FFFFFF"/>
      <w:spacing w:before="100" w:beforeAutospacing="1" w:after="100" w:afterAutospacing="1"/>
      <w:textAlignment w:val="center"/>
    </w:pPr>
    <w:rPr>
      <w:b/>
      <w:bCs/>
      <w:i/>
      <w:iCs/>
      <w:sz w:val="20"/>
      <w:szCs w:val="20"/>
      <w:lang w:val="en-US"/>
    </w:rPr>
  </w:style>
  <w:style w:type="paragraph" w:customStyle="1" w:styleId="xl82">
    <w:name w:val="xl82"/>
    <w:basedOn w:val="Normal"/>
    <w:rsid w:val="00EF3E18"/>
    <w:pPr>
      <w:pBdr>
        <w:top w:val="single" w:sz="8" w:space="0" w:color="auto"/>
        <w:bottom w:val="single" w:sz="8" w:space="0" w:color="auto"/>
      </w:pBdr>
      <w:shd w:val="clear" w:color="000000" w:fill="FFFFFF"/>
      <w:spacing w:before="100" w:beforeAutospacing="1" w:after="100" w:afterAutospacing="1"/>
      <w:jc w:val="center"/>
      <w:textAlignment w:val="center"/>
    </w:pPr>
    <w:rPr>
      <w:b/>
      <w:bCs/>
      <w:sz w:val="20"/>
      <w:szCs w:val="20"/>
      <w:lang w:val="en-US"/>
    </w:rPr>
  </w:style>
  <w:style w:type="paragraph" w:customStyle="1" w:styleId="xl83">
    <w:name w:val="xl83"/>
    <w:basedOn w:val="Normal"/>
    <w:rsid w:val="00EF3E1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0"/>
      <w:szCs w:val="20"/>
      <w:lang w:val="en-US"/>
    </w:rPr>
  </w:style>
  <w:style w:type="paragraph" w:customStyle="1" w:styleId="xl84">
    <w:name w:val="xl84"/>
    <w:basedOn w:val="Normal"/>
    <w:rsid w:val="00EF3E1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85">
    <w:name w:val="xl85"/>
    <w:basedOn w:val="Normal"/>
    <w:rsid w:val="00EF3E18"/>
    <w:pPr>
      <w:pBdr>
        <w:left w:val="single" w:sz="8" w:space="0" w:color="auto"/>
        <w:bottom w:val="single" w:sz="4"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86">
    <w:name w:val="xl86"/>
    <w:basedOn w:val="Normal"/>
    <w:rsid w:val="00EF3E18"/>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87">
    <w:name w:val="xl87"/>
    <w:basedOn w:val="Normal"/>
    <w:rsid w:val="00EF3E1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lang w:val="en-US"/>
    </w:rPr>
  </w:style>
  <w:style w:type="paragraph" w:customStyle="1" w:styleId="xl88">
    <w:name w:val="xl88"/>
    <w:basedOn w:val="Normal"/>
    <w:rsid w:val="00EF3E1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89">
    <w:name w:val="xl89"/>
    <w:basedOn w:val="Normal"/>
    <w:rsid w:val="00EF3E1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lang w:val="en-US"/>
    </w:rPr>
  </w:style>
  <w:style w:type="paragraph" w:customStyle="1" w:styleId="xl90">
    <w:name w:val="xl90"/>
    <w:basedOn w:val="Normal"/>
    <w:rsid w:val="00EF3E18"/>
    <w:pPr>
      <w:pBdr>
        <w:top w:val="single" w:sz="8" w:space="0" w:color="auto"/>
        <w:left w:val="single" w:sz="8" w:space="0" w:color="auto"/>
        <w:bottom w:val="single" w:sz="8" w:space="0" w:color="auto"/>
      </w:pBdr>
      <w:spacing w:before="100" w:beforeAutospacing="1" w:after="100" w:afterAutospacing="1"/>
    </w:pPr>
    <w:rPr>
      <w:sz w:val="20"/>
      <w:szCs w:val="20"/>
      <w:lang w:val="en-US"/>
    </w:rPr>
  </w:style>
  <w:style w:type="paragraph" w:customStyle="1" w:styleId="xl91">
    <w:name w:val="xl91"/>
    <w:basedOn w:val="Normal"/>
    <w:rsid w:val="00EF3E18"/>
    <w:pPr>
      <w:pBdr>
        <w:top w:val="single" w:sz="8" w:space="0" w:color="auto"/>
        <w:bottom w:val="single" w:sz="8" w:space="0" w:color="auto"/>
      </w:pBdr>
      <w:spacing w:before="100" w:beforeAutospacing="1" w:after="100" w:afterAutospacing="1"/>
      <w:jc w:val="center"/>
      <w:textAlignment w:val="center"/>
    </w:pPr>
    <w:rPr>
      <w:b/>
      <w:bCs/>
      <w:i/>
      <w:iCs/>
      <w:sz w:val="20"/>
      <w:szCs w:val="20"/>
      <w:lang w:val="en-US"/>
    </w:rPr>
  </w:style>
  <w:style w:type="paragraph" w:customStyle="1" w:styleId="xl92">
    <w:name w:val="xl92"/>
    <w:basedOn w:val="Normal"/>
    <w:rsid w:val="00EF3E18"/>
    <w:pPr>
      <w:pBdr>
        <w:top w:val="single" w:sz="8" w:space="0" w:color="auto"/>
        <w:bottom w:val="single" w:sz="8" w:space="0" w:color="auto"/>
      </w:pBdr>
      <w:spacing w:before="100" w:beforeAutospacing="1" w:after="100" w:afterAutospacing="1"/>
      <w:textAlignment w:val="center"/>
    </w:pPr>
    <w:rPr>
      <w:sz w:val="20"/>
      <w:szCs w:val="20"/>
      <w:lang w:val="en-US"/>
    </w:rPr>
  </w:style>
  <w:style w:type="paragraph" w:customStyle="1" w:styleId="xl93">
    <w:name w:val="xl93"/>
    <w:basedOn w:val="Normal"/>
    <w:rsid w:val="00EF3E18"/>
    <w:pPr>
      <w:pBdr>
        <w:top w:val="single" w:sz="8" w:space="0" w:color="auto"/>
        <w:bottom w:val="single" w:sz="8" w:space="0" w:color="auto"/>
        <w:right w:val="single" w:sz="8" w:space="0" w:color="auto"/>
      </w:pBdr>
      <w:spacing w:before="100" w:beforeAutospacing="1" w:after="100" w:afterAutospacing="1"/>
      <w:textAlignment w:val="center"/>
    </w:pPr>
    <w:rPr>
      <w:b/>
      <w:bCs/>
      <w:i/>
      <w:iCs/>
      <w:sz w:val="20"/>
      <w:szCs w:val="20"/>
      <w:lang w:val="en-US"/>
    </w:rPr>
  </w:style>
  <w:style w:type="paragraph" w:customStyle="1" w:styleId="xl94">
    <w:name w:val="xl94"/>
    <w:basedOn w:val="Normal"/>
    <w:rsid w:val="00EF3E18"/>
    <w:pPr>
      <w:spacing w:before="100" w:beforeAutospacing="1" w:after="100" w:afterAutospacing="1"/>
    </w:pPr>
    <w:rPr>
      <w:sz w:val="20"/>
      <w:szCs w:val="20"/>
      <w:lang w:val="en-US"/>
    </w:rPr>
  </w:style>
  <w:style w:type="paragraph" w:customStyle="1" w:styleId="xl95">
    <w:name w:val="xl95"/>
    <w:basedOn w:val="Normal"/>
    <w:rsid w:val="00EF3E18"/>
    <w:pPr>
      <w:spacing w:before="100" w:beforeAutospacing="1" w:after="100" w:afterAutospacing="1"/>
    </w:pPr>
    <w:rPr>
      <w:b/>
      <w:bCs/>
      <w:sz w:val="20"/>
      <w:szCs w:val="20"/>
      <w:lang w:val="en-US"/>
    </w:rPr>
  </w:style>
  <w:style w:type="paragraph" w:customStyle="1" w:styleId="xl96">
    <w:name w:val="xl96"/>
    <w:basedOn w:val="Normal"/>
    <w:rsid w:val="00EF3E18"/>
    <w:pPr>
      <w:spacing w:before="100" w:beforeAutospacing="1" w:after="100" w:afterAutospacing="1"/>
      <w:jc w:val="center"/>
    </w:pPr>
    <w:rPr>
      <w:b/>
      <w:bCs/>
      <w:sz w:val="20"/>
      <w:szCs w:val="20"/>
      <w:lang w:val="en-US"/>
    </w:rPr>
  </w:style>
  <w:style w:type="paragraph" w:customStyle="1" w:styleId="xl97">
    <w:name w:val="xl97"/>
    <w:basedOn w:val="Normal"/>
    <w:rsid w:val="00EF3E18"/>
    <w:pPr>
      <w:spacing w:before="100" w:beforeAutospacing="1" w:after="100" w:afterAutospacing="1"/>
    </w:pPr>
    <w:rPr>
      <w:b/>
      <w:bCs/>
      <w:sz w:val="20"/>
      <w:szCs w:val="20"/>
      <w:lang w:val="en-US"/>
    </w:rPr>
  </w:style>
  <w:style w:type="paragraph" w:customStyle="1" w:styleId="xl98">
    <w:name w:val="xl98"/>
    <w:basedOn w:val="Normal"/>
    <w:rsid w:val="00EF3E18"/>
    <w:pPr>
      <w:pBdr>
        <w:bottom w:val="single" w:sz="4" w:space="0" w:color="auto"/>
      </w:pBdr>
      <w:spacing w:before="100" w:beforeAutospacing="1" w:after="100" w:afterAutospacing="1"/>
    </w:pPr>
    <w:rPr>
      <w:b/>
      <w:bCs/>
      <w:sz w:val="20"/>
      <w:szCs w:val="20"/>
      <w:lang w:val="en-US"/>
    </w:rPr>
  </w:style>
  <w:style w:type="paragraph" w:customStyle="1" w:styleId="xl99">
    <w:name w:val="xl99"/>
    <w:basedOn w:val="Normal"/>
    <w:rsid w:val="00EF3E18"/>
    <w:pPr>
      <w:pBdr>
        <w:bottom w:val="single" w:sz="4" w:space="0" w:color="auto"/>
      </w:pBdr>
      <w:spacing w:before="100" w:beforeAutospacing="1" w:after="100" w:afterAutospacing="1"/>
    </w:pPr>
    <w:rPr>
      <w:b/>
      <w:bCs/>
      <w:sz w:val="20"/>
      <w:szCs w:val="20"/>
      <w:lang w:val="en-US"/>
    </w:rPr>
  </w:style>
  <w:style w:type="paragraph" w:customStyle="1" w:styleId="xl100">
    <w:name w:val="xl100"/>
    <w:basedOn w:val="Normal"/>
    <w:rsid w:val="00EF3E18"/>
    <w:pPr>
      <w:spacing w:before="100" w:beforeAutospacing="1" w:after="100" w:afterAutospacing="1"/>
      <w:jc w:val="right"/>
    </w:pPr>
    <w:rPr>
      <w:b/>
      <w:bCs/>
      <w:sz w:val="20"/>
      <w:szCs w:val="20"/>
      <w:lang w:val="en-US"/>
    </w:rPr>
  </w:style>
  <w:style w:type="paragraph" w:customStyle="1" w:styleId="xl101">
    <w:name w:val="xl101"/>
    <w:basedOn w:val="Normal"/>
    <w:rsid w:val="00EF3E18"/>
    <w:pPr>
      <w:pBdr>
        <w:left w:val="single" w:sz="4" w:space="0" w:color="auto"/>
      </w:pBdr>
      <w:spacing w:before="100" w:beforeAutospacing="1" w:after="100" w:afterAutospacing="1"/>
    </w:pPr>
    <w:rPr>
      <w:sz w:val="20"/>
      <w:szCs w:val="20"/>
      <w:lang w:val="en-US"/>
    </w:rPr>
  </w:style>
  <w:style w:type="paragraph" w:customStyle="1" w:styleId="xl102">
    <w:name w:val="xl102"/>
    <w:basedOn w:val="Normal"/>
    <w:rsid w:val="00EF3E18"/>
    <w:pPr>
      <w:spacing w:before="100" w:beforeAutospacing="1" w:after="100" w:afterAutospacing="1"/>
    </w:pPr>
    <w:rPr>
      <w:color w:val="FF0000"/>
      <w:sz w:val="20"/>
      <w:szCs w:val="20"/>
      <w:lang w:val="en-US"/>
    </w:rPr>
  </w:style>
  <w:style w:type="paragraph" w:customStyle="1" w:styleId="xl103">
    <w:name w:val="xl103"/>
    <w:basedOn w:val="Normal"/>
    <w:rsid w:val="00EF3E18"/>
    <w:pPr>
      <w:spacing w:before="100" w:beforeAutospacing="1" w:after="100" w:afterAutospacing="1"/>
      <w:jc w:val="right"/>
    </w:pPr>
    <w:rPr>
      <w:b/>
      <w:bCs/>
      <w:sz w:val="20"/>
      <w:szCs w:val="20"/>
      <w:lang w:val="en-US"/>
    </w:rPr>
  </w:style>
  <w:style w:type="paragraph" w:customStyle="1" w:styleId="xl104">
    <w:name w:val="xl104"/>
    <w:basedOn w:val="Normal"/>
    <w:rsid w:val="00EF3E18"/>
    <w:pPr>
      <w:spacing w:before="100" w:beforeAutospacing="1" w:after="100" w:afterAutospacing="1"/>
    </w:pPr>
    <w:rPr>
      <w:b/>
      <w:bCs/>
      <w:sz w:val="20"/>
      <w:szCs w:val="20"/>
      <w:lang w:val="en-US"/>
    </w:rPr>
  </w:style>
  <w:style w:type="paragraph" w:customStyle="1" w:styleId="xl105">
    <w:name w:val="xl105"/>
    <w:basedOn w:val="Normal"/>
    <w:rsid w:val="00EF3E18"/>
    <w:pPr>
      <w:spacing w:before="100" w:beforeAutospacing="1" w:after="100" w:afterAutospacing="1"/>
    </w:pPr>
    <w:rPr>
      <w:color w:val="FF0000"/>
      <w:sz w:val="20"/>
      <w:szCs w:val="20"/>
      <w:lang w:val="en-US"/>
    </w:rPr>
  </w:style>
  <w:style w:type="paragraph" w:customStyle="1" w:styleId="xl106">
    <w:name w:val="xl106"/>
    <w:basedOn w:val="Normal"/>
    <w:rsid w:val="00EF3E18"/>
    <w:pPr>
      <w:spacing w:before="100" w:beforeAutospacing="1" w:after="100" w:afterAutospacing="1"/>
      <w:textAlignment w:val="center"/>
    </w:pPr>
    <w:rPr>
      <w:lang w:val="en-US"/>
    </w:rPr>
  </w:style>
  <w:style w:type="paragraph" w:customStyle="1" w:styleId="xl107">
    <w:name w:val="xl107"/>
    <w:basedOn w:val="Normal"/>
    <w:rsid w:val="00EF3E18"/>
    <w:pPr>
      <w:spacing w:before="100" w:beforeAutospacing="1" w:after="100" w:afterAutospacing="1"/>
      <w:textAlignment w:val="center"/>
    </w:pPr>
    <w:rPr>
      <w:b/>
      <w:bCs/>
      <w:lang w:val="en-US"/>
    </w:rPr>
  </w:style>
  <w:style w:type="paragraph" w:customStyle="1" w:styleId="xl108">
    <w:name w:val="xl108"/>
    <w:basedOn w:val="Normal"/>
    <w:rsid w:val="00EF3E18"/>
    <w:pPr>
      <w:spacing w:before="100" w:beforeAutospacing="1" w:after="100" w:afterAutospacing="1"/>
    </w:pPr>
    <w:rPr>
      <w:b/>
      <w:bCs/>
      <w:lang w:val="en-US"/>
    </w:rPr>
  </w:style>
  <w:style w:type="paragraph" w:customStyle="1" w:styleId="xl109">
    <w:name w:val="xl109"/>
    <w:basedOn w:val="Normal"/>
    <w:rsid w:val="00EF3E18"/>
    <w:pPr>
      <w:spacing w:before="100" w:beforeAutospacing="1" w:after="100" w:afterAutospacing="1"/>
    </w:pPr>
    <w:rPr>
      <w:lang w:val="en-US"/>
    </w:rPr>
  </w:style>
  <w:style w:type="paragraph" w:customStyle="1" w:styleId="xl110">
    <w:name w:val="xl110"/>
    <w:basedOn w:val="Normal"/>
    <w:rsid w:val="00EF3E18"/>
    <w:pPr>
      <w:spacing w:before="100" w:beforeAutospacing="1" w:after="100" w:afterAutospacing="1"/>
    </w:pPr>
    <w:rPr>
      <w:b/>
      <w:bCs/>
      <w:lang w:val="en-US"/>
    </w:rPr>
  </w:style>
  <w:style w:type="paragraph" w:customStyle="1" w:styleId="xl111">
    <w:name w:val="xl111"/>
    <w:basedOn w:val="Normal"/>
    <w:rsid w:val="00EF3E18"/>
    <w:pPr>
      <w:spacing w:before="100" w:beforeAutospacing="1" w:after="100" w:afterAutospacing="1"/>
      <w:textAlignment w:val="center"/>
    </w:pPr>
    <w:rPr>
      <w:sz w:val="20"/>
      <w:szCs w:val="20"/>
      <w:lang w:val="en-US"/>
    </w:rPr>
  </w:style>
  <w:style w:type="paragraph" w:customStyle="1" w:styleId="xl112">
    <w:name w:val="xl112"/>
    <w:basedOn w:val="Normal"/>
    <w:rsid w:val="00EF3E18"/>
    <w:pPr>
      <w:spacing w:before="100" w:beforeAutospacing="1" w:after="100" w:afterAutospacing="1"/>
      <w:jc w:val="both"/>
      <w:textAlignment w:val="center"/>
    </w:pPr>
    <w:rPr>
      <w:b/>
      <w:bCs/>
      <w:lang w:val="en-US"/>
    </w:rPr>
  </w:style>
  <w:style w:type="paragraph" w:customStyle="1" w:styleId="xl113">
    <w:name w:val="xl113"/>
    <w:basedOn w:val="Normal"/>
    <w:rsid w:val="00EF3E18"/>
    <w:pPr>
      <w:spacing w:before="100" w:beforeAutospacing="1" w:after="100" w:afterAutospacing="1"/>
      <w:jc w:val="center"/>
      <w:textAlignment w:val="center"/>
    </w:pPr>
    <w:rPr>
      <w:b/>
      <w:bCs/>
      <w:lang w:val="en-US"/>
    </w:rPr>
  </w:style>
  <w:style w:type="paragraph" w:customStyle="1" w:styleId="xl114">
    <w:name w:val="xl114"/>
    <w:basedOn w:val="Normal"/>
    <w:rsid w:val="00EF3E18"/>
    <w:pPr>
      <w:spacing w:before="100" w:beforeAutospacing="1" w:after="100" w:afterAutospacing="1"/>
      <w:textAlignment w:val="center"/>
    </w:pPr>
    <w:rPr>
      <w:b/>
      <w:bCs/>
      <w:lang w:val="en-US"/>
    </w:rPr>
  </w:style>
  <w:style w:type="paragraph" w:customStyle="1" w:styleId="xl115">
    <w:name w:val="xl115"/>
    <w:basedOn w:val="Normal"/>
    <w:rsid w:val="00EF3E18"/>
    <w:pPr>
      <w:spacing w:before="100" w:beforeAutospacing="1" w:after="100" w:afterAutospacing="1"/>
      <w:textAlignment w:val="center"/>
    </w:pPr>
    <w:rPr>
      <w:b/>
      <w:bCs/>
      <w:lang w:val="en-US"/>
    </w:rPr>
  </w:style>
  <w:style w:type="paragraph" w:customStyle="1" w:styleId="xl116">
    <w:name w:val="xl116"/>
    <w:basedOn w:val="Normal"/>
    <w:rsid w:val="00EF3E18"/>
    <w:pPr>
      <w:spacing w:before="100" w:beforeAutospacing="1" w:after="100" w:afterAutospacing="1"/>
      <w:jc w:val="center"/>
      <w:textAlignment w:val="center"/>
    </w:pPr>
    <w:rPr>
      <w:b/>
      <w:bCs/>
      <w:sz w:val="20"/>
      <w:szCs w:val="20"/>
      <w:lang w:val="en-US"/>
    </w:rPr>
  </w:style>
  <w:style w:type="paragraph" w:customStyle="1" w:styleId="xl117">
    <w:name w:val="xl117"/>
    <w:basedOn w:val="Normal"/>
    <w:rsid w:val="00EF3E18"/>
    <w:pPr>
      <w:spacing w:before="100" w:beforeAutospacing="1" w:after="100" w:afterAutospacing="1"/>
      <w:jc w:val="center"/>
      <w:textAlignment w:val="center"/>
    </w:pPr>
    <w:rPr>
      <w:sz w:val="20"/>
      <w:szCs w:val="20"/>
      <w:lang w:val="en-US"/>
    </w:rPr>
  </w:style>
  <w:style w:type="paragraph" w:customStyle="1" w:styleId="xl118">
    <w:name w:val="xl118"/>
    <w:basedOn w:val="Normal"/>
    <w:rsid w:val="00EF3E18"/>
    <w:pPr>
      <w:spacing w:before="100" w:beforeAutospacing="1" w:after="100" w:afterAutospacing="1"/>
      <w:textAlignment w:val="center"/>
    </w:pPr>
    <w:rPr>
      <w:lang w:val="en-US"/>
    </w:rPr>
  </w:style>
  <w:style w:type="paragraph" w:customStyle="1" w:styleId="xl119">
    <w:name w:val="xl119"/>
    <w:basedOn w:val="Normal"/>
    <w:rsid w:val="00EF3E18"/>
    <w:pPr>
      <w:spacing w:before="100" w:beforeAutospacing="1" w:after="100" w:afterAutospacing="1"/>
    </w:pPr>
    <w:rPr>
      <w:lang w:val="en-US"/>
    </w:rPr>
  </w:style>
  <w:style w:type="paragraph" w:customStyle="1" w:styleId="xl120">
    <w:name w:val="xl120"/>
    <w:basedOn w:val="Normal"/>
    <w:rsid w:val="00EF3E18"/>
    <w:pPr>
      <w:spacing w:before="100" w:beforeAutospacing="1" w:after="100" w:afterAutospacing="1"/>
      <w:jc w:val="center"/>
      <w:textAlignment w:val="center"/>
    </w:pPr>
    <w:rPr>
      <w:lang w:val="en-US"/>
    </w:rPr>
  </w:style>
  <w:style w:type="paragraph" w:customStyle="1" w:styleId="xl121">
    <w:name w:val="xl121"/>
    <w:basedOn w:val="Normal"/>
    <w:rsid w:val="00EF3E18"/>
    <w:pPr>
      <w:spacing w:before="100" w:beforeAutospacing="1" w:after="100" w:afterAutospacing="1"/>
      <w:jc w:val="right"/>
      <w:textAlignment w:val="center"/>
    </w:pPr>
    <w:rPr>
      <w:b/>
      <w:bCs/>
      <w:lang w:val="en-US"/>
    </w:rPr>
  </w:style>
  <w:style w:type="paragraph" w:customStyle="1" w:styleId="xl122">
    <w:name w:val="xl122"/>
    <w:basedOn w:val="Normal"/>
    <w:rsid w:val="00EF3E18"/>
    <w:pPr>
      <w:spacing w:before="100" w:beforeAutospacing="1" w:after="100" w:afterAutospacing="1"/>
      <w:jc w:val="center"/>
      <w:textAlignment w:val="center"/>
    </w:pPr>
    <w:rPr>
      <w:b/>
      <w:bCs/>
      <w:lang w:val="en-US"/>
    </w:rPr>
  </w:style>
  <w:style w:type="paragraph" w:customStyle="1" w:styleId="xl123">
    <w:name w:val="xl123"/>
    <w:basedOn w:val="Normal"/>
    <w:rsid w:val="00EF3E18"/>
    <w:pPr>
      <w:spacing w:before="100" w:beforeAutospacing="1" w:after="100" w:afterAutospacing="1"/>
      <w:textAlignment w:val="center"/>
    </w:pPr>
    <w:rPr>
      <w:sz w:val="20"/>
      <w:szCs w:val="20"/>
      <w:lang w:val="en-US"/>
    </w:rPr>
  </w:style>
  <w:style w:type="paragraph" w:customStyle="1" w:styleId="xl124">
    <w:name w:val="xl124"/>
    <w:basedOn w:val="Normal"/>
    <w:rsid w:val="00EF3E18"/>
    <w:pPr>
      <w:spacing w:before="100" w:beforeAutospacing="1" w:after="100" w:afterAutospacing="1"/>
    </w:pPr>
    <w:rPr>
      <w:sz w:val="20"/>
      <w:szCs w:val="20"/>
      <w:lang w:val="en-US"/>
    </w:rPr>
  </w:style>
  <w:style w:type="paragraph" w:customStyle="1" w:styleId="xl125">
    <w:name w:val="xl125"/>
    <w:basedOn w:val="Normal"/>
    <w:rsid w:val="00EF3E1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126">
    <w:name w:val="xl126"/>
    <w:basedOn w:val="Normal"/>
    <w:rsid w:val="00EF3E18"/>
    <w:pPr>
      <w:pBdr>
        <w:left w:val="single" w:sz="4" w:space="0" w:color="auto"/>
      </w:pBdr>
      <w:spacing w:before="100" w:beforeAutospacing="1" w:after="100" w:afterAutospacing="1"/>
      <w:jc w:val="right"/>
    </w:pPr>
    <w:rPr>
      <w:b/>
      <w:bCs/>
      <w:sz w:val="20"/>
      <w:szCs w:val="20"/>
      <w:lang w:val="en-US"/>
    </w:rPr>
  </w:style>
  <w:style w:type="paragraph" w:customStyle="1" w:styleId="xl127">
    <w:name w:val="xl127"/>
    <w:basedOn w:val="Normal"/>
    <w:rsid w:val="00EF3E18"/>
    <w:pPr>
      <w:spacing w:before="100" w:beforeAutospacing="1" w:after="100" w:afterAutospacing="1"/>
      <w:jc w:val="right"/>
    </w:pPr>
    <w:rPr>
      <w:b/>
      <w:bCs/>
      <w:sz w:val="20"/>
      <w:szCs w:val="20"/>
      <w:lang w:val="en-US"/>
    </w:rPr>
  </w:style>
  <w:style w:type="paragraph" w:customStyle="1" w:styleId="xl128">
    <w:name w:val="xl128"/>
    <w:basedOn w:val="Normal"/>
    <w:rsid w:val="00EF3E18"/>
    <w:pPr>
      <w:pBdr>
        <w:left w:val="single" w:sz="4" w:space="0" w:color="auto"/>
        <w:bottom w:val="single" w:sz="4" w:space="0" w:color="auto"/>
      </w:pBdr>
      <w:spacing w:before="100" w:beforeAutospacing="1" w:after="100" w:afterAutospacing="1"/>
      <w:jc w:val="right"/>
    </w:pPr>
    <w:rPr>
      <w:b/>
      <w:bCs/>
      <w:sz w:val="20"/>
      <w:szCs w:val="20"/>
      <w:lang w:val="en-US"/>
    </w:rPr>
  </w:style>
  <w:style w:type="paragraph" w:customStyle="1" w:styleId="xl129">
    <w:name w:val="xl129"/>
    <w:basedOn w:val="Normal"/>
    <w:rsid w:val="00EF3E18"/>
    <w:pPr>
      <w:pBdr>
        <w:bottom w:val="single" w:sz="4" w:space="0" w:color="auto"/>
      </w:pBdr>
      <w:spacing w:before="100" w:beforeAutospacing="1" w:after="100" w:afterAutospacing="1"/>
      <w:jc w:val="right"/>
    </w:pPr>
    <w:rPr>
      <w:b/>
      <w:bCs/>
      <w:sz w:val="20"/>
      <w:szCs w:val="20"/>
      <w:lang w:val="en-US"/>
    </w:rPr>
  </w:style>
  <w:style w:type="paragraph" w:customStyle="1" w:styleId="xl130">
    <w:name w:val="xl130"/>
    <w:basedOn w:val="Normal"/>
    <w:rsid w:val="00EF3E18"/>
    <w:pPr>
      <w:pBdr>
        <w:left w:val="single" w:sz="8" w:space="0" w:color="auto"/>
        <w:right w:val="single" w:sz="8"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31">
    <w:name w:val="xl131"/>
    <w:basedOn w:val="Normal"/>
    <w:rsid w:val="00EF3E18"/>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32">
    <w:name w:val="xl132"/>
    <w:basedOn w:val="Normal"/>
    <w:rsid w:val="00EF3E18"/>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133">
    <w:name w:val="xl133"/>
    <w:basedOn w:val="Normal"/>
    <w:rsid w:val="00EF3E18"/>
    <w:pPr>
      <w:pBdr>
        <w:left w:val="single" w:sz="8"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134">
    <w:name w:val="xl134"/>
    <w:basedOn w:val="Normal"/>
    <w:rsid w:val="00EF3E18"/>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lang w:val="en-US"/>
    </w:rPr>
  </w:style>
  <w:style w:type="paragraph" w:customStyle="1" w:styleId="xl135">
    <w:name w:val="xl135"/>
    <w:basedOn w:val="Normal"/>
    <w:rsid w:val="00EF3E18"/>
    <w:pPr>
      <w:spacing w:before="100" w:beforeAutospacing="1" w:after="100" w:afterAutospacing="1"/>
      <w:jc w:val="center"/>
    </w:pPr>
    <w:rPr>
      <w:b/>
      <w:bCs/>
      <w:lang w:val="en-US"/>
    </w:rPr>
  </w:style>
  <w:style w:type="paragraph" w:customStyle="1" w:styleId="xl136">
    <w:name w:val="xl136"/>
    <w:basedOn w:val="Normal"/>
    <w:rsid w:val="00EF3E18"/>
    <w:pPr>
      <w:spacing w:before="100" w:beforeAutospacing="1" w:after="100" w:afterAutospacing="1"/>
      <w:jc w:val="center"/>
    </w:pPr>
    <w:rPr>
      <w:b/>
      <w:bCs/>
      <w:lang w:val="en-US"/>
    </w:rPr>
  </w:style>
  <w:style w:type="paragraph" w:customStyle="1" w:styleId="xl137">
    <w:name w:val="xl137"/>
    <w:basedOn w:val="Normal"/>
    <w:rsid w:val="00EF3E18"/>
    <w:pPr>
      <w:pBdr>
        <w:top w:val="single" w:sz="4" w:space="0" w:color="auto"/>
        <w:left w:val="single" w:sz="4" w:space="0" w:color="auto"/>
      </w:pBdr>
      <w:spacing w:before="100" w:beforeAutospacing="1" w:after="100" w:afterAutospacing="1"/>
      <w:jc w:val="right"/>
    </w:pPr>
    <w:rPr>
      <w:b/>
      <w:bCs/>
      <w:lang w:val="en-US"/>
    </w:rPr>
  </w:style>
  <w:style w:type="paragraph" w:customStyle="1" w:styleId="xl138">
    <w:name w:val="xl138"/>
    <w:basedOn w:val="Normal"/>
    <w:rsid w:val="00EF3E18"/>
    <w:pPr>
      <w:pBdr>
        <w:top w:val="single" w:sz="4" w:space="0" w:color="auto"/>
      </w:pBdr>
      <w:spacing w:before="100" w:beforeAutospacing="1" w:after="100" w:afterAutospacing="1"/>
      <w:jc w:val="right"/>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48232">
      <w:bodyDiv w:val="1"/>
      <w:marLeft w:val="0"/>
      <w:marRight w:val="0"/>
      <w:marTop w:val="0"/>
      <w:marBottom w:val="0"/>
      <w:divBdr>
        <w:top w:val="none" w:sz="0" w:space="0" w:color="auto"/>
        <w:left w:val="none" w:sz="0" w:space="0" w:color="auto"/>
        <w:bottom w:val="none" w:sz="0" w:space="0" w:color="auto"/>
        <w:right w:val="none" w:sz="0" w:space="0" w:color="auto"/>
      </w:divBdr>
    </w:div>
    <w:div w:id="1298341778">
      <w:bodyDiv w:val="1"/>
      <w:marLeft w:val="0"/>
      <w:marRight w:val="0"/>
      <w:marTop w:val="0"/>
      <w:marBottom w:val="0"/>
      <w:divBdr>
        <w:top w:val="none" w:sz="0" w:space="0" w:color="auto"/>
        <w:left w:val="none" w:sz="0" w:space="0" w:color="auto"/>
        <w:bottom w:val="none" w:sz="0" w:space="0" w:color="auto"/>
        <w:right w:val="none" w:sz="0" w:space="0" w:color="auto"/>
      </w:divBdr>
    </w:div>
    <w:div w:id="15406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D73A2-22A3-4E28-9D25-0BABEB76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6963</Words>
  <Characters>39690</Characters>
  <Application>Microsoft Office Word</Application>
  <DocSecurity>0</DocSecurity>
  <Lines>330</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DGAPI S2 - Achizitii</dc:creator>
  <cp:keywords/>
  <cp:lastModifiedBy>DGAPI S2 - Achizitii</cp:lastModifiedBy>
  <cp:revision>2</cp:revision>
  <dcterms:created xsi:type="dcterms:W3CDTF">2024-05-16T09:38:00Z</dcterms:created>
  <dcterms:modified xsi:type="dcterms:W3CDTF">2024-05-16T09:38:00Z</dcterms:modified>
</cp:coreProperties>
</file>