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D1D92" w14:textId="77777777" w:rsidR="00372BB7" w:rsidRPr="002520BC" w:rsidRDefault="00B42AC7" w:rsidP="002520BC">
      <w:pPr>
        <w:pStyle w:val="Bodytext30"/>
        <w:shd w:val="clear" w:color="auto" w:fill="auto"/>
        <w:spacing w:line="288" w:lineRule="auto"/>
        <w:rPr>
          <w:rStyle w:val="Bodytext3"/>
          <w:b/>
          <w:color w:val="000000"/>
          <w:sz w:val="24"/>
          <w:szCs w:val="24"/>
        </w:rPr>
      </w:pPr>
      <w:r w:rsidRPr="002520BC">
        <w:rPr>
          <w:rStyle w:val="Bodytext3"/>
          <w:b/>
          <w:color w:val="000000"/>
          <w:sz w:val="24"/>
          <w:szCs w:val="24"/>
        </w:rPr>
        <w:t>CONTRACT DE</w:t>
      </w:r>
      <w:r w:rsidR="00084D5B" w:rsidRPr="002520BC">
        <w:rPr>
          <w:rStyle w:val="Bodytext3"/>
          <w:b/>
          <w:color w:val="000000"/>
          <w:sz w:val="24"/>
          <w:szCs w:val="24"/>
        </w:rPr>
        <w:t xml:space="preserve"> </w:t>
      </w:r>
      <w:r w:rsidRPr="002520BC">
        <w:rPr>
          <w:rStyle w:val="Bodytext3"/>
          <w:b/>
          <w:color w:val="000000"/>
          <w:sz w:val="24"/>
          <w:szCs w:val="24"/>
        </w:rPr>
        <w:t>SERVICII</w:t>
      </w:r>
    </w:p>
    <w:p w14:paraId="7444430D" w14:textId="77777777" w:rsidR="00B42AC7" w:rsidRPr="002520BC" w:rsidRDefault="00B42AC7" w:rsidP="002520BC">
      <w:pPr>
        <w:pStyle w:val="Bodytext30"/>
        <w:shd w:val="clear" w:color="auto" w:fill="auto"/>
        <w:spacing w:line="288" w:lineRule="auto"/>
        <w:rPr>
          <w:rStyle w:val="Bodytext3"/>
          <w:b/>
          <w:color w:val="000000"/>
          <w:sz w:val="24"/>
          <w:szCs w:val="24"/>
        </w:rPr>
      </w:pPr>
      <w:r w:rsidRPr="002520BC">
        <w:rPr>
          <w:rStyle w:val="Bodytext3"/>
          <w:b/>
          <w:color w:val="000000"/>
          <w:sz w:val="24"/>
          <w:szCs w:val="24"/>
        </w:rPr>
        <w:t>nr.</w:t>
      </w:r>
      <w:r w:rsidR="00084D5B" w:rsidRPr="002520BC">
        <w:rPr>
          <w:rStyle w:val="Bodytext3"/>
          <w:b/>
          <w:color w:val="000000"/>
          <w:sz w:val="24"/>
          <w:szCs w:val="24"/>
        </w:rPr>
        <w:t xml:space="preserve"> 2 din 04.01.2024</w:t>
      </w:r>
    </w:p>
    <w:p w14:paraId="79CD41D4" w14:textId="77777777" w:rsidR="00084D5B" w:rsidRPr="002520BC" w:rsidRDefault="00084D5B" w:rsidP="002520BC">
      <w:pPr>
        <w:pStyle w:val="Bodytext30"/>
        <w:shd w:val="clear" w:color="auto" w:fill="auto"/>
        <w:spacing w:line="288" w:lineRule="auto"/>
        <w:jc w:val="both"/>
        <w:rPr>
          <w:rStyle w:val="Bodytext3"/>
          <w:bCs w:val="0"/>
          <w:color w:val="000000"/>
          <w:sz w:val="24"/>
          <w:szCs w:val="24"/>
        </w:rPr>
      </w:pPr>
      <w:r w:rsidRPr="002520BC">
        <w:rPr>
          <w:rStyle w:val="Bodytext3"/>
          <w:bCs w:val="0"/>
          <w:color w:val="000000"/>
          <w:sz w:val="24"/>
          <w:szCs w:val="24"/>
        </w:rPr>
        <w:t xml:space="preserve">În temeiul Legii nr. 98/2016 privind achizițiile publice, cu modificările și completările ulterioare, </w:t>
      </w:r>
      <w:proofErr w:type="spellStart"/>
      <w:r w:rsidRPr="002520BC">
        <w:rPr>
          <w:rStyle w:val="Bodytext3"/>
          <w:bCs w:val="0"/>
          <w:color w:val="000000"/>
          <w:sz w:val="24"/>
          <w:szCs w:val="24"/>
        </w:rPr>
        <w:t>şi</w:t>
      </w:r>
      <w:proofErr w:type="spellEnd"/>
      <w:r w:rsidRPr="002520BC">
        <w:rPr>
          <w:rStyle w:val="Bodytext3"/>
          <w:bCs w:val="0"/>
          <w:color w:val="000000"/>
          <w:sz w:val="24"/>
          <w:szCs w:val="24"/>
        </w:rPr>
        <w:t xml:space="preserve"> a prevederilor H.G. nr. 395/2016 pentru aprobarea normelor metodologice de aplicare a prevederilor referitoare la atribuirea contractului de achiziție publică din Legea nr. 98/2016 privind achizițiile publice, cu modificările și completările ulterioare, s-a încheiat prezentul contract de prestare servicii.</w:t>
      </w:r>
    </w:p>
    <w:p w14:paraId="526368D0" w14:textId="77777777" w:rsidR="00372BB7" w:rsidRDefault="00372BB7" w:rsidP="002520BC">
      <w:pPr>
        <w:pStyle w:val="Bodytext30"/>
        <w:shd w:val="clear" w:color="auto" w:fill="auto"/>
        <w:spacing w:line="288" w:lineRule="auto"/>
        <w:jc w:val="both"/>
        <w:rPr>
          <w:sz w:val="24"/>
          <w:szCs w:val="24"/>
        </w:rPr>
      </w:pPr>
    </w:p>
    <w:p w14:paraId="4AB8C4B6" w14:textId="77777777" w:rsidR="002520BC" w:rsidRPr="002520BC" w:rsidRDefault="002520BC" w:rsidP="002520BC">
      <w:pPr>
        <w:pStyle w:val="Bodytext30"/>
        <w:shd w:val="clear" w:color="auto" w:fill="auto"/>
        <w:spacing w:line="288" w:lineRule="auto"/>
        <w:jc w:val="both"/>
        <w:rPr>
          <w:sz w:val="24"/>
          <w:szCs w:val="24"/>
        </w:rPr>
      </w:pPr>
    </w:p>
    <w:p w14:paraId="2D5F4918" w14:textId="77777777" w:rsidR="00B42AC7" w:rsidRPr="002520BC" w:rsidRDefault="00B42AC7" w:rsidP="002520BC">
      <w:pPr>
        <w:pStyle w:val="Bodytext30"/>
        <w:numPr>
          <w:ilvl w:val="0"/>
          <w:numId w:val="1"/>
        </w:numPr>
        <w:shd w:val="clear" w:color="auto" w:fill="auto"/>
        <w:tabs>
          <w:tab w:val="left" w:pos="298"/>
        </w:tabs>
        <w:spacing w:line="288" w:lineRule="auto"/>
        <w:jc w:val="both"/>
        <w:rPr>
          <w:rStyle w:val="Bodytext3"/>
          <w:b/>
          <w:sz w:val="24"/>
          <w:szCs w:val="24"/>
        </w:rPr>
      </w:pPr>
      <w:proofErr w:type="spellStart"/>
      <w:r w:rsidRPr="002520BC">
        <w:rPr>
          <w:rStyle w:val="Bodytext3"/>
          <w:b/>
          <w:color w:val="000000"/>
          <w:sz w:val="24"/>
          <w:szCs w:val="24"/>
        </w:rPr>
        <w:t>Părţile</w:t>
      </w:r>
      <w:proofErr w:type="spellEnd"/>
      <w:r w:rsidRPr="002520BC">
        <w:rPr>
          <w:rStyle w:val="Bodytext3"/>
          <w:b/>
          <w:color w:val="000000"/>
          <w:sz w:val="24"/>
          <w:szCs w:val="24"/>
        </w:rPr>
        <w:t xml:space="preserve"> contractante</w:t>
      </w:r>
    </w:p>
    <w:p w14:paraId="3B83E26E" w14:textId="77777777" w:rsidR="00084D5B" w:rsidRPr="002520BC" w:rsidRDefault="00084D5B" w:rsidP="002520BC">
      <w:pPr>
        <w:pStyle w:val="DefaultText"/>
        <w:numPr>
          <w:ilvl w:val="0"/>
          <w:numId w:val="11"/>
        </w:numPr>
        <w:spacing w:before="60" w:after="60" w:line="288" w:lineRule="auto"/>
        <w:jc w:val="both"/>
        <w:rPr>
          <w:szCs w:val="24"/>
          <w:lang w:val="ro-RO"/>
        </w:rPr>
      </w:pPr>
      <w:r w:rsidRPr="002520BC">
        <w:rPr>
          <w:b/>
          <w:bCs/>
          <w:noProof w:val="0"/>
          <w:color w:val="000000"/>
          <w:szCs w:val="24"/>
          <w:lang w:val="ro-RO"/>
        </w:rPr>
        <w:t>DIRECŢIA GENERALĂ PENTRU ADMINISTRAREA PATRIMONIULUI IMOBILIAR SECTOR 2</w:t>
      </w:r>
      <w:r w:rsidRPr="002520BC">
        <w:rPr>
          <w:szCs w:val="24"/>
          <w:lang w:val="ro-RO"/>
        </w:rPr>
        <w:t xml:space="preserve">, </w:t>
      </w:r>
      <w:r w:rsidRPr="00752C72">
        <w:rPr>
          <w:bCs/>
          <w:szCs w:val="24"/>
          <w:lang w:val="it-IT"/>
        </w:rPr>
        <w:t>cu</w:t>
      </w:r>
      <w:r w:rsidRPr="00752C72">
        <w:rPr>
          <w:szCs w:val="24"/>
          <w:lang w:val="it-IT"/>
        </w:rPr>
        <w:t xml:space="preserve"> sediul social în</w:t>
      </w:r>
      <w:r w:rsidRPr="002520BC">
        <w:rPr>
          <w:szCs w:val="24"/>
          <w:lang w:val="ro-RO"/>
        </w:rPr>
        <w:t xml:space="preserve"> </w:t>
      </w:r>
      <w:r w:rsidR="006D5473" w:rsidRPr="002520BC">
        <w:rPr>
          <w:szCs w:val="24"/>
          <w:lang w:val="ro-RO"/>
        </w:rPr>
        <w:t xml:space="preserve">Mun. </w:t>
      </w:r>
      <w:r w:rsidRPr="00752C72">
        <w:rPr>
          <w:szCs w:val="24"/>
          <w:lang w:val="ro-RO"/>
        </w:rPr>
        <w:t>Bucureşti, Str</w:t>
      </w:r>
      <w:r w:rsidRPr="002520BC">
        <w:rPr>
          <w:szCs w:val="24"/>
          <w:lang w:val="ro-RO"/>
        </w:rPr>
        <w:t>.</w:t>
      </w:r>
      <w:r w:rsidRPr="00752C72">
        <w:rPr>
          <w:szCs w:val="24"/>
          <w:lang w:val="ro-RO"/>
        </w:rPr>
        <w:t xml:space="preserve"> Luigi Galvani, nr. 20, Sector 2, tel/</w:t>
      </w:r>
      <w:r w:rsidR="002520BC" w:rsidRPr="00752C72">
        <w:rPr>
          <w:szCs w:val="24"/>
          <w:lang w:val="ro-RO"/>
        </w:rPr>
        <w:t xml:space="preserve"> </w:t>
      </w:r>
      <w:r w:rsidRPr="00752C72">
        <w:rPr>
          <w:szCs w:val="24"/>
          <w:lang w:val="ro-RO"/>
        </w:rPr>
        <w:t>fax: 021.212.11.39</w:t>
      </w:r>
      <w:r w:rsidRPr="002520BC">
        <w:rPr>
          <w:szCs w:val="24"/>
          <w:lang w:val="ro-RO"/>
        </w:rPr>
        <w:t>/</w:t>
      </w:r>
      <w:r w:rsidRPr="00752C72">
        <w:rPr>
          <w:szCs w:val="24"/>
          <w:lang w:val="ro-RO"/>
        </w:rPr>
        <w:t>021.212.15.44,</w:t>
      </w:r>
      <w:r w:rsidRPr="002520BC">
        <w:rPr>
          <w:szCs w:val="24"/>
          <w:lang w:val="ro-RO"/>
        </w:rPr>
        <w:t xml:space="preserve"> </w:t>
      </w:r>
      <w:r w:rsidRPr="00752C72">
        <w:rPr>
          <w:szCs w:val="24"/>
          <w:lang w:val="ro-RO"/>
        </w:rPr>
        <w:t>e-mail:</w:t>
      </w:r>
      <w:r w:rsidR="002520BC" w:rsidRPr="00752C72">
        <w:rPr>
          <w:szCs w:val="24"/>
          <w:lang w:val="ro-RO"/>
        </w:rPr>
        <w:t xml:space="preserve"> </w:t>
      </w:r>
      <w:hyperlink r:id="rId7" w:history="1">
        <w:r w:rsidRPr="00752C72">
          <w:rPr>
            <w:rStyle w:val="Hyperlink"/>
            <w:szCs w:val="24"/>
            <w:lang w:val="ro-RO"/>
          </w:rPr>
          <w:t>office@dgapi.ro</w:t>
        </w:r>
      </w:hyperlink>
      <w:r w:rsidRPr="00752C72">
        <w:rPr>
          <w:szCs w:val="24"/>
          <w:lang w:val="ro-RO"/>
        </w:rPr>
        <w:t>, cod de identificare fiscală: 14783794, cont nr. RO83 TREZ 24A6 5030 1580 102X, deschis la Trezoreria Sector 2, reprezentat</w:t>
      </w:r>
      <w:r w:rsidRPr="002520BC">
        <w:rPr>
          <w:szCs w:val="24"/>
          <w:lang w:val="ro-RO"/>
        </w:rPr>
        <w:t>ă</w:t>
      </w:r>
      <w:r w:rsidRPr="00752C72">
        <w:rPr>
          <w:szCs w:val="24"/>
          <w:lang w:val="ro-RO"/>
        </w:rPr>
        <w:t xml:space="preserve"> prin domnul Bogdan-Alexandru GÂRBU, având funcția de Director General, în calitate de</w:t>
      </w:r>
      <w:r w:rsidRPr="002520BC">
        <w:rPr>
          <w:szCs w:val="24"/>
          <w:lang w:val="ro-RO"/>
        </w:rPr>
        <w:t xml:space="preserve"> </w:t>
      </w:r>
      <w:r w:rsidRPr="00752C72">
        <w:rPr>
          <w:b/>
          <w:bCs/>
          <w:szCs w:val="24"/>
          <w:lang w:val="ro-RO"/>
        </w:rPr>
        <w:t>Achizitor</w:t>
      </w:r>
      <w:r w:rsidRPr="00752C72">
        <w:rPr>
          <w:szCs w:val="24"/>
          <w:lang w:val="ro-RO"/>
        </w:rPr>
        <w:t>, pe de o parte</w:t>
      </w:r>
    </w:p>
    <w:p w14:paraId="4D925F17" w14:textId="77777777" w:rsidR="00084D5B" w:rsidRPr="002520BC" w:rsidRDefault="00084D5B" w:rsidP="002520BC">
      <w:pPr>
        <w:pStyle w:val="DefaultText"/>
        <w:spacing w:before="60" w:after="60" w:line="288" w:lineRule="auto"/>
        <w:jc w:val="both"/>
        <w:rPr>
          <w:b/>
          <w:noProof w:val="0"/>
          <w:color w:val="000000"/>
          <w:szCs w:val="24"/>
          <w:lang w:val="ro-RO"/>
        </w:rPr>
      </w:pPr>
      <w:proofErr w:type="spellStart"/>
      <w:r w:rsidRPr="002520BC">
        <w:rPr>
          <w:b/>
          <w:noProof w:val="0"/>
          <w:color w:val="000000"/>
          <w:szCs w:val="24"/>
          <w:lang w:val="ro-RO"/>
        </w:rPr>
        <w:t>şi</w:t>
      </w:r>
      <w:proofErr w:type="spellEnd"/>
      <w:r w:rsidRPr="002520BC">
        <w:rPr>
          <w:b/>
          <w:noProof w:val="0"/>
          <w:color w:val="000000"/>
          <w:szCs w:val="24"/>
          <w:lang w:val="ro-RO"/>
        </w:rPr>
        <w:t xml:space="preserve"> </w:t>
      </w:r>
    </w:p>
    <w:p w14:paraId="0356D9FD" w14:textId="13AF1377" w:rsidR="00084D5B" w:rsidRPr="00752C72" w:rsidRDefault="00084D5B" w:rsidP="002520BC">
      <w:pPr>
        <w:pStyle w:val="Default"/>
        <w:numPr>
          <w:ilvl w:val="0"/>
          <w:numId w:val="11"/>
        </w:numPr>
        <w:spacing w:line="288" w:lineRule="auto"/>
        <w:jc w:val="both"/>
        <w:rPr>
          <w:lang w:val="ro-RO"/>
        </w:rPr>
      </w:pPr>
      <w:r w:rsidRPr="002520BC">
        <w:rPr>
          <w:b/>
          <w:bCs/>
          <w:lang w:val="ro-RO"/>
        </w:rPr>
        <w:t xml:space="preserve">PREMIER SOFT AUDIT S.R.L., </w:t>
      </w:r>
      <w:r w:rsidRPr="00752C72">
        <w:rPr>
          <w:bCs/>
          <w:lang w:val="ro-RO"/>
        </w:rPr>
        <w:t>cu</w:t>
      </w:r>
      <w:r w:rsidRPr="00752C72">
        <w:rPr>
          <w:lang w:val="ro-RO"/>
        </w:rPr>
        <w:t xml:space="preserve"> sediul</w:t>
      </w:r>
      <w:r w:rsidR="006D5473" w:rsidRPr="00752C72">
        <w:rPr>
          <w:lang w:val="ro-RO"/>
        </w:rPr>
        <w:t xml:space="preserve"> social în Mun. </w:t>
      </w:r>
      <w:r w:rsidR="00752C72" w:rsidRPr="00752C72">
        <w:rPr>
          <w:lang w:val="ro-RO"/>
        </w:rPr>
        <w:t>……………</w:t>
      </w:r>
      <w:r w:rsidR="006D5473" w:rsidRPr="00752C72">
        <w:rPr>
          <w:lang w:val="ro-RO"/>
        </w:rPr>
        <w:t xml:space="preserve">, </w:t>
      </w:r>
      <w:r w:rsidRPr="00752C72">
        <w:rPr>
          <w:lang w:val="ro-RO"/>
        </w:rPr>
        <w:t xml:space="preserve">Bd. </w:t>
      </w:r>
      <w:r w:rsidR="00752C72" w:rsidRPr="00752C72">
        <w:rPr>
          <w:lang w:val="ro-RO"/>
        </w:rPr>
        <w:t>……,</w:t>
      </w:r>
      <w:r w:rsidRPr="00752C72">
        <w:rPr>
          <w:lang w:val="ro-RO"/>
        </w:rPr>
        <w:t xml:space="preserve"> nr. </w:t>
      </w:r>
      <w:r w:rsidR="00752C72" w:rsidRPr="00752C72">
        <w:rPr>
          <w:lang w:val="ro-RO"/>
        </w:rPr>
        <w:t>…</w:t>
      </w:r>
      <w:r w:rsidRPr="00752C72">
        <w:rPr>
          <w:lang w:val="ro-RO"/>
        </w:rPr>
        <w:t xml:space="preserve">, bl. </w:t>
      </w:r>
      <w:r w:rsidR="00752C72" w:rsidRPr="00752C72">
        <w:rPr>
          <w:lang w:val="ro-RO"/>
        </w:rPr>
        <w:t>…</w:t>
      </w:r>
      <w:r w:rsidRPr="00752C72">
        <w:rPr>
          <w:lang w:val="ro-RO"/>
        </w:rPr>
        <w:t xml:space="preserve">, et. </w:t>
      </w:r>
      <w:r w:rsidR="00752C72" w:rsidRPr="00752C72">
        <w:rPr>
          <w:lang w:val="ro-RO"/>
        </w:rPr>
        <w:t>….</w:t>
      </w:r>
      <w:r w:rsidRPr="00752C72">
        <w:rPr>
          <w:lang w:val="ro-RO"/>
        </w:rPr>
        <w:t>, ap.</w:t>
      </w:r>
      <w:r w:rsidR="00752C72" w:rsidRPr="00752C72">
        <w:rPr>
          <w:lang w:val="ro-RO"/>
        </w:rPr>
        <w:t>……..</w:t>
      </w:r>
      <w:r w:rsidRPr="00752C72">
        <w:rPr>
          <w:lang w:val="ro-RO"/>
        </w:rPr>
        <w:t>,</w:t>
      </w:r>
      <w:r w:rsidR="00752C72">
        <w:rPr>
          <w:lang w:val="ro-RO"/>
        </w:rPr>
        <w:t xml:space="preserve">, </w:t>
      </w:r>
      <w:r w:rsidR="006D5473" w:rsidRPr="00752C72">
        <w:rPr>
          <w:lang w:val="ro-RO"/>
        </w:rPr>
        <w:t xml:space="preserve"> </w:t>
      </w:r>
      <w:r w:rsidRPr="00752C72">
        <w:rPr>
          <w:lang w:val="ro-RO"/>
        </w:rPr>
        <w:t>Jud.</w:t>
      </w:r>
      <w:r w:rsidR="00752C72">
        <w:rPr>
          <w:lang w:val="ro-RO"/>
        </w:rPr>
        <w:t>.............</w:t>
      </w:r>
      <w:r w:rsidRPr="00752C72">
        <w:rPr>
          <w:lang w:val="ro-RO"/>
        </w:rPr>
        <w:t xml:space="preserve"> , </w:t>
      </w:r>
      <w:r w:rsidR="006D5473" w:rsidRPr="00752C72">
        <w:rPr>
          <w:lang w:val="ro-RO"/>
        </w:rPr>
        <w:t>adresa de corespondență în</w:t>
      </w:r>
      <w:r w:rsidR="00752C72">
        <w:rPr>
          <w:lang w:val="ro-RO"/>
        </w:rPr>
        <w:t>.............</w:t>
      </w:r>
      <w:r w:rsidR="006D5473" w:rsidRPr="00752C72">
        <w:rPr>
          <w:lang w:val="ro-RO"/>
        </w:rPr>
        <w:t xml:space="preserve">, Bd. </w:t>
      </w:r>
      <w:r w:rsidR="00752C72" w:rsidRPr="00752C72">
        <w:rPr>
          <w:lang w:val="ro-RO"/>
        </w:rPr>
        <w:t>..........,</w:t>
      </w:r>
      <w:r w:rsidR="00752C72">
        <w:rPr>
          <w:lang w:val="ro-RO"/>
        </w:rPr>
        <w:t xml:space="preserve"> </w:t>
      </w:r>
      <w:r w:rsidR="006D5473" w:rsidRPr="00752C72">
        <w:rPr>
          <w:lang w:val="ro-RO"/>
        </w:rPr>
        <w:t>nr.</w:t>
      </w:r>
      <w:r w:rsidR="00752C72">
        <w:rPr>
          <w:lang w:val="ro-RO"/>
        </w:rPr>
        <w:t>.............</w:t>
      </w:r>
      <w:r w:rsidR="006D5473" w:rsidRPr="00752C72">
        <w:rPr>
          <w:lang w:val="ro-RO"/>
        </w:rPr>
        <w:t xml:space="preserve">, Etaj </w:t>
      </w:r>
      <w:r w:rsidR="00752C72">
        <w:rPr>
          <w:lang w:val="ro-RO"/>
        </w:rPr>
        <w:t>.......</w:t>
      </w:r>
      <w:r w:rsidR="006D5473" w:rsidRPr="00752C72">
        <w:rPr>
          <w:lang w:val="ro-RO"/>
        </w:rPr>
        <w:t xml:space="preserve">, Ap. </w:t>
      </w:r>
      <w:r w:rsidR="00752C72">
        <w:rPr>
          <w:lang w:val="ro-RO"/>
        </w:rPr>
        <w:t>...</w:t>
      </w:r>
      <w:r w:rsidR="006D5473" w:rsidRPr="00752C72">
        <w:rPr>
          <w:lang w:val="ro-RO"/>
        </w:rPr>
        <w:t>, complex</w:t>
      </w:r>
      <w:r w:rsidR="00752C72">
        <w:rPr>
          <w:lang w:val="ro-RO"/>
        </w:rPr>
        <w:t>.........</w:t>
      </w:r>
      <w:r w:rsidR="006D5473" w:rsidRPr="00752C72">
        <w:rPr>
          <w:lang w:val="ro-RO"/>
        </w:rPr>
        <w:t>, Județul</w:t>
      </w:r>
      <w:r w:rsidR="00752C72">
        <w:rPr>
          <w:lang w:val="ro-RO"/>
        </w:rPr>
        <w:t>.............</w:t>
      </w:r>
      <w:r w:rsidR="006D5473" w:rsidRPr="00752C72">
        <w:rPr>
          <w:lang w:val="ro-RO"/>
        </w:rPr>
        <w:t xml:space="preserve">, </w:t>
      </w:r>
      <w:r w:rsidRPr="00752C72">
        <w:rPr>
          <w:lang w:val="ro-RO"/>
        </w:rPr>
        <w:t>tel.:</w:t>
      </w:r>
      <w:r w:rsidR="00752C72">
        <w:rPr>
          <w:lang w:val="ro-RO"/>
        </w:rPr>
        <w:t>..............</w:t>
      </w:r>
      <w:r w:rsidRPr="00752C72">
        <w:rPr>
          <w:lang w:val="ro-RO"/>
        </w:rPr>
        <w:t>,</w:t>
      </w:r>
      <w:r w:rsidRPr="002520BC">
        <w:rPr>
          <w:lang w:val="ro-RO"/>
        </w:rPr>
        <w:t xml:space="preserve"> </w:t>
      </w:r>
      <w:r w:rsidRPr="00752C72">
        <w:rPr>
          <w:lang w:val="ro-RO"/>
        </w:rPr>
        <w:t>e-mail:</w:t>
      </w:r>
      <w:r w:rsidR="00752C72" w:rsidRPr="00752C72">
        <w:rPr>
          <w:lang w:val="ro-RO"/>
        </w:rPr>
        <w:t>.</w:t>
      </w:r>
      <w:r w:rsidR="00752C72">
        <w:rPr>
          <w:lang w:val="ro-RO"/>
        </w:rPr>
        <w:t>...........</w:t>
      </w:r>
      <w:r w:rsidRPr="00752C72">
        <w:rPr>
          <w:lang w:val="ro-RO"/>
        </w:rPr>
        <w:t>,</w:t>
      </w:r>
      <w:r w:rsidR="006D5473" w:rsidRPr="00752C72">
        <w:rPr>
          <w:lang w:val="ro-RO"/>
        </w:rPr>
        <w:t xml:space="preserve"> nr. de ordine în registrul comerțului:</w:t>
      </w:r>
      <w:r w:rsidR="00752C72">
        <w:rPr>
          <w:lang w:val="ro-RO"/>
        </w:rPr>
        <w:t>..............</w:t>
      </w:r>
      <w:r w:rsidR="006D5473" w:rsidRPr="00752C72">
        <w:rPr>
          <w:lang w:val="ro-RO"/>
        </w:rPr>
        <w:t xml:space="preserve">, </w:t>
      </w:r>
      <w:r w:rsidRPr="00752C72">
        <w:rPr>
          <w:lang w:val="ro-RO"/>
        </w:rPr>
        <w:t>Cod unic de înregistrare:</w:t>
      </w:r>
      <w:r w:rsidR="00752C72">
        <w:rPr>
          <w:lang w:val="ro-RO"/>
        </w:rPr>
        <w:t>...............</w:t>
      </w:r>
      <w:r w:rsidRPr="00752C72">
        <w:rPr>
          <w:lang w:val="ro-RO"/>
        </w:rPr>
        <w:t>, cont</w:t>
      </w:r>
      <w:r w:rsidR="006D5473" w:rsidRPr="00752C72">
        <w:rPr>
          <w:lang w:val="ro-RO"/>
        </w:rPr>
        <w:t xml:space="preserve"> trezorerie nr,</w:t>
      </w:r>
      <w:r w:rsidR="00752C72">
        <w:rPr>
          <w:lang w:val="ro-RO"/>
        </w:rPr>
        <w:t>...................</w:t>
      </w:r>
      <w:r w:rsidR="00752C72" w:rsidRPr="00752C72">
        <w:rPr>
          <w:lang w:val="ro-RO"/>
        </w:rPr>
        <w:t xml:space="preserve"> </w:t>
      </w:r>
      <w:r w:rsidRPr="00752C72">
        <w:rPr>
          <w:lang w:val="ro-RO"/>
        </w:rPr>
        <w:t xml:space="preserve">, deschis la </w:t>
      </w:r>
      <w:r w:rsidR="006D5473" w:rsidRPr="00752C72">
        <w:rPr>
          <w:lang w:val="ro-RO"/>
        </w:rPr>
        <w:t>Trezoreria Municipiului</w:t>
      </w:r>
      <w:r w:rsidR="00752C72">
        <w:rPr>
          <w:lang w:val="ro-RO"/>
        </w:rPr>
        <w:t>..................</w:t>
      </w:r>
      <w:r w:rsidRPr="00752C72">
        <w:rPr>
          <w:lang w:val="ro-RO"/>
        </w:rPr>
        <w:t>,</w:t>
      </w:r>
      <w:r w:rsidR="006D5473" w:rsidRPr="00752C72">
        <w:rPr>
          <w:lang w:val="ro-RO"/>
        </w:rPr>
        <w:t xml:space="preserve"> </w:t>
      </w:r>
      <w:r w:rsidRPr="00752C72">
        <w:rPr>
          <w:lang w:val="ro-RO"/>
        </w:rPr>
        <w:t>reprezentat</w:t>
      </w:r>
      <w:r w:rsidRPr="002520BC">
        <w:rPr>
          <w:lang w:val="ro-RO"/>
        </w:rPr>
        <w:t>ă</w:t>
      </w:r>
      <w:r w:rsidRPr="00752C72">
        <w:rPr>
          <w:lang w:val="ro-RO"/>
        </w:rPr>
        <w:t xml:space="preserve"> prin do</w:t>
      </w:r>
      <w:r w:rsidR="006D5473" w:rsidRPr="00752C72">
        <w:rPr>
          <w:lang w:val="ro-RO"/>
        </w:rPr>
        <w:t>amna</w:t>
      </w:r>
      <w:r w:rsidR="00752C72">
        <w:rPr>
          <w:lang w:val="ro-RO"/>
        </w:rPr>
        <w:t>..........................</w:t>
      </w:r>
      <w:r w:rsidRPr="00752C72">
        <w:rPr>
          <w:lang w:val="ro-RO"/>
        </w:rPr>
        <w:t>, având funcția de</w:t>
      </w:r>
      <w:r w:rsidR="006D5473" w:rsidRPr="00752C72">
        <w:rPr>
          <w:lang w:val="ro-RO"/>
        </w:rPr>
        <w:t xml:space="preserve"> Administrator</w:t>
      </w:r>
      <w:r w:rsidRPr="00752C72">
        <w:rPr>
          <w:lang w:val="ro-RO"/>
        </w:rPr>
        <w:t>, în calitate de</w:t>
      </w:r>
      <w:r w:rsidRPr="002520BC">
        <w:rPr>
          <w:lang w:val="ro-RO"/>
        </w:rPr>
        <w:t xml:space="preserve"> </w:t>
      </w:r>
      <w:r w:rsidRPr="00752C72">
        <w:rPr>
          <w:b/>
          <w:bCs/>
          <w:lang w:val="ro-RO"/>
        </w:rPr>
        <w:t>Prestator</w:t>
      </w:r>
      <w:r w:rsidRPr="002520BC">
        <w:rPr>
          <w:lang w:val="ro-RO"/>
        </w:rPr>
        <w:t>, pe de altă parte.</w:t>
      </w:r>
    </w:p>
    <w:p w14:paraId="35F57037" w14:textId="77777777" w:rsidR="00372BB7" w:rsidRPr="002520BC" w:rsidRDefault="00372BB7" w:rsidP="002520BC">
      <w:pPr>
        <w:pStyle w:val="Bodytext21"/>
        <w:shd w:val="clear" w:color="auto" w:fill="auto"/>
        <w:tabs>
          <w:tab w:val="left" w:pos="423"/>
        </w:tabs>
        <w:spacing w:line="288" w:lineRule="auto"/>
        <w:ind w:firstLine="0"/>
        <w:rPr>
          <w:sz w:val="24"/>
          <w:szCs w:val="24"/>
        </w:rPr>
      </w:pPr>
    </w:p>
    <w:p w14:paraId="23DEB564" w14:textId="77777777" w:rsidR="00B42AC7" w:rsidRPr="002520BC" w:rsidRDefault="00B42AC7" w:rsidP="002520BC">
      <w:pPr>
        <w:pStyle w:val="Bodytext30"/>
        <w:numPr>
          <w:ilvl w:val="0"/>
          <w:numId w:val="1"/>
        </w:numPr>
        <w:shd w:val="clear" w:color="auto" w:fill="auto"/>
        <w:tabs>
          <w:tab w:val="left" w:pos="308"/>
        </w:tabs>
        <w:spacing w:line="288" w:lineRule="auto"/>
        <w:jc w:val="both"/>
        <w:rPr>
          <w:sz w:val="24"/>
          <w:szCs w:val="24"/>
        </w:rPr>
      </w:pPr>
      <w:proofErr w:type="spellStart"/>
      <w:r w:rsidRPr="002520BC">
        <w:rPr>
          <w:rStyle w:val="Bodytext3"/>
          <w:b/>
          <w:color w:val="000000"/>
          <w:sz w:val="24"/>
          <w:szCs w:val="24"/>
        </w:rPr>
        <w:t>Definiţii</w:t>
      </w:r>
      <w:proofErr w:type="spellEnd"/>
    </w:p>
    <w:p w14:paraId="31E174C7" w14:textId="77777777" w:rsidR="00686622" w:rsidRPr="002520BC" w:rsidRDefault="00335A05" w:rsidP="002520BC">
      <w:pPr>
        <w:pStyle w:val="Bodytext21"/>
        <w:numPr>
          <w:ilvl w:val="1"/>
          <w:numId w:val="1"/>
        </w:numPr>
        <w:shd w:val="clear" w:color="auto" w:fill="auto"/>
        <w:tabs>
          <w:tab w:val="left" w:pos="423"/>
        </w:tabs>
        <w:spacing w:line="288" w:lineRule="auto"/>
        <w:ind w:firstLine="0"/>
        <w:rPr>
          <w:rStyle w:val="Bodytext2Bold"/>
          <w:b w:val="0"/>
          <w:sz w:val="24"/>
          <w:szCs w:val="24"/>
        </w:rPr>
      </w:pPr>
      <w:r w:rsidRPr="002520BC">
        <w:rPr>
          <w:rStyle w:val="Bodytext2"/>
          <w:color w:val="000000"/>
          <w:sz w:val="24"/>
          <w:szCs w:val="24"/>
        </w:rPr>
        <w:t>Î</w:t>
      </w:r>
      <w:r w:rsidR="00B42AC7" w:rsidRPr="002520BC">
        <w:rPr>
          <w:rStyle w:val="Bodytext2"/>
          <w:color w:val="000000"/>
          <w:sz w:val="24"/>
          <w:szCs w:val="24"/>
        </w:rPr>
        <w:t>n</w:t>
      </w:r>
      <w:r w:rsidRPr="002520BC">
        <w:rPr>
          <w:rStyle w:val="Bodytext2"/>
          <w:color w:val="000000"/>
          <w:sz w:val="24"/>
          <w:szCs w:val="24"/>
        </w:rPr>
        <w:t xml:space="preserve"> </w:t>
      </w:r>
      <w:r w:rsidR="00B42AC7" w:rsidRPr="002520BC">
        <w:rPr>
          <w:rStyle w:val="Bodytext2"/>
          <w:color w:val="000000"/>
          <w:sz w:val="24"/>
          <w:szCs w:val="24"/>
        </w:rPr>
        <w:t xml:space="preserve">prezentul contract următorii termeni vor fi </w:t>
      </w:r>
      <w:proofErr w:type="spellStart"/>
      <w:r w:rsidR="00B42AC7" w:rsidRPr="002520BC">
        <w:rPr>
          <w:rStyle w:val="Bodytext2"/>
          <w:color w:val="000000"/>
          <w:sz w:val="24"/>
          <w:szCs w:val="24"/>
        </w:rPr>
        <w:t>interpretaţi</w:t>
      </w:r>
      <w:proofErr w:type="spellEnd"/>
      <w:r w:rsidR="00B42AC7" w:rsidRPr="002520BC">
        <w:rPr>
          <w:rStyle w:val="Bodytext2"/>
          <w:color w:val="000000"/>
          <w:sz w:val="24"/>
          <w:szCs w:val="24"/>
        </w:rPr>
        <w:t xml:space="preserve"> astfel:</w:t>
      </w:r>
    </w:p>
    <w:p w14:paraId="3149B9A8" w14:textId="77777777" w:rsidR="00686622" w:rsidRPr="002520BC" w:rsidRDefault="00335A05" w:rsidP="002520BC">
      <w:pPr>
        <w:pStyle w:val="Bodytext21"/>
        <w:numPr>
          <w:ilvl w:val="0"/>
          <w:numId w:val="13"/>
        </w:numPr>
        <w:shd w:val="clear" w:color="auto" w:fill="auto"/>
        <w:tabs>
          <w:tab w:val="left" w:pos="423"/>
        </w:tabs>
        <w:spacing w:line="288" w:lineRule="auto"/>
        <w:rPr>
          <w:rStyle w:val="Bodytext2Bold"/>
          <w:b w:val="0"/>
          <w:sz w:val="24"/>
          <w:szCs w:val="24"/>
        </w:rPr>
      </w:pPr>
      <w:r w:rsidRPr="002520BC">
        <w:rPr>
          <w:rStyle w:val="Bodytext2Bold"/>
          <w:bCs/>
          <w:color w:val="000000"/>
          <w:sz w:val="24"/>
          <w:szCs w:val="24"/>
        </w:rPr>
        <w:t xml:space="preserve">Achizitor </w:t>
      </w:r>
      <w:proofErr w:type="spellStart"/>
      <w:r w:rsidRPr="002520BC">
        <w:rPr>
          <w:rStyle w:val="Bodytext2Bold"/>
          <w:bCs/>
          <w:color w:val="000000"/>
          <w:sz w:val="24"/>
          <w:szCs w:val="24"/>
        </w:rPr>
        <w:t>şi</w:t>
      </w:r>
      <w:proofErr w:type="spellEnd"/>
      <w:r w:rsidRPr="002520BC">
        <w:rPr>
          <w:rStyle w:val="Bodytext2Bold"/>
          <w:bCs/>
          <w:color w:val="000000"/>
          <w:sz w:val="24"/>
          <w:szCs w:val="24"/>
        </w:rPr>
        <w:t xml:space="preserve"> Prestator </w:t>
      </w:r>
      <w:r w:rsidRPr="002520BC">
        <w:rPr>
          <w:rStyle w:val="Bodytext2Bold"/>
          <w:b w:val="0"/>
          <w:color w:val="000000"/>
          <w:sz w:val="24"/>
          <w:szCs w:val="24"/>
        </w:rPr>
        <w:t xml:space="preserve">- </w:t>
      </w:r>
      <w:proofErr w:type="spellStart"/>
      <w:r w:rsidRPr="002520BC">
        <w:rPr>
          <w:rStyle w:val="Bodytext2Bold"/>
          <w:b w:val="0"/>
          <w:color w:val="000000"/>
          <w:sz w:val="24"/>
          <w:szCs w:val="24"/>
        </w:rPr>
        <w:t>părţile</w:t>
      </w:r>
      <w:proofErr w:type="spellEnd"/>
      <w:r w:rsidRPr="002520BC">
        <w:rPr>
          <w:rStyle w:val="Bodytext2Bold"/>
          <w:b w:val="0"/>
          <w:color w:val="000000"/>
          <w:sz w:val="24"/>
          <w:szCs w:val="24"/>
        </w:rPr>
        <w:t xml:space="preserve"> contractante, </w:t>
      </w:r>
      <w:proofErr w:type="spellStart"/>
      <w:r w:rsidRPr="002520BC">
        <w:rPr>
          <w:rStyle w:val="Bodytext2Bold"/>
          <w:b w:val="0"/>
          <w:color w:val="000000"/>
          <w:sz w:val="24"/>
          <w:szCs w:val="24"/>
        </w:rPr>
        <w:t>aşa</w:t>
      </w:r>
      <w:proofErr w:type="spellEnd"/>
      <w:r w:rsidRPr="002520BC">
        <w:rPr>
          <w:rStyle w:val="Bodytext2Bold"/>
          <w:b w:val="0"/>
          <w:color w:val="000000"/>
          <w:sz w:val="24"/>
          <w:szCs w:val="24"/>
        </w:rPr>
        <w:t xml:space="preserve"> cum sunt acestea numite în prezentul Contract;</w:t>
      </w:r>
    </w:p>
    <w:p w14:paraId="746420D1" w14:textId="77777777" w:rsidR="00686622" w:rsidRPr="002520BC" w:rsidRDefault="00686622" w:rsidP="002520BC">
      <w:pPr>
        <w:pStyle w:val="Bodytext21"/>
        <w:numPr>
          <w:ilvl w:val="0"/>
          <w:numId w:val="13"/>
        </w:numPr>
        <w:shd w:val="clear" w:color="auto" w:fill="auto"/>
        <w:tabs>
          <w:tab w:val="left" w:pos="423"/>
        </w:tabs>
        <w:spacing w:line="288" w:lineRule="auto"/>
        <w:rPr>
          <w:rStyle w:val="Bodytext2Bold"/>
          <w:b w:val="0"/>
          <w:sz w:val="24"/>
          <w:szCs w:val="24"/>
        </w:rPr>
      </w:pPr>
      <w:r w:rsidRPr="00607E7C">
        <w:rPr>
          <w:b/>
          <w:iCs/>
          <w:sz w:val="24"/>
          <w:szCs w:val="24"/>
        </w:rPr>
        <w:t xml:space="preserve">Proiectul </w:t>
      </w:r>
      <w:r w:rsidRPr="002520BC">
        <w:rPr>
          <w:b/>
          <w:i/>
          <w:sz w:val="24"/>
          <w:szCs w:val="24"/>
        </w:rPr>
        <w:t xml:space="preserve">– </w:t>
      </w:r>
      <w:r w:rsidRPr="002520BC">
        <w:rPr>
          <w:sz w:val="24"/>
          <w:szCs w:val="24"/>
        </w:rPr>
        <w:t>Proiectul</w:t>
      </w:r>
      <w:bookmarkStart w:id="0" w:name="_Hlk153458982"/>
      <w:r w:rsidRPr="002520BC">
        <w:rPr>
          <w:sz w:val="24"/>
          <w:szCs w:val="24"/>
        </w:rPr>
        <w:t xml:space="preserve"> </w:t>
      </w:r>
      <w:r w:rsidRPr="002520BC">
        <w:rPr>
          <w:i/>
          <w:iCs/>
          <w:sz w:val="24"/>
          <w:szCs w:val="24"/>
        </w:rPr>
        <w:t>“Reabilitarea si modernizarea imobilului – Grădinița Luminița” - cod SMIS 124313</w:t>
      </w:r>
      <w:bookmarkEnd w:id="0"/>
      <w:r w:rsidRPr="002520BC">
        <w:rPr>
          <w:bCs/>
          <w:i/>
          <w:sz w:val="24"/>
          <w:szCs w:val="24"/>
        </w:rPr>
        <w:t xml:space="preserve">”, </w:t>
      </w:r>
      <w:r w:rsidRPr="002520BC">
        <w:rPr>
          <w:bCs/>
          <w:sz w:val="24"/>
          <w:szCs w:val="24"/>
        </w:rPr>
        <w:t xml:space="preserve">astfel cum acesta a fost identificat și detaliat în documentația pentru avizarea lucrărilor de </w:t>
      </w:r>
      <w:proofErr w:type="spellStart"/>
      <w:r w:rsidRPr="002520BC">
        <w:rPr>
          <w:bCs/>
          <w:sz w:val="24"/>
          <w:szCs w:val="24"/>
        </w:rPr>
        <w:t>întervenție</w:t>
      </w:r>
      <w:proofErr w:type="spellEnd"/>
      <w:r w:rsidRPr="002520BC">
        <w:rPr>
          <w:bCs/>
          <w:sz w:val="24"/>
          <w:szCs w:val="24"/>
        </w:rPr>
        <w:t xml:space="preserve"> și depus spre finanțare;</w:t>
      </w:r>
    </w:p>
    <w:p w14:paraId="404BFA5F" w14:textId="77777777" w:rsidR="00686622" w:rsidRPr="002520BC" w:rsidRDefault="00335A05" w:rsidP="002520BC">
      <w:pPr>
        <w:pStyle w:val="Bodytext21"/>
        <w:numPr>
          <w:ilvl w:val="0"/>
          <w:numId w:val="13"/>
        </w:numPr>
        <w:shd w:val="clear" w:color="auto" w:fill="auto"/>
        <w:tabs>
          <w:tab w:val="left" w:pos="423"/>
        </w:tabs>
        <w:spacing w:line="288" w:lineRule="auto"/>
        <w:rPr>
          <w:rStyle w:val="Bodytext2Bold"/>
          <w:b w:val="0"/>
          <w:sz w:val="24"/>
          <w:szCs w:val="24"/>
        </w:rPr>
      </w:pPr>
      <w:proofErr w:type="spellStart"/>
      <w:r w:rsidRPr="002520BC">
        <w:rPr>
          <w:rStyle w:val="Bodytext2Bold"/>
          <w:bCs/>
          <w:color w:val="000000"/>
          <w:sz w:val="24"/>
          <w:szCs w:val="24"/>
        </w:rPr>
        <w:t>Preţul</w:t>
      </w:r>
      <w:proofErr w:type="spellEnd"/>
      <w:r w:rsidRPr="002520BC">
        <w:rPr>
          <w:rStyle w:val="Bodytext2Bold"/>
          <w:bCs/>
          <w:color w:val="000000"/>
          <w:sz w:val="24"/>
          <w:szCs w:val="24"/>
        </w:rPr>
        <w:t xml:space="preserve"> Contractului </w:t>
      </w:r>
      <w:r w:rsidRPr="002520BC">
        <w:rPr>
          <w:rStyle w:val="Bodytext2Bold"/>
          <w:b w:val="0"/>
          <w:color w:val="000000"/>
          <w:sz w:val="24"/>
          <w:szCs w:val="24"/>
        </w:rPr>
        <w:t xml:space="preserve">– </w:t>
      </w:r>
      <w:proofErr w:type="spellStart"/>
      <w:r w:rsidRPr="002520BC">
        <w:rPr>
          <w:rStyle w:val="Bodytext2Bold"/>
          <w:b w:val="0"/>
          <w:color w:val="000000"/>
          <w:sz w:val="24"/>
          <w:szCs w:val="24"/>
        </w:rPr>
        <w:t>preţul</w:t>
      </w:r>
      <w:proofErr w:type="spellEnd"/>
      <w:r w:rsidRPr="002520BC">
        <w:rPr>
          <w:rStyle w:val="Bodytext2Bold"/>
          <w:b w:val="0"/>
          <w:color w:val="000000"/>
          <w:sz w:val="24"/>
          <w:szCs w:val="24"/>
        </w:rPr>
        <w:t xml:space="preserve"> plătibil Prestatorului de către Achizitor, în baza Contractului, pentru îndeplinirea integrală </w:t>
      </w:r>
      <w:proofErr w:type="spellStart"/>
      <w:r w:rsidRPr="002520BC">
        <w:rPr>
          <w:rStyle w:val="Bodytext2Bold"/>
          <w:b w:val="0"/>
          <w:color w:val="000000"/>
          <w:sz w:val="24"/>
          <w:szCs w:val="24"/>
        </w:rPr>
        <w:t>şi</w:t>
      </w:r>
      <w:proofErr w:type="spellEnd"/>
      <w:r w:rsidRPr="002520BC">
        <w:rPr>
          <w:rStyle w:val="Bodytext2Bold"/>
          <w:b w:val="0"/>
          <w:color w:val="000000"/>
          <w:sz w:val="24"/>
          <w:szCs w:val="24"/>
        </w:rPr>
        <w:t xml:space="preserve"> corespunzătoare a tuturor </w:t>
      </w:r>
      <w:proofErr w:type="spellStart"/>
      <w:r w:rsidRPr="002520BC">
        <w:rPr>
          <w:rStyle w:val="Bodytext2Bold"/>
          <w:b w:val="0"/>
          <w:color w:val="000000"/>
          <w:sz w:val="24"/>
          <w:szCs w:val="24"/>
        </w:rPr>
        <w:t>obligaţiilor</w:t>
      </w:r>
      <w:proofErr w:type="spellEnd"/>
      <w:r w:rsidRPr="002520BC">
        <w:rPr>
          <w:rStyle w:val="Bodytext2Bold"/>
          <w:b w:val="0"/>
          <w:color w:val="000000"/>
          <w:sz w:val="24"/>
          <w:szCs w:val="24"/>
        </w:rPr>
        <w:t xml:space="preserve"> asumate prin Contract;</w:t>
      </w:r>
    </w:p>
    <w:p w14:paraId="3DD0DF82" w14:textId="77777777" w:rsidR="00686622" w:rsidRPr="002520BC" w:rsidRDefault="00335A05" w:rsidP="002520BC">
      <w:pPr>
        <w:pStyle w:val="Bodytext21"/>
        <w:numPr>
          <w:ilvl w:val="0"/>
          <w:numId w:val="13"/>
        </w:numPr>
        <w:shd w:val="clear" w:color="auto" w:fill="auto"/>
        <w:tabs>
          <w:tab w:val="left" w:pos="423"/>
        </w:tabs>
        <w:spacing w:line="288" w:lineRule="auto"/>
        <w:rPr>
          <w:rStyle w:val="Bodytext2Bold"/>
          <w:b w:val="0"/>
          <w:sz w:val="24"/>
          <w:szCs w:val="24"/>
        </w:rPr>
      </w:pPr>
      <w:r w:rsidRPr="002520BC">
        <w:rPr>
          <w:rStyle w:val="Bodytext2Bold"/>
          <w:bCs/>
          <w:color w:val="000000"/>
          <w:sz w:val="24"/>
          <w:szCs w:val="24"/>
        </w:rPr>
        <w:t xml:space="preserve">Servicii </w:t>
      </w:r>
      <w:r w:rsidRPr="002520BC">
        <w:rPr>
          <w:rStyle w:val="Bodytext2Bold"/>
          <w:b w:val="0"/>
          <w:color w:val="000000"/>
          <w:sz w:val="24"/>
          <w:szCs w:val="24"/>
        </w:rPr>
        <w:t xml:space="preserve">– </w:t>
      </w:r>
      <w:proofErr w:type="spellStart"/>
      <w:r w:rsidRPr="002520BC">
        <w:rPr>
          <w:rStyle w:val="Bodytext2Bold"/>
          <w:b w:val="0"/>
          <w:color w:val="000000"/>
          <w:sz w:val="24"/>
          <w:szCs w:val="24"/>
        </w:rPr>
        <w:t>activităţi</w:t>
      </w:r>
      <w:proofErr w:type="spellEnd"/>
      <w:r w:rsidRPr="002520BC">
        <w:rPr>
          <w:rStyle w:val="Bodytext2Bold"/>
          <w:b w:val="0"/>
          <w:color w:val="000000"/>
          <w:sz w:val="24"/>
          <w:szCs w:val="24"/>
        </w:rPr>
        <w:t xml:space="preserve"> a căror prestare constituie obiectul Contractului;</w:t>
      </w:r>
    </w:p>
    <w:p w14:paraId="111B65A1" w14:textId="77777777" w:rsidR="00686622" w:rsidRPr="002520BC" w:rsidRDefault="00335A05" w:rsidP="002520BC">
      <w:pPr>
        <w:pStyle w:val="Bodytext21"/>
        <w:numPr>
          <w:ilvl w:val="0"/>
          <w:numId w:val="13"/>
        </w:numPr>
        <w:shd w:val="clear" w:color="auto" w:fill="auto"/>
        <w:tabs>
          <w:tab w:val="left" w:pos="423"/>
        </w:tabs>
        <w:spacing w:line="288" w:lineRule="auto"/>
        <w:rPr>
          <w:rStyle w:val="Bodytext2Bold"/>
          <w:b w:val="0"/>
          <w:sz w:val="24"/>
          <w:szCs w:val="24"/>
        </w:rPr>
      </w:pPr>
      <w:r w:rsidRPr="002520BC">
        <w:rPr>
          <w:rStyle w:val="Bodytext2Bold"/>
          <w:bCs/>
          <w:color w:val="000000"/>
          <w:sz w:val="24"/>
          <w:szCs w:val="24"/>
        </w:rPr>
        <w:t xml:space="preserve">Livrabile </w:t>
      </w:r>
      <w:r w:rsidRPr="002520BC">
        <w:rPr>
          <w:rStyle w:val="Bodytext2Bold"/>
          <w:b w:val="0"/>
          <w:color w:val="000000"/>
          <w:sz w:val="24"/>
          <w:szCs w:val="24"/>
        </w:rPr>
        <w:t>– Rapoartele/documentele solicitate prin caietul de sarcini;</w:t>
      </w:r>
    </w:p>
    <w:p w14:paraId="63169E70" w14:textId="77777777" w:rsidR="00686622" w:rsidRPr="002520BC" w:rsidRDefault="00335A05" w:rsidP="002520BC">
      <w:pPr>
        <w:pStyle w:val="Bodytext21"/>
        <w:numPr>
          <w:ilvl w:val="0"/>
          <w:numId w:val="13"/>
        </w:numPr>
        <w:shd w:val="clear" w:color="auto" w:fill="auto"/>
        <w:tabs>
          <w:tab w:val="left" w:pos="423"/>
        </w:tabs>
        <w:spacing w:line="288" w:lineRule="auto"/>
        <w:rPr>
          <w:sz w:val="24"/>
          <w:szCs w:val="24"/>
        </w:rPr>
      </w:pPr>
      <w:r w:rsidRPr="00752C72">
        <w:rPr>
          <w:b/>
          <w:bCs/>
          <w:sz w:val="24"/>
          <w:szCs w:val="24"/>
          <w:lang w:val="it-IT" w:eastAsia="en-US"/>
        </w:rPr>
        <w:t xml:space="preserve">Conflictul de interese – </w:t>
      </w:r>
      <w:r w:rsidRPr="00752C72">
        <w:rPr>
          <w:sz w:val="24"/>
          <w:szCs w:val="24"/>
          <w:lang w:val="it-IT" w:eastAsia="en-US"/>
        </w:rPr>
        <w:t xml:space="preserve">orice eveniment influenţând capacitatea prestatorului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prestatorului. Aceste restricţii sunt de asemenea aplicabile oricăror asociaţi, salariaţi şi experţi acţionând sub autoritatea şi controlul prestatorului. </w:t>
      </w:r>
    </w:p>
    <w:p w14:paraId="75C91D6E" w14:textId="77777777" w:rsidR="00686622" w:rsidRPr="002520BC" w:rsidRDefault="00335A05" w:rsidP="002520BC">
      <w:pPr>
        <w:pStyle w:val="Bodytext21"/>
        <w:numPr>
          <w:ilvl w:val="0"/>
          <w:numId w:val="13"/>
        </w:numPr>
        <w:shd w:val="clear" w:color="auto" w:fill="auto"/>
        <w:tabs>
          <w:tab w:val="left" w:pos="423"/>
        </w:tabs>
        <w:spacing w:line="288" w:lineRule="auto"/>
        <w:rPr>
          <w:sz w:val="24"/>
          <w:szCs w:val="24"/>
        </w:rPr>
      </w:pPr>
      <w:r w:rsidRPr="00752C72">
        <w:rPr>
          <w:b/>
          <w:bCs/>
          <w:sz w:val="24"/>
          <w:szCs w:val="24"/>
          <w:lang w:val="it-IT" w:eastAsia="en-US"/>
        </w:rPr>
        <w:t xml:space="preserve">Forţa Majoră </w:t>
      </w:r>
      <w:r w:rsidRPr="00752C72">
        <w:rPr>
          <w:sz w:val="24"/>
          <w:szCs w:val="24"/>
          <w:lang w:val="it-IT" w:eastAsia="en-US"/>
        </w:rPr>
        <w:t>– orice eveniment extern, imprevizibil, absolut, invincibil si inevitabil, care împiedică, în tot sau în parte, executarea obligațiilor ce le revin partilor, potrivit prezentului contract si este constatat de o autoritate competenta.</w:t>
      </w:r>
    </w:p>
    <w:p w14:paraId="3F7AF0A2" w14:textId="77777777" w:rsidR="00686622" w:rsidRPr="002520BC" w:rsidRDefault="00335A05" w:rsidP="002520BC">
      <w:pPr>
        <w:pStyle w:val="Bodytext21"/>
        <w:numPr>
          <w:ilvl w:val="0"/>
          <w:numId w:val="13"/>
        </w:numPr>
        <w:shd w:val="clear" w:color="auto" w:fill="auto"/>
        <w:tabs>
          <w:tab w:val="left" w:pos="423"/>
        </w:tabs>
        <w:spacing w:line="288" w:lineRule="auto"/>
        <w:rPr>
          <w:sz w:val="24"/>
          <w:szCs w:val="24"/>
        </w:rPr>
      </w:pPr>
      <w:r w:rsidRPr="00752C72">
        <w:rPr>
          <w:b/>
          <w:bCs/>
          <w:sz w:val="24"/>
          <w:szCs w:val="24"/>
          <w:lang w:eastAsia="en-US"/>
        </w:rPr>
        <w:t xml:space="preserve">Prejudiciu </w:t>
      </w:r>
      <w:r w:rsidRPr="00752C72">
        <w:rPr>
          <w:sz w:val="24"/>
          <w:szCs w:val="24"/>
          <w:lang w:eastAsia="en-US"/>
        </w:rPr>
        <w:t>– valoarea stabilită de</w:t>
      </w:r>
      <w:r w:rsidR="002520BC" w:rsidRPr="00752C72">
        <w:rPr>
          <w:sz w:val="24"/>
          <w:szCs w:val="24"/>
          <w:lang w:eastAsia="en-US"/>
        </w:rPr>
        <w:t xml:space="preserve"> achizitor</w:t>
      </w:r>
      <w:r w:rsidRPr="00752C72">
        <w:rPr>
          <w:sz w:val="24"/>
          <w:szCs w:val="24"/>
          <w:lang w:eastAsia="en-US"/>
        </w:rPr>
        <w:t xml:space="preserve"> </w:t>
      </w:r>
      <w:proofErr w:type="spellStart"/>
      <w:r w:rsidRPr="00752C72">
        <w:rPr>
          <w:sz w:val="24"/>
          <w:szCs w:val="24"/>
          <w:lang w:eastAsia="en-US"/>
        </w:rPr>
        <w:t>şi</w:t>
      </w:r>
      <w:proofErr w:type="spellEnd"/>
      <w:r w:rsidRPr="00752C72">
        <w:rPr>
          <w:sz w:val="24"/>
          <w:szCs w:val="24"/>
          <w:lang w:eastAsia="en-US"/>
        </w:rPr>
        <w:t xml:space="preserve"> deductibilă la plată ca </w:t>
      </w:r>
      <w:proofErr w:type="spellStart"/>
      <w:r w:rsidRPr="00752C72">
        <w:rPr>
          <w:sz w:val="24"/>
          <w:szCs w:val="24"/>
          <w:lang w:eastAsia="en-US"/>
        </w:rPr>
        <w:t>sancţiune</w:t>
      </w:r>
      <w:proofErr w:type="spellEnd"/>
      <w:r w:rsidRPr="00752C72">
        <w:rPr>
          <w:sz w:val="24"/>
          <w:szCs w:val="24"/>
          <w:lang w:eastAsia="en-US"/>
        </w:rPr>
        <w:t xml:space="preserve">/daună/penalitate </w:t>
      </w:r>
      <w:r w:rsidRPr="00752C72">
        <w:rPr>
          <w:sz w:val="24"/>
          <w:szCs w:val="24"/>
          <w:lang w:eastAsia="en-US"/>
        </w:rPr>
        <w:lastRenderedPageBreak/>
        <w:t xml:space="preserve">pentru neexecutarea </w:t>
      </w:r>
      <w:proofErr w:type="spellStart"/>
      <w:r w:rsidRPr="00752C72">
        <w:rPr>
          <w:sz w:val="24"/>
          <w:szCs w:val="24"/>
          <w:lang w:eastAsia="en-US"/>
        </w:rPr>
        <w:t>parţială</w:t>
      </w:r>
      <w:proofErr w:type="spellEnd"/>
      <w:r w:rsidRPr="00752C72">
        <w:rPr>
          <w:sz w:val="24"/>
          <w:szCs w:val="24"/>
          <w:lang w:eastAsia="en-US"/>
        </w:rPr>
        <w:t xml:space="preserve"> sau totală, sau executarea necorespunzătoare a </w:t>
      </w:r>
      <w:proofErr w:type="spellStart"/>
      <w:r w:rsidRPr="00752C72">
        <w:rPr>
          <w:sz w:val="24"/>
          <w:szCs w:val="24"/>
          <w:lang w:eastAsia="en-US"/>
        </w:rPr>
        <w:t>obligaţiilor</w:t>
      </w:r>
      <w:proofErr w:type="spellEnd"/>
      <w:r w:rsidRPr="00752C72">
        <w:rPr>
          <w:sz w:val="24"/>
          <w:szCs w:val="24"/>
          <w:lang w:eastAsia="en-US"/>
        </w:rPr>
        <w:t xml:space="preserve"> asumate de prestator prin prezentul contract; </w:t>
      </w:r>
    </w:p>
    <w:p w14:paraId="6A6E5170" w14:textId="77777777" w:rsidR="00686622" w:rsidRPr="002520BC" w:rsidRDefault="00335A05" w:rsidP="002520BC">
      <w:pPr>
        <w:pStyle w:val="Bodytext21"/>
        <w:numPr>
          <w:ilvl w:val="0"/>
          <w:numId w:val="13"/>
        </w:numPr>
        <w:shd w:val="clear" w:color="auto" w:fill="auto"/>
        <w:tabs>
          <w:tab w:val="left" w:pos="423"/>
        </w:tabs>
        <w:spacing w:line="288" w:lineRule="auto"/>
        <w:rPr>
          <w:sz w:val="24"/>
          <w:szCs w:val="24"/>
        </w:rPr>
      </w:pPr>
      <w:r w:rsidRPr="00752C72">
        <w:rPr>
          <w:b/>
          <w:bCs/>
          <w:sz w:val="24"/>
          <w:szCs w:val="24"/>
          <w:lang w:val="it-IT" w:eastAsia="en-US"/>
        </w:rPr>
        <w:t xml:space="preserve">Procesul verbal de recepție a serviciilor </w:t>
      </w:r>
      <w:r w:rsidRPr="00752C72">
        <w:rPr>
          <w:sz w:val="24"/>
          <w:szCs w:val="24"/>
          <w:lang w:val="it-IT" w:eastAsia="en-US"/>
        </w:rPr>
        <w:t xml:space="preserve">– document emis și aprobat de </w:t>
      </w:r>
      <w:r w:rsidR="002520BC" w:rsidRPr="00752C72">
        <w:rPr>
          <w:sz w:val="24"/>
          <w:szCs w:val="24"/>
          <w:lang w:val="it-IT" w:eastAsia="en-US"/>
        </w:rPr>
        <w:t>achizitor</w:t>
      </w:r>
      <w:r w:rsidRPr="00752C72">
        <w:rPr>
          <w:sz w:val="24"/>
          <w:szCs w:val="24"/>
          <w:lang w:val="it-IT" w:eastAsia="en-US"/>
        </w:rPr>
        <w:t xml:space="preserve">, prin care se certifică rezultatele contractului, şi se atestă realitatea, regularitatea şi legalitatea serviciilor prestate; </w:t>
      </w:r>
    </w:p>
    <w:p w14:paraId="253726AE" w14:textId="77777777" w:rsidR="00686622" w:rsidRPr="002520BC" w:rsidRDefault="00335A05" w:rsidP="002520BC">
      <w:pPr>
        <w:pStyle w:val="Bodytext21"/>
        <w:numPr>
          <w:ilvl w:val="0"/>
          <w:numId w:val="13"/>
        </w:numPr>
        <w:shd w:val="clear" w:color="auto" w:fill="auto"/>
        <w:tabs>
          <w:tab w:val="left" w:pos="423"/>
        </w:tabs>
        <w:spacing w:line="288" w:lineRule="auto"/>
        <w:rPr>
          <w:sz w:val="24"/>
          <w:szCs w:val="24"/>
        </w:rPr>
      </w:pPr>
      <w:r w:rsidRPr="002520BC">
        <w:rPr>
          <w:b/>
          <w:bCs/>
          <w:sz w:val="24"/>
          <w:szCs w:val="24"/>
          <w:lang w:val="en-US" w:eastAsia="en-US"/>
        </w:rPr>
        <w:t xml:space="preserve">Act </w:t>
      </w:r>
      <w:proofErr w:type="spellStart"/>
      <w:r w:rsidRPr="002520BC">
        <w:rPr>
          <w:b/>
          <w:bCs/>
          <w:sz w:val="24"/>
          <w:szCs w:val="24"/>
          <w:lang w:val="en-US" w:eastAsia="en-US"/>
        </w:rPr>
        <w:t>adiţional</w:t>
      </w:r>
      <w:proofErr w:type="spellEnd"/>
      <w:r w:rsidRPr="002520BC">
        <w:rPr>
          <w:b/>
          <w:bCs/>
          <w:sz w:val="24"/>
          <w:szCs w:val="24"/>
          <w:lang w:val="en-US" w:eastAsia="en-US"/>
        </w:rPr>
        <w:t xml:space="preserve"> – </w:t>
      </w:r>
      <w:r w:rsidRPr="002520BC">
        <w:rPr>
          <w:sz w:val="24"/>
          <w:szCs w:val="24"/>
          <w:lang w:val="en-US" w:eastAsia="en-US"/>
        </w:rPr>
        <w:t xml:space="preserve">document </w:t>
      </w:r>
      <w:proofErr w:type="spellStart"/>
      <w:r w:rsidRPr="002520BC">
        <w:rPr>
          <w:sz w:val="24"/>
          <w:szCs w:val="24"/>
          <w:lang w:val="en-US" w:eastAsia="en-US"/>
        </w:rPr>
        <w:t>convenit</w:t>
      </w:r>
      <w:proofErr w:type="spellEnd"/>
      <w:r w:rsidRPr="002520BC">
        <w:rPr>
          <w:sz w:val="24"/>
          <w:szCs w:val="24"/>
          <w:lang w:val="en-US" w:eastAsia="en-US"/>
        </w:rPr>
        <w:t xml:space="preserve"> </w:t>
      </w:r>
      <w:proofErr w:type="spellStart"/>
      <w:r w:rsidRPr="002520BC">
        <w:rPr>
          <w:sz w:val="24"/>
          <w:szCs w:val="24"/>
          <w:lang w:val="en-US" w:eastAsia="en-US"/>
        </w:rPr>
        <w:t>între</w:t>
      </w:r>
      <w:proofErr w:type="spellEnd"/>
      <w:r w:rsidRPr="002520BC">
        <w:rPr>
          <w:sz w:val="24"/>
          <w:szCs w:val="24"/>
          <w:lang w:val="en-US" w:eastAsia="en-US"/>
        </w:rPr>
        <w:t xml:space="preserve"> </w:t>
      </w:r>
      <w:proofErr w:type="spellStart"/>
      <w:r w:rsidRPr="002520BC">
        <w:rPr>
          <w:sz w:val="24"/>
          <w:szCs w:val="24"/>
          <w:lang w:val="en-US" w:eastAsia="en-US"/>
        </w:rPr>
        <w:t>părţi</w:t>
      </w:r>
      <w:proofErr w:type="spellEnd"/>
      <w:r w:rsidRPr="002520BC">
        <w:rPr>
          <w:sz w:val="24"/>
          <w:szCs w:val="24"/>
          <w:lang w:val="en-US" w:eastAsia="en-US"/>
        </w:rPr>
        <w:t xml:space="preserve"> </w:t>
      </w:r>
      <w:proofErr w:type="spellStart"/>
      <w:r w:rsidRPr="002520BC">
        <w:rPr>
          <w:sz w:val="24"/>
          <w:szCs w:val="24"/>
          <w:lang w:val="en-US" w:eastAsia="en-US"/>
        </w:rPr>
        <w:t>prin</w:t>
      </w:r>
      <w:proofErr w:type="spellEnd"/>
      <w:r w:rsidRPr="002520BC">
        <w:rPr>
          <w:sz w:val="24"/>
          <w:szCs w:val="24"/>
          <w:lang w:val="en-US" w:eastAsia="en-US"/>
        </w:rPr>
        <w:t xml:space="preserve"> care se pot </w:t>
      </w:r>
      <w:proofErr w:type="spellStart"/>
      <w:r w:rsidRPr="002520BC">
        <w:rPr>
          <w:sz w:val="24"/>
          <w:szCs w:val="24"/>
          <w:lang w:val="en-US" w:eastAsia="en-US"/>
        </w:rPr>
        <w:t>modifica</w:t>
      </w:r>
      <w:proofErr w:type="spellEnd"/>
      <w:r w:rsidRPr="002520BC">
        <w:rPr>
          <w:sz w:val="24"/>
          <w:szCs w:val="24"/>
          <w:lang w:val="en-US" w:eastAsia="en-US"/>
        </w:rPr>
        <w:t xml:space="preserve"> </w:t>
      </w:r>
      <w:proofErr w:type="spellStart"/>
      <w:r w:rsidRPr="002520BC">
        <w:rPr>
          <w:sz w:val="24"/>
          <w:szCs w:val="24"/>
          <w:lang w:val="en-US" w:eastAsia="en-US"/>
        </w:rPr>
        <w:t>termenii</w:t>
      </w:r>
      <w:proofErr w:type="spellEnd"/>
      <w:r w:rsidRPr="002520BC">
        <w:rPr>
          <w:sz w:val="24"/>
          <w:szCs w:val="24"/>
          <w:lang w:val="en-US" w:eastAsia="en-US"/>
        </w:rPr>
        <w:t xml:space="preserve"> </w:t>
      </w:r>
      <w:proofErr w:type="spellStart"/>
      <w:r w:rsidRPr="002520BC">
        <w:rPr>
          <w:sz w:val="24"/>
          <w:szCs w:val="24"/>
          <w:lang w:val="en-US" w:eastAsia="en-US"/>
        </w:rPr>
        <w:t>şi</w:t>
      </w:r>
      <w:proofErr w:type="spellEnd"/>
      <w:r w:rsidRPr="002520BC">
        <w:rPr>
          <w:sz w:val="24"/>
          <w:szCs w:val="24"/>
          <w:lang w:val="en-US" w:eastAsia="en-US"/>
        </w:rPr>
        <w:t xml:space="preserve"> </w:t>
      </w:r>
      <w:proofErr w:type="spellStart"/>
      <w:r w:rsidRPr="002520BC">
        <w:rPr>
          <w:sz w:val="24"/>
          <w:szCs w:val="24"/>
          <w:lang w:val="en-US" w:eastAsia="en-US"/>
        </w:rPr>
        <w:t>condiţiile</w:t>
      </w:r>
      <w:proofErr w:type="spellEnd"/>
      <w:r w:rsidRPr="002520BC">
        <w:rPr>
          <w:sz w:val="24"/>
          <w:szCs w:val="24"/>
          <w:lang w:val="en-US" w:eastAsia="en-US"/>
        </w:rPr>
        <w:t xml:space="preserve"> </w:t>
      </w:r>
      <w:proofErr w:type="spellStart"/>
      <w:r w:rsidRPr="002520BC">
        <w:rPr>
          <w:sz w:val="24"/>
          <w:szCs w:val="24"/>
          <w:lang w:val="en-US" w:eastAsia="en-US"/>
        </w:rPr>
        <w:t>contractului</w:t>
      </w:r>
      <w:proofErr w:type="spellEnd"/>
      <w:r w:rsidRPr="002520BC">
        <w:rPr>
          <w:sz w:val="24"/>
          <w:szCs w:val="24"/>
          <w:lang w:val="en-US" w:eastAsia="en-US"/>
        </w:rPr>
        <w:t xml:space="preserve"> de </w:t>
      </w:r>
      <w:proofErr w:type="spellStart"/>
      <w:r w:rsidRPr="002520BC">
        <w:rPr>
          <w:sz w:val="24"/>
          <w:szCs w:val="24"/>
          <w:lang w:val="en-US" w:eastAsia="en-US"/>
        </w:rPr>
        <w:t>servicii</w:t>
      </w:r>
      <w:proofErr w:type="spellEnd"/>
      <w:r w:rsidR="00686622" w:rsidRPr="002520BC">
        <w:rPr>
          <w:sz w:val="24"/>
          <w:szCs w:val="24"/>
          <w:lang w:val="en-US" w:eastAsia="en-US"/>
        </w:rPr>
        <w:t>;</w:t>
      </w:r>
    </w:p>
    <w:p w14:paraId="4FD3B7C1" w14:textId="77777777" w:rsidR="00335A05" w:rsidRPr="002520BC" w:rsidRDefault="00335A05" w:rsidP="002520BC">
      <w:pPr>
        <w:pStyle w:val="Bodytext21"/>
        <w:numPr>
          <w:ilvl w:val="0"/>
          <w:numId w:val="13"/>
        </w:numPr>
        <w:shd w:val="clear" w:color="auto" w:fill="auto"/>
        <w:tabs>
          <w:tab w:val="left" w:pos="423"/>
        </w:tabs>
        <w:spacing w:line="288" w:lineRule="auto"/>
        <w:rPr>
          <w:sz w:val="24"/>
          <w:szCs w:val="24"/>
        </w:rPr>
      </w:pPr>
      <w:r w:rsidRPr="002520BC">
        <w:rPr>
          <w:b/>
          <w:bCs/>
          <w:color w:val="000000"/>
          <w:sz w:val="24"/>
          <w:szCs w:val="24"/>
          <w:lang w:val="en-US" w:eastAsia="en-US"/>
        </w:rPr>
        <w:t xml:space="preserve">Zi – </w:t>
      </w:r>
      <w:r w:rsidRPr="002520BC">
        <w:rPr>
          <w:color w:val="000000"/>
          <w:sz w:val="24"/>
          <w:szCs w:val="24"/>
          <w:lang w:val="en-US" w:eastAsia="en-US"/>
        </w:rPr>
        <w:t xml:space="preserve">zi </w:t>
      </w:r>
      <w:proofErr w:type="spellStart"/>
      <w:r w:rsidRPr="002520BC">
        <w:rPr>
          <w:color w:val="000000"/>
          <w:sz w:val="24"/>
          <w:szCs w:val="24"/>
          <w:lang w:val="en-US" w:eastAsia="en-US"/>
        </w:rPr>
        <w:t>calendaristică</w:t>
      </w:r>
      <w:proofErr w:type="spellEnd"/>
      <w:r w:rsidRPr="002520BC">
        <w:rPr>
          <w:color w:val="000000"/>
          <w:sz w:val="24"/>
          <w:szCs w:val="24"/>
          <w:lang w:val="en-US" w:eastAsia="en-US"/>
        </w:rPr>
        <w:t xml:space="preserve">; </w:t>
      </w:r>
      <w:r w:rsidRPr="002520BC">
        <w:rPr>
          <w:b/>
          <w:bCs/>
          <w:color w:val="000000"/>
          <w:sz w:val="24"/>
          <w:szCs w:val="24"/>
          <w:lang w:val="en-US" w:eastAsia="en-US"/>
        </w:rPr>
        <w:t xml:space="preserve">an – </w:t>
      </w:r>
      <w:r w:rsidRPr="002520BC">
        <w:rPr>
          <w:color w:val="000000"/>
          <w:sz w:val="24"/>
          <w:szCs w:val="24"/>
          <w:lang w:val="en-US" w:eastAsia="en-US"/>
        </w:rPr>
        <w:t xml:space="preserve">365 de </w:t>
      </w:r>
      <w:proofErr w:type="spellStart"/>
      <w:r w:rsidRPr="002520BC">
        <w:rPr>
          <w:color w:val="000000"/>
          <w:sz w:val="24"/>
          <w:szCs w:val="24"/>
          <w:lang w:val="en-US" w:eastAsia="en-US"/>
        </w:rPr>
        <w:t>zile</w:t>
      </w:r>
      <w:proofErr w:type="spellEnd"/>
      <w:r w:rsidRPr="002520BC">
        <w:rPr>
          <w:color w:val="000000"/>
          <w:sz w:val="24"/>
          <w:szCs w:val="24"/>
          <w:lang w:val="en-US" w:eastAsia="en-US"/>
        </w:rPr>
        <w:t>.</w:t>
      </w:r>
    </w:p>
    <w:p w14:paraId="083D3917" w14:textId="77777777" w:rsidR="00335A05" w:rsidRPr="002520BC" w:rsidRDefault="00335A05" w:rsidP="002520BC">
      <w:pPr>
        <w:pStyle w:val="Bodytext21"/>
        <w:shd w:val="clear" w:color="auto" w:fill="auto"/>
        <w:tabs>
          <w:tab w:val="left" w:pos="317"/>
        </w:tabs>
        <w:spacing w:line="288" w:lineRule="auto"/>
        <w:ind w:firstLine="0"/>
        <w:rPr>
          <w:sz w:val="24"/>
          <w:szCs w:val="24"/>
        </w:rPr>
      </w:pPr>
    </w:p>
    <w:p w14:paraId="2FC3CFE5" w14:textId="77777777" w:rsidR="00B42AC7" w:rsidRPr="002520BC" w:rsidRDefault="00B42AC7" w:rsidP="002E064C">
      <w:pPr>
        <w:pStyle w:val="Bodytext30"/>
        <w:numPr>
          <w:ilvl w:val="0"/>
          <w:numId w:val="1"/>
        </w:numPr>
        <w:shd w:val="clear" w:color="auto" w:fill="auto"/>
        <w:tabs>
          <w:tab w:val="left" w:pos="337"/>
        </w:tabs>
        <w:spacing w:line="276" w:lineRule="auto"/>
        <w:jc w:val="both"/>
        <w:rPr>
          <w:sz w:val="24"/>
          <w:szCs w:val="24"/>
        </w:rPr>
      </w:pPr>
      <w:r w:rsidRPr="002520BC">
        <w:rPr>
          <w:rStyle w:val="Bodytext3"/>
          <w:b/>
          <w:color w:val="000000"/>
          <w:sz w:val="24"/>
          <w:szCs w:val="24"/>
        </w:rPr>
        <w:t>Interpretare</w:t>
      </w:r>
    </w:p>
    <w:p w14:paraId="060B41F0" w14:textId="77777777" w:rsidR="00686622" w:rsidRPr="00752C72" w:rsidRDefault="00C543BB" w:rsidP="002E064C">
      <w:pPr>
        <w:pStyle w:val="Bodytext21"/>
        <w:tabs>
          <w:tab w:val="left" w:pos="433"/>
        </w:tabs>
        <w:spacing w:line="276" w:lineRule="auto"/>
        <w:rPr>
          <w:sz w:val="24"/>
          <w:szCs w:val="24"/>
          <w:lang w:val="it-IT"/>
        </w:rPr>
      </w:pPr>
      <w:r w:rsidRPr="00752C72">
        <w:rPr>
          <w:b/>
          <w:bCs/>
          <w:sz w:val="24"/>
          <w:szCs w:val="24"/>
          <w:lang w:val="it-IT"/>
        </w:rPr>
        <w:tab/>
      </w:r>
      <w:r w:rsidR="00686622" w:rsidRPr="00752C72">
        <w:rPr>
          <w:b/>
          <w:bCs/>
          <w:sz w:val="24"/>
          <w:szCs w:val="24"/>
          <w:lang w:val="it-IT"/>
        </w:rPr>
        <w:t xml:space="preserve">3.1 </w:t>
      </w:r>
      <w:r w:rsidR="00686622" w:rsidRPr="00752C72">
        <w:rPr>
          <w:sz w:val="24"/>
          <w:szCs w:val="24"/>
          <w:lang w:val="it-IT"/>
        </w:rPr>
        <w:t xml:space="preserve">În prezentul contract, cu excepția unei prevederi contrare, cuvinte la forma singular vor include forma de plural şi vice versa, acolo unde acest lucru este permis de context. </w:t>
      </w:r>
    </w:p>
    <w:p w14:paraId="78ED3B12" w14:textId="77777777" w:rsidR="00686622" w:rsidRPr="00752C72" w:rsidRDefault="00C543BB" w:rsidP="002E064C">
      <w:pPr>
        <w:pStyle w:val="Bodytext21"/>
        <w:tabs>
          <w:tab w:val="left" w:pos="433"/>
        </w:tabs>
        <w:spacing w:line="276" w:lineRule="auto"/>
        <w:rPr>
          <w:sz w:val="24"/>
          <w:szCs w:val="24"/>
          <w:lang w:val="it-IT"/>
        </w:rPr>
      </w:pPr>
      <w:r w:rsidRPr="00752C72">
        <w:rPr>
          <w:b/>
          <w:bCs/>
          <w:sz w:val="24"/>
          <w:szCs w:val="24"/>
          <w:lang w:val="it-IT"/>
        </w:rPr>
        <w:tab/>
      </w:r>
      <w:r w:rsidR="00686622" w:rsidRPr="00752C72">
        <w:rPr>
          <w:b/>
          <w:bCs/>
          <w:sz w:val="24"/>
          <w:szCs w:val="24"/>
          <w:lang w:val="it-IT"/>
        </w:rPr>
        <w:t xml:space="preserve">3.2 </w:t>
      </w:r>
      <w:r w:rsidR="00686622" w:rsidRPr="00752C72">
        <w:rPr>
          <w:sz w:val="24"/>
          <w:szCs w:val="24"/>
          <w:lang w:val="it-IT"/>
        </w:rPr>
        <w:t xml:space="preserve">Termenul “zi“/ “zile“ sau orice referire la zile reprezintă zile calendaristice dacă nu se specifică în mod diferit. </w:t>
      </w:r>
    </w:p>
    <w:p w14:paraId="40002C28" w14:textId="77777777" w:rsidR="00686622" w:rsidRPr="00752C72" w:rsidRDefault="00C543BB" w:rsidP="002E064C">
      <w:pPr>
        <w:pStyle w:val="Bodytext21"/>
        <w:tabs>
          <w:tab w:val="left" w:pos="433"/>
        </w:tabs>
        <w:spacing w:line="276" w:lineRule="auto"/>
        <w:rPr>
          <w:sz w:val="24"/>
          <w:szCs w:val="24"/>
          <w:lang w:val="it-IT"/>
        </w:rPr>
      </w:pPr>
      <w:r w:rsidRPr="00752C72">
        <w:rPr>
          <w:b/>
          <w:bCs/>
          <w:sz w:val="24"/>
          <w:szCs w:val="24"/>
          <w:lang w:val="it-IT"/>
        </w:rPr>
        <w:tab/>
      </w:r>
      <w:r w:rsidR="00686622" w:rsidRPr="00752C72">
        <w:rPr>
          <w:b/>
          <w:bCs/>
          <w:sz w:val="24"/>
          <w:szCs w:val="24"/>
          <w:lang w:val="it-IT"/>
        </w:rPr>
        <w:t xml:space="preserve">3.3 </w:t>
      </w:r>
      <w:r w:rsidR="00686622" w:rsidRPr="00752C72">
        <w:rPr>
          <w:sz w:val="24"/>
          <w:szCs w:val="24"/>
          <w:lang w:val="it-IT"/>
        </w:rPr>
        <w:t xml:space="preserve">În cazul oricărei contradicţii între documentele contractuale prevederile acestora vor fi interpretate în ordinea de precedenţă stabilită conform succesiunii documentelor de la art. </w:t>
      </w:r>
      <w:r w:rsidRPr="00752C72">
        <w:rPr>
          <w:sz w:val="24"/>
          <w:szCs w:val="24"/>
          <w:lang w:val="it-IT"/>
        </w:rPr>
        <w:t xml:space="preserve">5 </w:t>
      </w:r>
      <w:r w:rsidR="00686622" w:rsidRPr="00752C72">
        <w:rPr>
          <w:sz w:val="24"/>
          <w:szCs w:val="24"/>
          <w:lang w:val="it-IT"/>
        </w:rPr>
        <w:t xml:space="preserve">din prezentul contract. </w:t>
      </w:r>
    </w:p>
    <w:p w14:paraId="61AAD5DE" w14:textId="77777777" w:rsidR="00686622" w:rsidRPr="00752C72" w:rsidRDefault="00C543BB" w:rsidP="002E064C">
      <w:pPr>
        <w:pStyle w:val="Bodytext21"/>
        <w:tabs>
          <w:tab w:val="left" w:pos="433"/>
        </w:tabs>
        <w:spacing w:line="276" w:lineRule="auto"/>
        <w:rPr>
          <w:sz w:val="24"/>
          <w:szCs w:val="24"/>
          <w:lang w:val="it-IT"/>
        </w:rPr>
      </w:pPr>
      <w:r w:rsidRPr="00752C72">
        <w:rPr>
          <w:b/>
          <w:bCs/>
          <w:sz w:val="24"/>
          <w:szCs w:val="24"/>
          <w:lang w:val="it-IT"/>
        </w:rPr>
        <w:tab/>
      </w:r>
      <w:r w:rsidR="00686622" w:rsidRPr="00752C72">
        <w:rPr>
          <w:b/>
          <w:bCs/>
          <w:sz w:val="24"/>
          <w:szCs w:val="24"/>
          <w:lang w:val="it-IT"/>
        </w:rPr>
        <w:t xml:space="preserve">3.4 </w:t>
      </w:r>
      <w:r w:rsidR="00686622" w:rsidRPr="00752C72">
        <w:rPr>
          <w:sz w:val="24"/>
          <w:szCs w:val="24"/>
          <w:lang w:val="it-IT"/>
        </w:rPr>
        <w:t xml:space="preserve">Clauzele şi expresiile vor fi interpretate prin raportare la întregul contract. </w:t>
      </w:r>
    </w:p>
    <w:p w14:paraId="71DB8F98" w14:textId="77777777" w:rsidR="00372BB7" w:rsidRPr="002520BC" w:rsidRDefault="00686622" w:rsidP="002E064C">
      <w:pPr>
        <w:pStyle w:val="Bodytext21"/>
        <w:shd w:val="clear" w:color="auto" w:fill="auto"/>
        <w:tabs>
          <w:tab w:val="left" w:pos="433"/>
        </w:tabs>
        <w:spacing w:line="276" w:lineRule="auto"/>
        <w:ind w:firstLine="0"/>
        <w:rPr>
          <w:sz w:val="24"/>
          <w:szCs w:val="24"/>
        </w:rPr>
      </w:pPr>
      <w:r w:rsidRPr="00752C72">
        <w:rPr>
          <w:b/>
          <w:bCs/>
          <w:color w:val="000000"/>
          <w:sz w:val="24"/>
          <w:szCs w:val="24"/>
          <w:lang w:val="it-IT"/>
        </w:rPr>
        <w:t xml:space="preserve">3.5 </w:t>
      </w:r>
      <w:r w:rsidRPr="00752C72">
        <w:rPr>
          <w:color w:val="000000"/>
          <w:sz w:val="24"/>
          <w:szCs w:val="24"/>
          <w:lang w:val="it-IT"/>
        </w:rPr>
        <w:t>În cazul în care, pe parcursul îndeplinirii Contractului, se constată faptul că anumite elemente ale execuției tehnice</w:t>
      </w:r>
      <w:r w:rsidR="00C543BB" w:rsidRPr="00752C72">
        <w:rPr>
          <w:color w:val="000000"/>
          <w:sz w:val="24"/>
          <w:szCs w:val="24"/>
          <w:lang w:val="it-IT"/>
        </w:rPr>
        <w:t>/prestării serviciilor</w:t>
      </w:r>
      <w:r w:rsidRPr="00752C72">
        <w:rPr>
          <w:color w:val="000000"/>
          <w:sz w:val="24"/>
          <w:szCs w:val="24"/>
          <w:lang w:val="it-IT"/>
        </w:rPr>
        <w:t xml:space="preserve"> sunt inferioare sau nu corespund cerinţelor prevăzute în Caietul de sarcini, prevalează prevederile Caietului de sarcini.</w:t>
      </w:r>
    </w:p>
    <w:p w14:paraId="0F20B448" w14:textId="77777777" w:rsidR="00B42AC7" w:rsidRPr="002520BC" w:rsidRDefault="00B42AC7" w:rsidP="002E064C">
      <w:pPr>
        <w:pStyle w:val="Bodytext30"/>
        <w:shd w:val="clear" w:color="auto" w:fill="auto"/>
        <w:spacing w:line="276" w:lineRule="auto"/>
        <w:jc w:val="both"/>
        <w:rPr>
          <w:rStyle w:val="Bodytext3"/>
          <w:b/>
          <w:color w:val="000000"/>
          <w:sz w:val="24"/>
          <w:szCs w:val="24"/>
        </w:rPr>
      </w:pPr>
    </w:p>
    <w:p w14:paraId="74B0DD95" w14:textId="77777777" w:rsidR="00C543BB" w:rsidRPr="00752C72" w:rsidRDefault="00C543BB"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4. OBIECTUL CONTRACTULUI </w:t>
      </w:r>
    </w:p>
    <w:p w14:paraId="40319C82" w14:textId="77777777" w:rsidR="00C543BB" w:rsidRPr="002520BC" w:rsidRDefault="00C543BB" w:rsidP="002E064C">
      <w:pPr>
        <w:pStyle w:val="Bodytext30"/>
        <w:shd w:val="clear" w:color="auto" w:fill="auto"/>
        <w:spacing w:line="276" w:lineRule="auto"/>
        <w:jc w:val="both"/>
        <w:rPr>
          <w:rStyle w:val="Bodytext3"/>
          <w:b/>
          <w:color w:val="000000"/>
          <w:sz w:val="24"/>
          <w:szCs w:val="24"/>
        </w:rPr>
      </w:pPr>
      <w:r w:rsidRPr="00752C72">
        <w:rPr>
          <w:color w:val="000000"/>
          <w:sz w:val="24"/>
          <w:szCs w:val="24"/>
          <w:lang w:val="it-IT" w:eastAsia="en-US"/>
        </w:rPr>
        <w:t xml:space="preserve">4.1 </w:t>
      </w:r>
      <w:r w:rsidRPr="00752C72">
        <w:rPr>
          <w:b w:val="0"/>
          <w:bCs w:val="0"/>
          <w:color w:val="000000"/>
          <w:sz w:val="24"/>
          <w:szCs w:val="24"/>
          <w:lang w:val="it-IT" w:eastAsia="en-US"/>
        </w:rPr>
        <w:t xml:space="preserve">Obiectul prezentului contract îl constituie prestarea de </w:t>
      </w:r>
      <w:r w:rsidRPr="002520BC">
        <w:rPr>
          <w:i/>
          <w:iCs/>
          <w:sz w:val="24"/>
          <w:szCs w:val="24"/>
        </w:rPr>
        <w:t>servicii de auditare financiară în cadrul proiectului “Reabilitarea si modernizarea imobilului – Grădinița Luminița” - cod SMIS 124313</w:t>
      </w:r>
      <w:r w:rsidRPr="00752C72">
        <w:rPr>
          <w:b w:val="0"/>
          <w:bCs w:val="0"/>
          <w:color w:val="000000"/>
          <w:sz w:val="24"/>
          <w:szCs w:val="24"/>
          <w:lang w:val="it-IT" w:eastAsia="en-US"/>
        </w:rPr>
        <w:t>, în conformitate cu prevederile caietului de sarcini si a ofertei depuse.</w:t>
      </w:r>
    </w:p>
    <w:p w14:paraId="4A4DF8F9" w14:textId="77777777" w:rsidR="00173325" w:rsidRPr="002520BC" w:rsidRDefault="00173325" w:rsidP="002E064C">
      <w:pPr>
        <w:pStyle w:val="Bodytext30"/>
        <w:shd w:val="clear" w:color="auto" w:fill="auto"/>
        <w:spacing w:line="276" w:lineRule="auto"/>
        <w:jc w:val="both"/>
        <w:rPr>
          <w:rStyle w:val="Bodytext3"/>
          <w:b/>
          <w:color w:val="000000"/>
          <w:sz w:val="24"/>
          <w:szCs w:val="24"/>
        </w:rPr>
      </w:pPr>
    </w:p>
    <w:p w14:paraId="2C5548D1" w14:textId="77777777" w:rsidR="00C543BB" w:rsidRPr="00752C72" w:rsidRDefault="00C543BB"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5.</w:t>
      </w:r>
      <w:r w:rsidR="007725E8" w:rsidRPr="00752C72">
        <w:rPr>
          <w:rFonts w:ascii="Times New Roman" w:cs="Times New Roman"/>
          <w:b/>
          <w:bCs/>
          <w:lang w:val="it-IT" w:eastAsia="en-US"/>
        </w:rPr>
        <w:t xml:space="preserve"> </w:t>
      </w:r>
      <w:r w:rsidRPr="00752C72">
        <w:rPr>
          <w:rFonts w:ascii="Times New Roman" w:cs="Times New Roman"/>
          <w:b/>
          <w:bCs/>
          <w:lang w:val="it-IT" w:eastAsia="en-US"/>
        </w:rPr>
        <w:t xml:space="preserve">DOCUMENTELE CONTRACTULUI </w:t>
      </w:r>
    </w:p>
    <w:p w14:paraId="5ED74407" w14:textId="77777777" w:rsidR="00C543BB" w:rsidRPr="00752C72" w:rsidRDefault="00C543BB"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5.1 </w:t>
      </w:r>
      <w:r w:rsidRPr="00752C72">
        <w:rPr>
          <w:rFonts w:ascii="Times New Roman" w:cs="Times New Roman"/>
          <w:lang w:val="it-IT" w:eastAsia="en-US"/>
        </w:rPr>
        <w:t xml:space="preserve">Documentele contractului sunt: </w:t>
      </w:r>
    </w:p>
    <w:p w14:paraId="0359B30A" w14:textId="77777777" w:rsidR="005B25A1" w:rsidRPr="002520BC" w:rsidRDefault="00C543BB" w:rsidP="002E064C">
      <w:pPr>
        <w:pStyle w:val="Listparagraf"/>
        <w:widowControl/>
        <w:numPr>
          <w:ilvl w:val="0"/>
          <w:numId w:val="14"/>
        </w:numPr>
        <w:autoSpaceDE w:val="0"/>
        <w:autoSpaceDN w:val="0"/>
        <w:adjustRightInd w:val="0"/>
        <w:spacing w:line="276" w:lineRule="auto"/>
        <w:rPr>
          <w:rFonts w:ascii="Times New Roman" w:cs="Times New Roman"/>
          <w:lang w:val="en-US" w:eastAsia="en-US"/>
        </w:rPr>
      </w:pPr>
      <w:proofErr w:type="spellStart"/>
      <w:r w:rsidRPr="002520BC">
        <w:rPr>
          <w:rFonts w:ascii="Times New Roman" w:cs="Times New Roman"/>
          <w:lang w:val="en-US" w:eastAsia="en-US"/>
        </w:rPr>
        <w:t>caietul</w:t>
      </w:r>
      <w:proofErr w:type="spellEnd"/>
      <w:r w:rsidRPr="002520BC">
        <w:rPr>
          <w:rFonts w:ascii="Times New Roman" w:cs="Times New Roman"/>
          <w:lang w:val="en-US" w:eastAsia="en-US"/>
        </w:rPr>
        <w:t xml:space="preserve"> de </w:t>
      </w:r>
      <w:proofErr w:type="spellStart"/>
      <w:r w:rsidRPr="002520BC">
        <w:rPr>
          <w:rFonts w:ascii="Times New Roman" w:cs="Times New Roman"/>
          <w:lang w:val="en-US" w:eastAsia="en-US"/>
        </w:rPr>
        <w:t>sarcini</w:t>
      </w:r>
      <w:proofErr w:type="spellEnd"/>
      <w:r w:rsidR="005B25A1" w:rsidRPr="002520BC">
        <w:rPr>
          <w:rFonts w:ascii="Times New Roman" w:cs="Times New Roman"/>
          <w:lang w:val="en-US" w:eastAsia="en-US"/>
        </w:rPr>
        <w:t>;</w:t>
      </w:r>
    </w:p>
    <w:p w14:paraId="233628BA" w14:textId="77777777" w:rsidR="005B25A1" w:rsidRPr="002520BC" w:rsidRDefault="005B25A1" w:rsidP="002E064C">
      <w:pPr>
        <w:pStyle w:val="Listparagraf"/>
        <w:widowControl/>
        <w:numPr>
          <w:ilvl w:val="0"/>
          <w:numId w:val="14"/>
        </w:numPr>
        <w:autoSpaceDE w:val="0"/>
        <w:autoSpaceDN w:val="0"/>
        <w:adjustRightInd w:val="0"/>
        <w:spacing w:line="276" w:lineRule="auto"/>
        <w:rPr>
          <w:rFonts w:ascii="Times New Roman" w:cs="Times New Roman"/>
          <w:lang w:val="en-US" w:eastAsia="en-US"/>
        </w:rPr>
      </w:pPr>
      <w:proofErr w:type="spellStart"/>
      <w:r w:rsidRPr="002520BC">
        <w:rPr>
          <w:rFonts w:ascii="Times New Roman" w:cs="Times New Roman"/>
          <w:lang w:val="en-US" w:eastAsia="en-US"/>
        </w:rPr>
        <w:t>anunțul</w:t>
      </w:r>
      <w:proofErr w:type="spellEnd"/>
      <w:r w:rsidRPr="002520BC">
        <w:rPr>
          <w:rFonts w:ascii="Times New Roman" w:cs="Times New Roman"/>
          <w:lang w:val="en-US" w:eastAsia="en-US"/>
        </w:rPr>
        <w:t xml:space="preserve"> </w:t>
      </w:r>
      <w:proofErr w:type="spellStart"/>
      <w:r w:rsidRPr="002520BC">
        <w:rPr>
          <w:rFonts w:ascii="Times New Roman" w:cs="Times New Roman"/>
          <w:lang w:val="en-US" w:eastAsia="en-US"/>
        </w:rPr>
        <w:t>publicitar</w:t>
      </w:r>
      <w:proofErr w:type="spellEnd"/>
      <w:r w:rsidRPr="002520BC">
        <w:rPr>
          <w:rFonts w:ascii="Times New Roman" w:cs="Times New Roman"/>
          <w:lang w:val="en-US" w:eastAsia="en-US"/>
        </w:rPr>
        <w:t xml:space="preserve"> SEAP, nr. ADV1400088 din data de 15.12.2023;</w:t>
      </w:r>
    </w:p>
    <w:p w14:paraId="6FC533D8" w14:textId="77777777" w:rsidR="005B25A1" w:rsidRPr="00752C72" w:rsidRDefault="005B25A1" w:rsidP="002E064C">
      <w:pPr>
        <w:pStyle w:val="Listparagraf"/>
        <w:widowControl/>
        <w:numPr>
          <w:ilvl w:val="0"/>
          <w:numId w:val="14"/>
        </w:numPr>
        <w:autoSpaceDE w:val="0"/>
        <w:autoSpaceDN w:val="0"/>
        <w:adjustRightInd w:val="0"/>
        <w:spacing w:line="276" w:lineRule="auto"/>
        <w:rPr>
          <w:rFonts w:ascii="Times New Roman" w:cs="Times New Roman"/>
          <w:lang w:val="it-IT" w:eastAsia="en-US"/>
        </w:rPr>
      </w:pPr>
      <w:r w:rsidRPr="00752C72">
        <w:rPr>
          <w:rFonts w:ascii="Times New Roman" w:cs="Times New Roman"/>
          <w:lang w:val="it-IT" w:eastAsia="en-US"/>
        </w:rPr>
        <w:t>oferta</w:t>
      </w:r>
      <w:r w:rsidRPr="00752C72">
        <w:rPr>
          <w:rFonts w:ascii="Times New Roman" w:cs="Times New Roman"/>
          <w:b/>
          <w:bCs/>
          <w:lang w:val="it-IT" w:eastAsia="en-US"/>
        </w:rPr>
        <w:t xml:space="preserve"> </w:t>
      </w:r>
      <w:r w:rsidRPr="00752C72">
        <w:rPr>
          <w:rFonts w:ascii="Times New Roman" w:cs="Times New Roman"/>
          <w:lang w:val="it-IT" w:eastAsia="en-US"/>
        </w:rPr>
        <w:t>transmisă în data de 20.12.2023 și înregistrată la sediul DGAPI Sector 2 cu nr. 7924/21.12.2023</w:t>
      </w:r>
      <w:r w:rsidR="00C543BB" w:rsidRPr="00752C72">
        <w:rPr>
          <w:rFonts w:ascii="Times New Roman" w:cs="Times New Roman"/>
          <w:lang w:val="it-IT" w:eastAsia="en-US"/>
        </w:rPr>
        <w:t>;</w:t>
      </w:r>
    </w:p>
    <w:p w14:paraId="7B62E239" w14:textId="77777777" w:rsidR="005B25A1" w:rsidRPr="002520BC" w:rsidRDefault="005B25A1" w:rsidP="002E064C">
      <w:pPr>
        <w:pStyle w:val="Listparagraf"/>
        <w:widowControl/>
        <w:numPr>
          <w:ilvl w:val="0"/>
          <w:numId w:val="14"/>
        </w:numPr>
        <w:autoSpaceDE w:val="0"/>
        <w:autoSpaceDN w:val="0"/>
        <w:adjustRightInd w:val="0"/>
        <w:spacing w:line="276" w:lineRule="auto"/>
        <w:rPr>
          <w:rFonts w:ascii="Times New Roman" w:cs="Times New Roman"/>
          <w:lang w:val="en-US" w:eastAsia="en-US"/>
        </w:rPr>
      </w:pPr>
      <w:proofErr w:type="spellStart"/>
      <w:r w:rsidRPr="002520BC">
        <w:rPr>
          <w:rFonts w:ascii="Times New Roman" w:cs="Times New Roman"/>
          <w:lang w:val="en-US" w:eastAsia="en-US"/>
        </w:rPr>
        <w:t>detaliul</w:t>
      </w:r>
      <w:proofErr w:type="spellEnd"/>
      <w:r w:rsidRPr="002520BC">
        <w:rPr>
          <w:rFonts w:ascii="Times New Roman" w:cs="Times New Roman"/>
          <w:lang w:val="en-US" w:eastAsia="en-US"/>
        </w:rPr>
        <w:t xml:space="preserve"> SEAP nr. DA34778765/03.01.2024.</w:t>
      </w:r>
    </w:p>
    <w:p w14:paraId="1B8D8F2F" w14:textId="77777777" w:rsidR="00372BB7" w:rsidRPr="002520BC" w:rsidRDefault="00372BB7" w:rsidP="002E064C">
      <w:pPr>
        <w:pStyle w:val="Bodytext21"/>
        <w:shd w:val="clear" w:color="auto" w:fill="auto"/>
        <w:tabs>
          <w:tab w:val="left" w:pos="746"/>
        </w:tabs>
        <w:spacing w:line="276" w:lineRule="auto"/>
        <w:ind w:firstLine="0"/>
        <w:rPr>
          <w:sz w:val="24"/>
          <w:szCs w:val="24"/>
        </w:rPr>
      </w:pPr>
    </w:p>
    <w:p w14:paraId="20BAB5E6" w14:textId="77777777" w:rsidR="00BA3BB2" w:rsidRPr="002520BC" w:rsidRDefault="00BA3BB2" w:rsidP="002E064C">
      <w:pPr>
        <w:pStyle w:val="Bodytext40"/>
        <w:shd w:val="clear" w:color="auto" w:fill="auto"/>
        <w:tabs>
          <w:tab w:val="left" w:pos="337"/>
        </w:tabs>
        <w:spacing w:line="276" w:lineRule="auto"/>
        <w:rPr>
          <w:rStyle w:val="Bodytext4"/>
          <w:b/>
          <w:iCs w:val="0"/>
          <w:color w:val="000000"/>
          <w:sz w:val="24"/>
          <w:szCs w:val="24"/>
        </w:rPr>
      </w:pPr>
      <w:r w:rsidRPr="002520BC">
        <w:rPr>
          <w:rStyle w:val="Bodytext4"/>
          <w:b/>
          <w:iCs w:val="0"/>
          <w:color w:val="000000"/>
          <w:sz w:val="24"/>
          <w:szCs w:val="24"/>
        </w:rPr>
        <w:t xml:space="preserve">6. </w:t>
      </w:r>
      <w:proofErr w:type="spellStart"/>
      <w:r w:rsidR="00B42AC7" w:rsidRPr="002520BC">
        <w:rPr>
          <w:rStyle w:val="Bodytext4"/>
          <w:b/>
          <w:iCs w:val="0"/>
          <w:color w:val="000000"/>
          <w:sz w:val="24"/>
          <w:szCs w:val="24"/>
        </w:rPr>
        <w:t>Preţul</w:t>
      </w:r>
      <w:proofErr w:type="spellEnd"/>
      <w:r w:rsidR="00B42AC7" w:rsidRPr="002520BC">
        <w:rPr>
          <w:rStyle w:val="Bodytext4"/>
          <w:b/>
          <w:iCs w:val="0"/>
          <w:color w:val="000000"/>
          <w:sz w:val="24"/>
          <w:szCs w:val="24"/>
        </w:rPr>
        <w:t xml:space="preserve"> </w:t>
      </w:r>
      <w:r w:rsidR="007C06CE" w:rsidRPr="002520BC">
        <w:rPr>
          <w:rStyle w:val="Bodytext4"/>
          <w:b/>
          <w:iCs w:val="0"/>
          <w:color w:val="000000"/>
          <w:sz w:val="24"/>
          <w:szCs w:val="24"/>
        </w:rPr>
        <w:t>contractului</w:t>
      </w:r>
    </w:p>
    <w:p w14:paraId="35E0F865" w14:textId="77777777" w:rsidR="00BA3BB2" w:rsidRPr="002520BC" w:rsidRDefault="007C06CE" w:rsidP="002E064C">
      <w:pPr>
        <w:pStyle w:val="Bodytext40"/>
        <w:numPr>
          <w:ilvl w:val="0"/>
          <w:numId w:val="20"/>
        </w:numPr>
        <w:shd w:val="clear" w:color="auto" w:fill="auto"/>
        <w:tabs>
          <w:tab w:val="left" w:pos="337"/>
        </w:tabs>
        <w:spacing w:line="276" w:lineRule="auto"/>
        <w:ind w:left="360"/>
        <w:rPr>
          <w:rStyle w:val="Bodytext2Bold"/>
          <w:b/>
          <w:i w:val="0"/>
          <w:iCs w:val="0"/>
          <w:sz w:val="24"/>
          <w:szCs w:val="24"/>
        </w:rPr>
      </w:pPr>
      <w:r w:rsidRPr="002520BC">
        <w:rPr>
          <w:rStyle w:val="Bodytext2"/>
          <w:b w:val="0"/>
          <w:bCs w:val="0"/>
          <w:i w:val="0"/>
          <w:iCs w:val="0"/>
          <w:color w:val="000000"/>
          <w:sz w:val="24"/>
          <w:szCs w:val="24"/>
        </w:rPr>
        <w:t xml:space="preserve"> </w:t>
      </w:r>
      <w:proofErr w:type="spellStart"/>
      <w:r w:rsidR="00B42AC7" w:rsidRPr="002520BC">
        <w:rPr>
          <w:rStyle w:val="Bodytext2"/>
          <w:b w:val="0"/>
          <w:bCs w:val="0"/>
          <w:i w:val="0"/>
          <w:iCs w:val="0"/>
          <w:color w:val="000000"/>
          <w:sz w:val="24"/>
          <w:szCs w:val="24"/>
        </w:rPr>
        <w:t>Preţul</w:t>
      </w:r>
      <w:proofErr w:type="spellEnd"/>
      <w:r w:rsidR="00BA3BB2" w:rsidRPr="002520BC">
        <w:rPr>
          <w:rStyle w:val="Bodytext2"/>
          <w:b w:val="0"/>
          <w:bCs w:val="0"/>
          <w:i w:val="0"/>
          <w:iCs w:val="0"/>
          <w:color w:val="000000"/>
          <w:sz w:val="24"/>
          <w:szCs w:val="24"/>
        </w:rPr>
        <w:t xml:space="preserve"> </w:t>
      </w:r>
      <w:r w:rsidRPr="002520BC">
        <w:rPr>
          <w:rStyle w:val="Bodytext2"/>
          <w:b w:val="0"/>
          <w:bCs w:val="0"/>
          <w:i w:val="0"/>
          <w:iCs w:val="0"/>
          <w:color w:val="000000"/>
          <w:sz w:val="24"/>
          <w:szCs w:val="24"/>
        </w:rPr>
        <w:t xml:space="preserve">total </w:t>
      </w:r>
      <w:r w:rsidR="00B42AC7" w:rsidRPr="002520BC">
        <w:rPr>
          <w:rStyle w:val="Bodytext2"/>
          <w:b w:val="0"/>
          <w:bCs w:val="0"/>
          <w:i w:val="0"/>
          <w:iCs w:val="0"/>
          <w:color w:val="000000"/>
          <w:sz w:val="24"/>
          <w:szCs w:val="24"/>
        </w:rPr>
        <w:t xml:space="preserve">convenit pentru îndeplinirea contractului, respectiv </w:t>
      </w:r>
      <w:proofErr w:type="spellStart"/>
      <w:r w:rsidR="00B42AC7" w:rsidRPr="002520BC">
        <w:rPr>
          <w:rStyle w:val="Bodytext2"/>
          <w:b w:val="0"/>
          <w:bCs w:val="0"/>
          <w:i w:val="0"/>
          <w:iCs w:val="0"/>
          <w:color w:val="000000"/>
          <w:sz w:val="24"/>
          <w:szCs w:val="24"/>
        </w:rPr>
        <w:t>preţul</w:t>
      </w:r>
      <w:proofErr w:type="spellEnd"/>
      <w:r w:rsidR="00B42AC7" w:rsidRPr="002520BC">
        <w:rPr>
          <w:rStyle w:val="Bodytext2"/>
          <w:b w:val="0"/>
          <w:bCs w:val="0"/>
          <w:i w:val="0"/>
          <w:iCs w:val="0"/>
          <w:color w:val="000000"/>
          <w:sz w:val="24"/>
          <w:szCs w:val="24"/>
        </w:rPr>
        <w:t xml:space="preserve"> serviciilor prestate, plătibil prestatorului de către achizitor, </w:t>
      </w:r>
      <w:r w:rsidR="00BA3BB2" w:rsidRPr="002520BC">
        <w:rPr>
          <w:rStyle w:val="Bodytext2"/>
          <w:b w:val="0"/>
          <w:bCs w:val="0"/>
          <w:i w:val="0"/>
          <w:iCs w:val="0"/>
          <w:color w:val="000000"/>
          <w:sz w:val="24"/>
          <w:szCs w:val="24"/>
        </w:rPr>
        <w:t xml:space="preserve">conform ofertei financiare </w:t>
      </w:r>
      <w:r w:rsidR="00B42AC7" w:rsidRPr="002520BC">
        <w:rPr>
          <w:rStyle w:val="Bodytext2"/>
          <w:b w:val="0"/>
          <w:bCs w:val="0"/>
          <w:i w:val="0"/>
          <w:iCs w:val="0"/>
          <w:color w:val="000000"/>
          <w:sz w:val="24"/>
          <w:szCs w:val="24"/>
        </w:rPr>
        <w:t xml:space="preserve">este de </w:t>
      </w:r>
      <w:r w:rsidR="00BA3BB2" w:rsidRPr="002520BC">
        <w:rPr>
          <w:rStyle w:val="Bodytext2Bold"/>
          <w:b/>
          <w:i w:val="0"/>
          <w:iCs w:val="0"/>
          <w:color w:val="000000"/>
          <w:sz w:val="24"/>
          <w:szCs w:val="24"/>
        </w:rPr>
        <w:t>2.988 lei fără TVA</w:t>
      </w:r>
      <w:r w:rsidR="00B42AC7" w:rsidRPr="002520BC">
        <w:rPr>
          <w:rStyle w:val="Bodytext2Bold"/>
          <w:b/>
          <w:i w:val="0"/>
          <w:iCs w:val="0"/>
          <w:color w:val="000000"/>
          <w:sz w:val="24"/>
          <w:szCs w:val="24"/>
        </w:rPr>
        <w:t xml:space="preserve">, </w:t>
      </w:r>
      <w:r w:rsidR="00BA3BB2" w:rsidRPr="002520BC">
        <w:rPr>
          <w:rStyle w:val="Bodytext2Bold"/>
          <w:bCs w:val="0"/>
          <w:i w:val="0"/>
          <w:iCs w:val="0"/>
          <w:color w:val="000000"/>
          <w:sz w:val="24"/>
          <w:szCs w:val="24"/>
        </w:rPr>
        <w:t>la care se adaugă TVA în valoare de</w:t>
      </w:r>
      <w:r w:rsidR="00BA3BB2" w:rsidRPr="002520BC">
        <w:rPr>
          <w:rStyle w:val="Bodytext2Bold"/>
          <w:b/>
          <w:i w:val="0"/>
          <w:iCs w:val="0"/>
          <w:color w:val="000000"/>
          <w:sz w:val="24"/>
          <w:szCs w:val="24"/>
        </w:rPr>
        <w:t xml:space="preserve"> 567,72 lei, </w:t>
      </w:r>
      <w:r w:rsidR="00BA3BB2" w:rsidRPr="002520BC">
        <w:rPr>
          <w:rStyle w:val="Bodytext2Bold"/>
          <w:bCs w:val="0"/>
          <w:i w:val="0"/>
          <w:iCs w:val="0"/>
          <w:color w:val="000000"/>
          <w:sz w:val="24"/>
          <w:szCs w:val="24"/>
        </w:rPr>
        <w:t>rezultând o valoare de</w:t>
      </w:r>
      <w:r w:rsidR="00BA3BB2" w:rsidRPr="002520BC">
        <w:rPr>
          <w:rStyle w:val="Bodytext2Bold"/>
          <w:b/>
          <w:i w:val="0"/>
          <w:iCs w:val="0"/>
          <w:color w:val="000000"/>
          <w:sz w:val="24"/>
          <w:szCs w:val="24"/>
        </w:rPr>
        <w:t xml:space="preserve"> 3.555,72</w:t>
      </w:r>
      <w:r w:rsidR="00B42AC7" w:rsidRPr="002520BC">
        <w:rPr>
          <w:rStyle w:val="Bodytext2Bold"/>
          <w:b/>
          <w:i w:val="0"/>
          <w:iCs w:val="0"/>
          <w:color w:val="000000"/>
          <w:sz w:val="24"/>
          <w:szCs w:val="24"/>
        </w:rPr>
        <w:t xml:space="preserve"> lei cu TVA</w:t>
      </w:r>
      <w:r w:rsidR="00BA3BB2" w:rsidRPr="002520BC">
        <w:rPr>
          <w:rStyle w:val="Bodytext2Bold"/>
          <w:b/>
          <w:i w:val="0"/>
          <w:iCs w:val="0"/>
          <w:color w:val="000000"/>
          <w:sz w:val="24"/>
          <w:szCs w:val="24"/>
        </w:rPr>
        <w:t>.</w:t>
      </w:r>
    </w:p>
    <w:p w14:paraId="12A60B3E" w14:textId="77777777" w:rsidR="007C06CE" w:rsidRPr="002520BC" w:rsidRDefault="007C06CE" w:rsidP="002E064C">
      <w:pPr>
        <w:pStyle w:val="Bodytext40"/>
        <w:numPr>
          <w:ilvl w:val="0"/>
          <w:numId w:val="20"/>
        </w:numPr>
        <w:shd w:val="clear" w:color="auto" w:fill="auto"/>
        <w:tabs>
          <w:tab w:val="left" w:pos="337"/>
        </w:tabs>
        <w:spacing w:line="276" w:lineRule="auto"/>
        <w:ind w:left="360"/>
        <w:rPr>
          <w:b w:val="0"/>
          <w:bCs w:val="0"/>
          <w:i w:val="0"/>
          <w:iCs w:val="0"/>
          <w:sz w:val="24"/>
          <w:szCs w:val="24"/>
        </w:rPr>
      </w:pPr>
      <w:r w:rsidRPr="002520BC">
        <w:rPr>
          <w:rStyle w:val="Bodytext2Bold"/>
          <w:b/>
          <w:i w:val="0"/>
          <w:iCs w:val="0"/>
          <w:color w:val="000000"/>
          <w:sz w:val="24"/>
          <w:szCs w:val="24"/>
        </w:rPr>
        <w:t xml:space="preserve"> </w:t>
      </w:r>
      <w:r w:rsidRPr="002520BC">
        <w:rPr>
          <w:rStyle w:val="Bodytext2Bold"/>
          <w:bCs w:val="0"/>
          <w:i w:val="0"/>
          <w:iCs w:val="0"/>
          <w:color w:val="000000"/>
          <w:sz w:val="24"/>
          <w:szCs w:val="24"/>
        </w:rPr>
        <w:t>Prețul total al contractului s-a format astfel:</w:t>
      </w:r>
    </w:p>
    <w:p w14:paraId="070A071E" w14:textId="77777777" w:rsidR="007C06CE" w:rsidRPr="00752C72" w:rsidRDefault="007C06CE" w:rsidP="002E064C">
      <w:pPr>
        <w:pStyle w:val="Listparagraf"/>
        <w:widowControl/>
        <w:numPr>
          <w:ilvl w:val="0"/>
          <w:numId w:val="23"/>
        </w:numPr>
        <w:autoSpaceDE w:val="0"/>
        <w:autoSpaceDN w:val="0"/>
        <w:adjustRightInd w:val="0"/>
        <w:spacing w:line="276" w:lineRule="auto"/>
        <w:ind w:left="714" w:hanging="357"/>
        <w:rPr>
          <w:rFonts w:ascii="Times New Roman" w:cs="Times New Roman"/>
          <w:lang w:val="it-IT" w:eastAsia="en-US"/>
        </w:rPr>
      </w:pPr>
      <w:r w:rsidRPr="00752C72">
        <w:rPr>
          <w:rFonts w:ascii="Times New Roman" w:cs="Times New Roman"/>
          <w:lang w:val="it-IT" w:eastAsia="en-US"/>
        </w:rPr>
        <w:t xml:space="preserve">Preț Audit/Raport intermediar: </w:t>
      </w:r>
      <w:r w:rsidRPr="00752C72">
        <w:rPr>
          <w:rFonts w:ascii="Times New Roman" w:cs="Times New Roman"/>
          <w:b/>
          <w:bCs/>
          <w:lang w:val="it-IT" w:eastAsia="en-US"/>
        </w:rPr>
        <w:t xml:space="preserve">1.494,00 lei </w:t>
      </w:r>
      <w:r w:rsidRPr="00752C72">
        <w:rPr>
          <w:rFonts w:ascii="Times New Roman" w:cs="Times New Roman"/>
          <w:lang w:val="it-IT" w:eastAsia="en-US"/>
        </w:rPr>
        <w:t xml:space="preserve">fără TVA, la care se adaugă TVA de </w:t>
      </w:r>
      <w:r w:rsidRPr="00752C72">
        <w:rPr>
          <w:rFonts w:ascii="Times New Roman" w:cs="Times New Roman"/>
          <w:b/>
          <w:bCs/>
          <w:lang w:val="it-IT" w:eastAsia="en-US"/>
        </w:rPr>
        <w:t>283,86 lei;</w:t>
      </w:r>
    </w:p>
    <w:p w14:paraId="26BFC937" w14:textId="77777777" w:rsidR="00372BB7" w:rsidRPr="00752C72" w:rsidRDefault="007C06CE" w:rsidP="002E064C">
      <w:pPr>
        <w:pStyle w:val="Listparagraf"/>
        <w:widowControl/>
        <w:numPr>
          <w:ilvl w:val="0"/>
          <w:numId w:val="23"/>
        </w:numPr>
        <w:autoSpaceDE w:val="0"/>
        <w:autoSpaceDN w:val="0"/>
        <w:adjustRightInd w:val="0"/>
        <w:spacing w:line="276" w:lineRule="auto"/>
        <w:ind w:left="714" w:hanging="357"/>
        <w:rPr>
          <w:rFonts w:ascii="Times New Roman" w:cs="Times New Roman"/>
          <w:lang w:val="it-IT" w:eastAsia="en-US"/>
        </w:rPr>
      </w:pPr>
      <w:r w:rsidRPr="00752C72">
        <w:rPr>
          <w:rFonts w:ascii="Times New Roman" w:cs="Times New Roman"/>
          <w:lang w:val="it-IT" w:eastAsia="en-US"/>
        </w:rPr>
        <w:t xml:space="preserve">Preț Audit/Raport final: </w:t>
      </w:r>
      <w:r w:rsidRPr="00752C72">
        <w:rPr>
          <w:rFonts w:ascii="Times New Roman" w:cs="Times New Roman"/>
          <w:b/>
          <w:bCs/>
          <w:lang w:val="it-IT" w:eastAsia="en-US"/>
        </w:rPr>
        <w:t xml:space="preserve">1.494,00 lei </w:t>
      </w:r>
      <w:r w:rsidRPr="00752C72">
        <w:rPr>
          <w:rFonts w:ascii="Times New Roman" w:cs="Times New Roman"/>
          <w:lang w:val="it-IT" w:eastAsia="en-US"/>
        </w:rPr>
        <w:t xml:space="preserve">fără TVA, la care se adaugă TVA de </w:t>
      </w:r>
      <w:r w:rsidRPr="00752C72">
        <w:rPr>
          <w:rFonts w:ascii="Times New Roman" w:cs="Times New Roman"/>
          <w:b/>
          <w:bCs/>
          <w:lang w:val="it-IT" w:eastAsia="en-US"/>
        </w:rPr>
        <w:t xml:space="preserve">283,86 lei. </w:t>
      </w:r>
    </w:p>
    <w:p w14:paraId="2697091D" w14:textId="77777777" w:rsidR="002520BC" w:rsidRPr="00752C72" w:rsidRDefault="002520BC" w:rsidP="002E064C">
      <w:pPr>
        <w:widowControl/>
        <w:autoSpaceDE w:val="0"/>
        <w:autoSpaceDN w:val="0"/>
        <w:adjustRightInd w:val="0"/>
        <w:spacing w:line="276" w:lineRule="auto"/>
        <w:rPr>
          <w:rFonts w:ascii="Times New Roman" w:cs="Times New Roman"/>
          <w:lang w:val="it-IT" w:eastAsia="en-US"/>
        </w:rPr>
      </w:pPr>
    </w:p>
    <w:p w14:paraId="0B4577FA" w14:textId="77777777" w:rsidR="007C06CE" w:rsidRPr="002520BC" w:rsidRDefault="007C06CE" w:rsidP="002E064C">
      <w:pPr>
        <w:pStyle w:val="Bodytext21"/>
        <w:tabs>
          <w:tab w:val="left" w:pos="468"/>
        </w:tabs>
        <w:spacing w:line="276" w:lineRule="auto"/>
        <w:rPr>
          <w:rStyle w:val="Bodytext4"/>
          <w:bCs/>
          <w:i w:val="0"/>
          <w:color w:val="000000"/>
          <w:sz w:val="24"/>
          <w:szCs w:val="24"/>
        </w:rPr>
      </w:pPr>
      <w:r w:rsidRPr="002520BC">
        <w:rPr>
          <w:rStyle w:val="Bodytext4"/>
          <w:bCs/>
          <w:i w:val="0"/>
          <w:color w:val="000000"/>
          <w:sz w:val="24"/>
          <w:szCs w:val="24"/>
        </w:rPr>
        <w:tab/>
        <w:t>7. DURATA CONTRACTULUI</w:t>
      </w:r>
    </w:p>
    <w:p w14:paraId="03186E84" w14:textId="77777777" w:rsidR="00372BB7" w:rsidRPr="002520BC" w:rsidRDefault="007C06CE" w:rsidP="002E064C">
      <w:pPr>
        <w:pStyle w:val="Bodytext21"/>
        <w:tabs>
          <w:tab w:val="left" w:pos="468"/>
        </w:tabs>
        <w:spacing w:line="276" w:lineRule="auto"/>
        <w:rPr>
          <w:rStyle w:val="Bodytext4"/>
          <w:b w:val="0"/>
          <w:i w:val="0"/>
          <w:color w:val="000000"/>
          <w:sz w:val="24"/>
          <w:szCs w:val="24"/>
        </w:rPr>
      </w:pPr>
      <w:r w:rsidRPr="002520BC">
        <w:rPr>
          <w:rStyle w:val="Bodytext4"/>
          <w:bCs/>
          <w:iCs/>
          <w:color w:val="000000"/>
          <w:sz w:val="24"/>
          <w:szCs w:val="24"/>
        </w:rPr>
        <w:tab/>
      </w:r>
      <w:r w:rsidRPr="002520BC">
        <w:rPr>
          <w:rStyle w:val="Bodytext4"/>
          <w:bCs/>
          <w:i w:val="0"/>
          <w:color w:val="000000"/>
          <w:sz w:val="24"/>
          <w:szCs w:val="24"/>
        </w:rPr>
        <w:t xml:space="preserve">7.1 </w:t>
      </w:r>
      <w:r w:rsidRPr="002520BC">
        <w:rPr>
          <w:rStyle w:val="Bodytext4"/>
          <w:b w:val="0"/>
          <w:i w:val="0"/>
          <w:color w:val="000000"/>
          <w:sz w:val="24"/>
          <w:szCs w:val="24"/>
        </w:rPr>
        <w:t>Durata contractului este de la data semnării contractului de către ambele părți</w:t>
      </w:r>
      <w:r w:rsidR="00443A81" w:rsidRPr="002520BC">
        <w:rPr>
          <w:rStyle w:val="Bodytext4"/>
          <w:b w:val="0"/>
          <w:i w:val="0"/>
          <w:color w:val="000000"/>
          <w:sz w:val="24"/>
          <w:szCs w:val="24"/>
        </w:rPr>
        <w:t xml:space="preserve"> până la data de 30.06.2024. </w:t>
      </w:r>
      <w:r w:rsidRPr="002520BC">
        <w:rPr>
          <w:rStyle w:val="Bodytext4"/>
          <w:b w:val="0"/>
          <w:i w:val="0"/>
          <w:color w:val="000000"/>
          <w:sz w:val="24"/>
          <w:szCs w:val="24"/>
        </w:rPr>
        <w:t>Prelungirea perioadei de execuție a contractului poate avea</w:t>
      </w:r>
      <w:r w:rsidR="00443A81" w:rsidRPr="002520BC">
        <w:rPr>
          <w:rStyle w:val="Bodytext4"/>
          <w:b w:val="0"/>
          <w:i w:val="0"/>
          <w:color w:val="000000"/>
          <w:sz w:val="24"/>
          <w:szCs w:val="24"/>
        </w:rPr>
        <w:t xml:space="preserve"> </w:t>
      </w:r>
      <w:r w:rsidRPr="002520BC">
        <w:rPr>
          <w:rStyle w:val="Bodytext4"/>
          <w:b w:val="0"/>
          <w:i w:val="0"/>
          <w:color w:val="000000"/>
          <w:sz w:val="24"/>
          <w:szCs w:val="24"/>
        </w:rPr>
        <w:t xml:space="preserve">loc numai în situații temeinic </w:t>
      </w:r>
      <w:r w:rsidRPr="002520BC">
        <w:rPr>
          <w:rStyle w:val="Bodytext4"/>
          <w:b w:val="0"/>
          <w:i w:val="0"/>
          <w:color w:val="000000"/>
          <w:sz w:val="24"/>
          <w:szCs w:val="24"/>
        </w:rPr>
        <w:lastRenderedPageBreak/>
        <w:t xml:space="preserve">justificate și doar prin act adițional semnat de către </w:t>
      </w:r>
      <w:r w:rsidR="00443A81" w:rsidRPr="002520BC">
        <w:rPr>
          <w:rStyle w:val="Bodytext4"/>
          <w:b w:val="0"/>
          <w:i w:val="0"/>
          <w:color w:val="000000"/>
          <w:sz w:val="24"/>
          <w:szCs w:val="24"/>
        </w:rPr>
        <w:t>achizitor</w:t>
      </w:r>
      <w:r w:rsidRPr="002520BC">
        <w:rPr>
          <w:rStyle w:val="Bodytext4"/>
          <w:b w:val="0"/>
          <w:i w:val="0"/>
          <w:color w:val="000000"/>
          <w:sz w:val="24"/>
          <w:szCs w:val="24"/>
        </w:rPr>
        <w:t>, cu</w:t>
      </w:r>
      <w:r w:rsidR="00443A81" w:rsidRPr="002520BC">
        <w:rPr>
          <w:rStyle w:val="Bodytext4"/>
          <w:b w:val="0"/>
          <w:i w:val="0"/>
          <w:color w:val="000000"/>
          <w:sz w:val="24"/>
          <w:szCs w:val="24"/>
        </w:rPr>
        <w:t xml:space="preserve"> </w:t>
      </w:r>
      <w:r w:rsidRPr="002520BC">
        <w:rPr>
          <w:rStyle w:val="Bodytext4"/>
          <w:b w:val="0"/>
          <w:i w:val="0"/>
          <w:color w:val="000000"/>
          <w:sz w:val="24"/>
          <w:szCs w:val="24"/>
        </w:rPr>
        <w:t>condiția încadrării în durata de implementare a proiectului. Orice solicitare de prelungire a</w:t>
      </w:r>
      <w:r w:rsidR="00443A81" w:rsidRPr="002520BC">
        <w:rPr>
          <w:rStyle w:val="Bodytext4"/>
          <w:b w:val="0"/>
          <w:i w:val="0"/>
          <w:color w:val="000000"/>
          <w:sz w:val="24"/>
          <w:szCs w:val="24"/>
        </w:rPr>
        <w:t xml:space="preserve"> </w:t>
      </w:r>
      <w:r w:rsidRPr="002520BC">
        <w:rPr>
          <w:rStyle w:val="Bodytext4"/>
          <w:b w:val="0"/>
          <w:i w:val="0"/>
          <w:color w:val="000000"/>
          <w:sz w:val="24"/>
          <w:szCs w:val="24"/>
        </w:rPr>
        <w:t xml:space="preserve">perioadei de execuție a contractului trebuie comunicată oficial </w:t>
      </w:r>
      <w:r w:rsidR="00443A81" w:rsidRPr="002520BC">
        <w:rPr>
          <w:rStyle w:val="Bodytext4"/>
          <w:b w:val="0"/>
          <w:i w:val="0"/>
          <w:color w:val="000000"/>
          <w:sz w:val="24"/>
          <w:szCs w:val="24"/>
        </w:rPr>
        <w:t>achizitorului</w:t>
      </w:r>
      <w:r w:rsidRPr="002520BC">
        <w:rPr>
          <w:rStyle w:val="Bodytext4"/>
          <w:b w:val="0"/>
          <w:i w:val="0"/>
          <w:color w:val="000000"/>
          <w:sz w:val="24"/>
          <w:szCs w:val="24"/>
        </w:rPr>
        <w:t xml:space="preserve"> cu cel puțin 30 de zile</w:t>
      </w:r>
      <w:r w:rsidR="00443A81" w:rsidRPr="002520BC">
        <w:rPr>
          <w:rStyle w:val="Bodytext4"/>
          <w:b w:val="0"/>
          <w:i w:val="0"/>
          <w:color w:val="000000"/>
          <w:sz w:val="24"/>
          <w:szCs w:val="24"/>
        </w:rPr>
        <w:t xml:space="preserve"> </w:t>
      </w:r>
      <w:r w:rsidRPr="002520BC">
        <w:rPr>
          <w:rStyle w:val="Bodytext4"/>
          <w:b w:val="0"/>
          <w:i w:val="0"/>
          <w:color w:val="000000"/>
          <w:sz w:val="24"/>
          <w:szCs w:val="24"/>
        </w:rPr>
        <w:t>calendaristice înainte de data previzionată pentru finalizarea contractului.</w:t>
      </w:r>
    </w:p>
    <w:p w14:paraId="5B54765F" w14:textId="77777777" w:rsidR="00443A81" w:rsidRPr="002520BC" w:rsidRDefault="00443A81" w:rsidP="002E064C">
      <w:pPr>
        <w:pStyle w:val="Bodytext21"/>
        <w:tabs>
          <w:tab w:val="left" w:pos="468"/>
        </w:tabs>
        <w:spacing w:line="276" w:lineRule="auto"/>
        <w:rPr>
          <w:rStyle w:val="Bodytext4"/>
          <w:b w:val="0"/>
          <w:i w:val="0"/>
          <w:color w:val="000000"/>
          <w:sz w:val="24"/>
          <w:szCs w:val="24"/>
        </w:rPr>
      </w:pPr>
    </w:p>
    <w:p w14:paraId="524E1219" w14:textId="77777777" w:rsidR="00443A81" w:rsidRPr="00752C72" w:rsidRDefault="00443A81" w:rsidP="002E064C">
      <w:pPr>
        <w:widowControl/>
        <w:autoSpaceDE w:val="0"/>
        <w:autoSpaceDN w:val="0"/>
        <w:adjustRightInd w:val="0"/>
        <w:spacing w:line="276" w:lineRule="auto"/>
        <w:jc w:val="both"/>
        <w:rPr>
          <w:rFonts w:ascii="Times New Roman" w:cs="Times New Roman"/>
          <w:lang w:eastAsia="en-US"/>
        </w:rPr>
      </w:pPr>
      <w:r w:rsidRPr="00752C72">
        <w:rPr>
          <w:rFonts w:ascii="Times New Roman" w:cs="Times New Roman"/>
          <w:b/>
          <w:bCs/>
          <w:lang w:eastAsia="en-US"/>
        </w:rPr>
        <w:t xml:space="preserve">8. APLICABILITATE </w:t>
      </w:r>
    </w:p>
    <w:p w14:paraId="18193608" w14:textId="77777777" w:rsidR="00443A81" w:rsidRPr="002520BC" w:rsidRDefault="00443A81" w:rsidP="002E064C">
      <w:pPr>
        <w:pStyle w:val="Bodytext21"/>
        <w:tabs>
          <w:tab w:val="left" w:pos="468"/>
        </w:tabs>
        <w:spacing w:line="276" w:lineRule="auto"/>
        <w:rPr>
          <w:rStyle w:val="Bodytext4"/>
          <w:b w:val="0"/>
          <w:i w:val="0"/>
          <w:color w:val="000000"/>
          <w:sz w:val="24"/>
          <w:szCs w:val="24"/>
        </w:rPr>
      </w:pPr>
      <w:r w:rsidRPr="00752C72">
        <w:rPr>
          <w:b/>
          <w:bCs/>
          <w:color w:val="000000"/>
          <w:sz w:val="24"/>
          <w:szCs w:val="24"/>
          <w:lang w:eastAsia="en-US"/>
        </w:rPr>
        <w:tab/>
        <w:t xml:space="preserve">8.1 </w:t>
      </w:r>
      <w:r w:rsidRPr="00752C72">
        <w:rPr>
          <w:color w:val="000000"/>
          <w:sz w:val="24"/>
          <w:szCs w:val="24"/>
          <w:lang w:eastAsia="en-US"/>
        </w:rPr>
        <w:t xml:space="preserve">Prezentul contract încetează să producă efecte prin executarea, de către ambele </w:t>
      </w:r>
      <w:proofErr w:type="spellStart"/>
      <w:r w:rsidRPr="00752C72">
        <w:rPr>
          <w:color w:val="000000"/>
          <w:sz w:val="24"/>
          <w:szCs w:val="24"/>
          <w:lang w:eastAsia="en-US"/>
        </w:rPr>
        <w:t>părţi</w:t>
      </w:r>
      <w:proofErr w:type="spellEnd"/>
      <w:r w:rsidRPr="00752C72">
        <w:rPr>
          <w:color w:val="000000"/>
          <w:sz w:val="24"/>
          <w:szCs w:val="24"/>
          <w:lang w:eastAsia="en-US"/>
        </w:rPr>
        <w:t>, a tuturor obligațiilor ce le revin conform prezentului contract astfel cum este definit în legislația aplicabilă.</w:t>
      </w:r>
    </w:p>
    <w:p w14:paraId="1A3A886E" w14:textId="77777777" w:rsidR="00372BB7" w:rsidRPr="002520BC" w:rsidRDefault="00372BB7" w:rsidP="002E064C">
      <w:pPr>
        <w:pStyle w:val="Bodytext21"/>
        <w:shd w:val="clear" w:color="auto" w:fill="auto"/>
        <w:tabs>
          <w:tab w:val="left" w:pos="721"/>
        </w:tabs>
        <w:spacing w:line="276" w:lineRule="auto"/>
        <w:ind w:firstLine="0"/>
        <w:rPr>
          <w:sz w:val="24"/>
          <w:szCs w:val="24"/>
        </w:rPr>
      </w:pPr>
    </w:p>
    <w:p w14:paraId="5290AE4A" w14:textId="77777777" w:rsidR="00443A81" w:rsidRPr="00443A81" w:rsidRDefault="00443A81" w:rsidP="002E064C">
      <w:pPr>
        <w:widowControl/>
        <w:autoSpaceDE w:val="0"/>
        <w:autoSpaceDN w:val="0"/>
        <w:adjustRightInd w:val="0"/>
        <w:spacing w:line="276" w:lineRule="auto"/>
        <w:jc w:val="both"/>
        <w:rPr>
          <w:rFonts w:ascii="Times New Roman" w:cs="Times New Roman"/>
          <w:lang w:val="en-US" w:eastAsia="en-US"/>
        </w:rPr>
      </w:pPr>
      <w:r w:rsidRPr="00443A81">
        <w:rPr>
          <w:rFonts w:ascii="Times New Roman" w:cs="Times New Roman"/>
          <w:b/>
          <w:bCs/>
          <w:lang w:val="en-US" w:eastAsia="en-US"/>
        </w:rPr>
        <w:t xml:space="preserve">9. CARACTERUL CONFIDENŢIAL AL CONTRACTULUI </w:t>
      </w:r>
    </w:p>
    <w:p w14:paraId="137B2DEB" w14:textId="77777777" w:rsidR="00443A81" w:rsidRPr="00443A81" w:rsidRDefault="00443A81" w:rsidP="002E064C">
      <w:pPr>
        <w:widowControl/>
        <w:autoSpaceDE w:val="0"/>
        <w:autoSpaceDN w:val="0"/>
        <w:adjustRightInd w:val="0"/>
        <w:spacing w:line="276" w:lineRule="auto"/>
        <w:jc w:val="both"/>
        <w:rPr>
          <w:rFonts w:ascii="Times New Roman" w:cs="Times New Roman"/>
          <w:lang w:val="en-US" w:eastAsia="en-US"/>
        </w:rPr>
      </w:pPr>
      <w:r w:rsidRPr="00443A81">
        <w:rPr>
          <w:rFonts w:ascii="Times New Roman" w:cs="Times New Roman"/>
          <w:b/>
          <w:bCs/>
          <w:lang w:val="en-US" w:eastAsia="en-US"/>
        </w:rPr>
        <w:t xml:space="preserve">9.1 </w:t>
      </w:r>
      <w:r w:rsidRPr="00443A81">
        <w:rPr>
          <w:rFonts w:ascii="Times New Roman" w:cs="Times New Roman"/>
          <w:lang w:val="en-US" w:eastAsia="en-US"/>
        </w:rPr>
        <w:t xml:space="preserve">O </w:t>
      </w:r>
      <w:proofErr w:type="spellStart"/>
      <w:r w:rsidRPr="00443A81">
        <w:rPr>
          <w:rFonts w:ascii="Times New Roman" w:cs="Times New Roman"/>
          <w:lang w:val="en-US" w:eastAsia="en-US"/>
        </w:rPr>
        <w:t>parte</w:t>
      </w:r>
      <w:proofErr w:type="spellEnd"/>
      <w:r w:rsidRPr="00443A81">
        <w:rPr>
          <w:rFonts w:ascii="Times New Roman" w:cs="Times New Roman"/>
          <w:lang w:val="en-US" w:eastAsia="en-US"/>
        </w:rPr>
        <w:t xml:space="preserve"> </w:t>
      </w:r>
      <w:proofErr w:type="spellStart"/>
      <w:r w:rsidRPr="00443A81">
        <w:rPr>
          <w:rFonts w:ascii="Times New Roman" w:cs="Times New Roman"/>
          <w:lang w:val="en-US" w:eastAsia="en-US"/>
        </w:rPr>
        <w:t>contractantă</w:t>
      </w:r>
      <w:proofErr w:type="spellEnd"/>
      <w:r w:rsidRPr="00443A81">
        <w:rPr>
          <w:rFonts w:ascii="Times New Roman" w:cs="Times New Roman"/>
          <w:lang w:val="en-US" w:eastAsia="en-US"/>
        </w:rPr>
        <w:t xml:space="preserve"> nu are </w:t>
      </w:r>
      <w:proofErr w:type="spellStart"/>
      <w:r w:rsidRPr="00443A81">
        <w:rPr>
          <w:rFonts w:ascii="Times New Roman" w:cs="Times New Roman"/>
          <w:lang w:val="en-US" w:eastAsia="en-US"/>
        </w:rPr>
        <w:t>dreptul</w:t>
      </w:r>
      <w:proofErr w:type="spellEnd"/>
      <w:r w:rsidRPr="00443A81">
        <w:rPr>
          <w:rFonts w:ascii="Times New Roman" w:cs="Times New Roman"/>
          <w:lang w:val="en-US" w:eastAsia="en-US"/>
        </w:rPr>
        <w:t xml:space="preserve">, </w:t>
      </w:r>
      <w:proofErr w:type="spellStart"/>
      <w:r w:rsidRPr="00443A81">
        <w:rPr>
          <w:rFonts w:ascii="Times New Roman" w:cs="Times New Roman"/>
          <w:lang w:val="en-US" w:eastAsia="en-US"/>
        </w:rPr>
        <w:t>fără</w:t>
      </w:r>
      <w:proofErr w:type="spellEnd"/>
      <w:r w:rsidRPr="00443A81">
        <w:rPr>
          <w:rFonts w:ascii="Times New Roman" w:cs="Times New Roman"/>
          <w:lang w:val="en-US" w:eastAsia="en-US"/>
        </w:rPr>
        <w:t xml:space="preserve"> </w:t>
      </w:r>
      <w:proofErr w:type="spellStart"/>
      <w:r w:rsidRPr="00443A81">
        <w:rPr>
          <w:rFonts w:ascii="Times New Roman" w:cs="Times New Roman"/>
          <w:lang w:val="en-US" w:eastAsia="en-US"/>
        </w:rPr>
        <w:t>acordul</w:t>
      </w:r>
      <w:proofErr w:type="spellEnd"/>
      <w:r w:rsidRPr="00443A81">
        <w:rPr>
          <w:rFonts w:ascii="Times New Roman" w:cs="Times New Roman"/>
          <w:lang w:val="en-US" w:eastAsia="en-US"/>
        </w:rPr>
        <w:t xml:space="preserve"> </w:t>
      </w:r>
      <w:proofErr w:type="spellStart"/>
      <w:r w:rsidRPr="00443A81">
        <w:rPr>
          <w:rFonts w:ascii="Times New Roman" w:cs="Times New Roman"/>
          <w:lang w:val="en-US" w:eastAsia="en-US"/>
        </w:rPr>
        <w:t>scris</w:t>
      </w:r>
      <w:proofErr w:type="spellEnd"/>
      <w:r w:rsidRPr="00443A81">
        <w:rPr>
          <w:rFonts w:ascii="Times New Roman" w:cs="Times New Roman"/>
          <w:lang w:val="en-US" w:eastAsia="en-US"/>
        </w:rPr>
        <w:t xml:space="preserve"> al </w:t>
      </w:r>
      <w:proofErr w:type="spellStart"/>
      <w:r w:rsidRPr="00443A81">
        <w:rPr>
          <w:rFonts w:ascii="Times New Roman" w:cs="Times New Roman"/>
          <w:lang w:val="en-US" w:eastAsia="en-US"/>
        </w:rPr>
        <w:t>celeilalte</w:t>
      </w:r>
      <w:proofErr w:type="spellEnd"/>
      <w:r w:rsidRPr="00443A81">
        <w:rPr>
          <w:rFonts w:ascii="Times New Roman" w:cs="Times New Roman"/>
          <w:lang w:val="en-US" w:eastAsia="en-US"/>
        </w:rPr>
        <w:t xml:space="preserve"> </w:t>
      </w:r>
      <w:proofErr w:type="spellStart"/>
      <w:r w:rsidRPr="00443A81">
        <w:rPr>
          <w:rFonts w:ascii="Times New Roman" w:cs="Times New Roman"/>
          <w:lang w:val="en-US" w:eastAsia="en-US"/>
        </w:rPr>
        <w:t>părţi</w:t>
      </w:r>
      <w:proofErr w:type="spellEnd"/>
      <w:r w:rsidRPr="00443A81">
        <w:rPr>
          <w:rFonts w:ascii="Times New Roman" w:cs="Times New Roman"/>
          <w:lang w:val="en-US" w:eastAsia="en-US"/>
        </w:rPr>
        <w:t xml:space="preserve">: </w:t>
      </w:r>
    </w:p>
    <w:p w14:paraId="779D4C76" w14:textId="77777777" w:rsidR="00443A81" w:rsidRPr="00752C72" w:rsidRDefault="00443A81" w:rsidP="002E064C">
      <w:pPr>
        <w:pStyle w:val="Listparagraf"/>
        <w:widowControl/>
        <w:numPr>
          <w:ilvl w:val="0"/>
          <w:numId w:val="26"/>
        </w:numPr>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de a face cunoscut contractul sau orice prevedere a acestuia unei terțe părţi, în afara acelor persoane implicate în îndeplinirea contractului;</w:t>
      </w:r>
    </w:p>
    <w:p w14:paraId="688B3EA1" w14:textId="77777777" w:rsidR="00443A81" w:rsidRPr="00752C72" w:rsidRDefault="00443A81" w:rsidP="002E064C">
      <w:pPr>
        <w:pStyle w:val="Listparagraf"/>
        <w:widowControl/>
        <w:numPr>
          <w:ilvl w:val="0"/>
          <w:numId w:val="26"/>
        </w:numPr>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de a utiliza informațiile şi documentele obținute sau la care are acces în perioada de derulare a contractului, în alt scop decât acela de a-şi îndeplini obligațiile contractuale </w:t>
      </w:r>
    </w:p>
    <w:p w14:paraId="40EE98C1"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9.2 </w:t>
      </w:r>
      <w:r w:rsidRPr="00752C72">
        <w:rPr>
          <w:rFonts w:ascii="Times New Roman" w:cs="Times New Roman"/>
          <w:lang w:val="it-IT" w:eastAsia="en-US"/>
        </w:rPr>
        <w:t xml:space="preserve">O parte contractantă va fi exonerată de răspunderea pentru dezvăluirea de informaţii referitoare la contract dacă: </w:t>
      </w:r>
    </w:p>
    <w:p w14:paraId="1C66FE08" w14:textId="77777777" w:rsidR="00443A81" w:rsidRPr="00752C72" w:rsidRDefault="00443A81" w:rsidP="002E064C">
      <w:pPr>
        <w:pStyle w:val="Listparagraf"/>
        <w:widowControl/>
        <w:numPr>
          <w:ilvl w:val="0"/>
          <w:numId w:val="27"/>
        </w:numPr>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informaţia era cunoscută părţii contractante înainte ca ea să fi fost primită de la cealaltă parte contractantă; sau </w:t>
      </w:r>
    </w:p>
    <w:p w14:paraId="362C2B2F" w14:textId="77777777" w:rsidR="00443A81" w:rsidRPr="00752C72" w:rsidRDefault="00443A81" w:rsidP="002E064C">
      <w:pPr>
        <w:pStyle w:val="Listparagraf"/>
        <w:widowControl/>
        <w:numPr>
          <w:ilvl w:val="0"/>
          <w:numId w:val="27"/>
        </w:numPr>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informaţia a fost dezvăluită după ce a fost obţinut acordul scris al celeilalte părţi contractante pentru asemenea dezvăluire; sau </w:t>
      </w:r>
    </w:p>
    <w:p w14:paraId="57817F57" w14:textId="77777777" w:rsidR="00443A81" w:rsidRPr="002520BC" w:rsidRDefault="00443A81" w:rsidP="002E064C">
      <w:pPr>
        <w:pStyle w:val="Bodytext21"/>
        <w:numPr>
          <w:ilvl w:val="0"/>
          <w:numId w:val="27"/>
        </w:numPr>
        <w:shd w:val="clear" w:color="auto" w:fill="auto"/>
        <w:tabs>
          <w:tab w:val="left" w:pos="721"/>
        </w:tabs>
        <w:spacing w:line="276" w:lineRule="auto"/>
        <w:rPr>
          <w:color w:val="000000"/>
          <w:sz w:val="24"/>
          <w:szCs w:val="24"/>
          <w:lang w:val="en-US" w:eastAsia="en-US"/>
        </w:rPr>
      </w:pPr>
      <w:proofErr w:type="spellStart"/>
      <w:r w:rsidRPr="002520BC">
        <w:rPr>
          <w:color w:val="000000"/>
          <w:sz w:val="24"/>
          <w:szCs w:val="24"/>
          <w:lang w:val="en-US" w:eastAsia="en-US"/>
        </w:rPr>
        <w:t>partea</w:t>
      </w:r>
      <w:proofErr w:type="spellEnd"/>
      <w:r w:rsidRPr="002520BC">
        <w:rPr>
          <w:color w:val="000000"/>
          <w:sz w:val="24"/>
          <w:szCs w:val="24"/>
          <w:lang w:val="en-US" w:eastAsia="en-US"/>
        </w:rPr>
        <w:t xml:space="preserve"> </w:t>
      </w:r>
      <w:proofErr w:type="spellStart"/>
      <w:r w:rsidRPr="002520BC">
        <w:rPr>
          <w:color w:val="000000"/>
          <w:sz w:val="24"/>
          <w:szCs w:val="24"/>
          <w:lang w:val="en-US" w:eastAsia="en-US"/>
        </w:rPr>
        <w:t>contractantă</w:t>
      </w:r>
      <w:proofErr w:type="spellEnd"/>
      <w:r w:rsidRPr="002520BC">
        <w:rPr>
          <w:color w:val="000000"/>
          <w:sz w:val="24"/>
          <w:szCs w:val="24"/>
          <w:lang w:val="en-US" w:eastAsia="en-US"/>
        </w:rPr>
        <w:t xml:space="preserve"> a </w:t>
      </w:r>
      <w:proofErr w:type="spellStart"/>
      <w:r w:rsidRPr="002520BC">
        <w:rPr>
          <w:color w:val="000000"/>
          <w:sz w:val="24"/>
          <w:szCs w:val="24"/>
          <w:lang w:val="en-US" w:eastAsia="en-US"/>
        </w:rPr>
        <w:t>fost</w:t>
      </w:r>
      <w:proofErr w:type="spellEnd"/>
      <w:r w:rsidRPr="002520BC">
        <w:rPr>
          <w:color w:val="000000"/>
          <w:sz w:val="24"/>
          <w:szCs w:val="24"/>
          <w:lang w:val="en-US" w:eastAsia="en-US"/>
        </w:rPr>
        <w:t xml:space="preserve"> </w:t>
      </w:r>
      <w:proofErr w:type="spellStart"/>
      <w:r w:rsidRPr="002520BC">
        <w:rPr>
          <w:color w:val="000000"/>
          <w:sz w:val="24"/>
          <w:szCs w:val="24"/>
          <w:lang w:val="en-US" w:eastAsia="en-US"/>
        </w:rPr>
        <w:t>obligată</w:t>
      </w:r>
      <w:proofErr w:type="spellEnd"/>
      <w:r w:rsidRPr="002520BC">
        <w:rPr>
          <w:color w:val="000000"/>
          <w:sz w:val="24"/>
          <w:szCs w:val="24"/>
          <w:lang w:val="en-US" w:eastAsia="en-US"/>
        </w:rPr>
        <w:t xml:space="preserve"> </w:t>
      </w:r>
      <w:proofErr w:type="spellStart"/>
      <w:r w:rsidRPr="002520BC">
        <w:rPr>
          <w:color w:val="000000"/>
          <w:sz w:val="24"/>
          <w:szCs w:val="24"/>
          <w:lang w:val="en-US" w:eastAsia="en-US"/>
        </w:rPr>
        <w:t>în</w:t>
      </w:r>
      <w:proofErr w:type="spellEnd"/>
      <w:r w:rsidRPr="002520BC">
        <w:rPr>
          <w:color w:val="000000"/>
          <w:sz w:val="24"/>
          <w:szCs w:val="24"/>
          <w:lang w:val="en-US" w:eastAsia="en-US"/>
        </w:rPr>
        <w:t xml:space="preserve"> mod legal </w:t>
      </w:r>
      <w:proofErr w:type="spellStart"/>
      <w:r w:rsidRPr="002520BC">
        <w:rPr>
          <w:color w:val="000000"/>
          <w:sz w:val="24"/>
          <w:szCs w:val="24"/>
          <w:lang w:val="en-US" w:eastAsia="en-US"/>
        </w:rPr>
        <w:t>să</w:t>
      </w:r>
      <w:proofErr w:type="spellEnd"/>
      <w:r w:rsidRPr="002520BC">
        <w:rPr>
          <w:color w:val="000000"/>
          <w:sz w:val="24"/>
          <w:szCs w:val="24"/>
          <w:lang w:val="en-US" w:eastAsia="en-US"/>
        </w:rPr>
        <w:t xml:space="preserve"> </w:t>
      </w:r>
      <w:proofErr w:type="spellStart"/>
      <w:r w:rsidRPr="002520BC">
        <w:rPr>
          <w:color w:val="000000"/>
          <w:sz w:val="24"/>
          <w:szCs w:val="24"/>
          <w:lang w:val="en-US" w:eastAsia="en-US"/>
        </w:rPr>
        <w:t>dezvăluie</w:t>
      </w:r>
      <w:proofErr w:type="spellEnd"/>
      <w:r w:rsidRPr="002520BC">
        <w:rPr>
          <w:color w:val="000000"/>
          <w:sz w:val="24"/>
          <w:szCs w:val="24"/>
          <w:lang w:val="en-US" w:eastAsia="en-US"/>
        </w:rPr>
        <w:t xml:space="preserve"> </w:t>
      </w:r>
      <w:proofErr w:type="spellStart"/>
      <w:r w:rsidRPr="002520BC">
        <w:rPr>
          <w:color w:val="000000"/>
          <w:sz w:val="24"/>
          <w:szCs w:val="24"/>
          <w:lang w:val="en-US" w:eastAsia="en-US"/>
        </w:rPr>
        <w:t>informaţia</w:t>
      </w:r>
      <w:proofErr w:type="spellEnd"/>
      <w:r w:rsidRPr="002520BC">
        <w:rPr>
          <w:color w:val="000000"/>
          <w:sz w:val="24"/>
          <w:szCs w:val="24"/>
          <w:lang w:val="en-US" w:eastAsia="en-US"/>
        </w:rPr>
        <w:t>.</w:t>
      </w:r>
    </w:p>
    <w:p w14:paraId="1DFF2192" w14:textId="77777777" w:rsidR="00443A81" w:rsidRPr="002520BC" w:rsidRDefault="00443A81" w:rsidP="002E064C">
      <w:pPr>
        <w:pStyle w:val="Bodytext21"/>
        <w:shd w:val="clear" w:color="auto" w:fill="auto"/>
        <w:tabs>
          <w:tab w:val="left" w:pos="721"/>
        </w:tabs>
        <w:spacing w:line="276" w:lineRule="auto"/>
        <w:ind w:firstLine="0"/>
        <w:rPr>
          <w:sz w:val="24"/>
          <w:szCs w:val="24"/>
        </w:rPr>
      </w:pPr>
    </w:p>
    <w:p w14:paraId="5FB7A645" w14:textId="77777777" w:rsidR="00443A81" w:rsidRPr="00443A81" w:rsidRDefault="00443A81" w:rsidP="002E064C">
      <w:pPr>
        <w:widowControl/>
        <w:autoSpaceDE w:val="0"/>
        <w:autoSpaceDN w:val="0"/>
        <w:adjustRightInd w:val="0"/>
        <w:spacing w:line="276" w:lineRule="auto"/>
        <w:jc w:val="both"/>
        <w:rPr>
          <w:rFonts w:ascii="Times New Roman" w:cs="Times New Roman"/>
          <w:lang w:val="en-US" w:eastAsia="en-US"/>
        </w:rPr>
      </w:pPr>
      <w:r w:rsidRPr="00443A81">
        <w:rPr>
          <w:rFonts w:ascii="Times New Roman" w:cs="Times New Roman"/>
          <w:b/>
          <w:bCs/>
          <w:lang w:val="en-US" w:eastAsia="en-US"/>
        </w:rPr>
        <w:t>10.</w:t>
      </w:r>
      <w:r w:rsidR="002520BC">
        <w:rPr>
          <w:rFonts w:ascii="Times New Roman" w:cs="Times New Roman"/>
          <w:b/>
          <w:bCs/>
          <w:lang w:val="en-US" w:eastAsia="en-US"/>
        </w:rPr>
        <w:t xml:space="preserve"> </w:t>
      </w:r>
      <w:r w:rsidRPr="00443A81">
        <w:rPr>
          <w:rFonts w:ascii="Times New Roman" w:cs="Times New Roman"/>
          <w:b/>
          <w:bCs/>
          <w:lang w:val="en-US" w:eastAsia="en-US"/>
        </w:rPr>
        <w:t xml:space="preserve">PRELUCRAREA DATELOR CU CARACTER PERSONAL </w:t>
      </w:r>
    </w:p>
    <w:p w14:paraId="237282CE" w14:textId="77777777" w:rsidR="00443A81" w:rsidRPr="00752C72" w:rsidRDefault="00443A81" w:rsidP="002E064C">
      <w:pPr>
        <w:pStyle w:val="Bodytext21"/>
        <w:shd w:val="clear" w:color="auto" w:fill="auto"/>
        <w:tabs>
          <w:tab w:val="left" w:pos="721"/>
        </w:tabs>
        <w:spacing w:line="276" w:lineRule="auto"/>
        <w:ind w:firstLine="0"/>
        <w:rPr>
          <w:color w:val="000000"/>
          <w:sz w:val="24"/>
          <w:szCs w:val="24"/>
          <w:lang w:val="it-IT" w:eastAsia="en-US"/>
        </w:rPr>
      </w:pPr>
      <w:r w:rsidRPr="00752C72">
        <w:rPr>
          <w:b/>
          <w:bCs/>
          <w:color w:val="000000"/>
          <w:sz w:val="24"/>
          <w:szCs w:val="24"/>
          <w:lang w:val="it-IT" w:eastAsia="en-US"/>
        </w:rPr>
        <w:t xml:space="preserve">10.1 </w:t>
      </w:r>
      <w:r w:rsidRPr="00752C72">
        <w:rPr>
          <w:color w:val="000000"/>
          <w:sz w:val="24"/>
          <w:szCs w:val="24"/>
          <w:lang w:val="it-IT" w:eastAsia="en-US"/>
        </w:rPr>
        <w:t>Prezentul contract reprezinta un acord ferm pentru partile contractante în ceea ce priveste gestionarea și prelucrarea datelor cu caracter personal primite în vederea indeplinirii obligațiilor contractuale, în conformitate cu Regulamentul (UE) nr. 679/2016 al Parlamentului European și al Consiliului privind protecția persoanelor fizice în ceea ce privește prelucrarea datelor cu caracter personal și privind libera circulație a acestor date și de abrogare a Directivei 95/46/CE.</w:t>
      </w:r>
    </w:p>
    <w:p w14:paraId="7B10D53A" w14:textId="77777777" w:rsidR="00443A81" w:rsidRPr="00752C72" w:rsidRDefault="00443A81" w:rsidP="002E064C">
      <w:pPr>
        <w:pStyle w:val="Bodytext21"/>
        <w:shd w:val="clear" w:color="auto" w:fill="auto"/>
        <w:tabs>
          <w:tab w:val="left" w:pos="721"/>
        </w:tabs>
        <w:spacing w:line="276" w:lineRule="auto"/>
        <w:ind w:firstLine="0"/>
        <w:rPr>
          <w:color w:val="000000"/>
          <w:sz w:val="24"/>
          <w:szCs w:val="24"/>
          <w:lang w:val="it-IT" w:eastAsia="en-US"/>
        </w:rPr>
      </w:pPr>
    </w:p>
    <w:p w14:paraId="4FD0FB58"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 OBLIGAŢIILE PRESTATORULUI </w:t>
      </w:r>
    </w:p>
    <w:p w14:paraId="1F4740C1"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11.1 </w:t>
      </w:r>
      <w:r w:rsidRPr="00752C72">
        <w:rPr>
          <w:rFonts w:ascii="Times New Roman" w:cs="Times New Roman"/>
          <w:lang w:val="it-IT" w:eastAsia="en-US"/>
        </w:rPr>
        <w:t xml:space="preserve">Prestatorul se obligă să presteze serviciile prevăzute la art. 4 din contract, la standardele şi performanţele din Caietul de sarcini si Propunerea Tehnică, anexe la contract. </w:t>
      </w:r>
    </w:p>
    <w:p w14:paraId="0B8BE12B" w14:textId="77777777" w:rsidR="00443A81" w:rsidRPr="00752C72" w:rsidRDefault="00443A81" w:rsidP="002E064C">
      <w:pPr>
        <w:pStyle w:val="Bodytext21"/>
        <w:shd w:val="clear" w:color="auto" w:fill="auto"/>
        <w:tabs>
          <w:tab w:val="left" w:pos="721"/>
        </w:tabs>
        <w:spacing w:line="276" w:lineRule="auto"/>
        <w:ind w:firstLine="0"/>
        <w:rPr>
          <w:color w:val="000000"/>
          <w:sz w:val="24"/>
          <w:szCs w:val="24"/>
          <w:lang w:val="it-IT" w:eastAsia="en-US"/>
        </w:rPr>
      </w:pPr>
      <w:r w:rsidRPr="00752C72">
        <w:rPr>
          <w:b/>
          <w:bCs/>
          <w:color w:val="000000"/>
          <w:sz w:val="24"/>
          <w:szCs w:val="24"/>
          <w:lang w:val="it-IT" w:eastAsia="en-US"/>
        </w:rPr>
        <w:t xml:space="preserve">11.2 </w:t>
      </w:r>
      <w:r w:rsidRPr="00752C72">
        <w:rPr>
          <w:color w:val="000000"/>
          <w:sz w:val="24"/>
          <w:szCs w:val="24"/>
          <w:lang w:val="it-IT" w:eastAsia="en-US"/>
        </w:rPr>
        <w:t>Prestatorul se obligă să supravegheze prestarea serviciilor, să asigure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p>
    <w:p w14:paraId="1049D2D1"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11.3 </w:t>
      </w:r>
      <w:r w:rsidRPr="00752C72">
        <w:rPr>
          <w:rFonts w:ascii="Times New Roman" w:cs="Times New Roman"/>
          <w:lang w:val="it-IT" w:eastAsia="en-US"/>
        </w:rPr>
        <w:t xml:space="preserve">Prestatorul este pe deplin responsabil pentru prestarea serviciilor în conformitate cu oferta depusa. Totodată este răspunzător atât de siguranța tuturor operațiunilor şi metodelor de prestare, cât şi de calificarea personalului folosit pe toată durata contractului. </w:t>
      </w:r>
    </w:p>
    <w:p w14:paraId="7B294522"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11.4 </w:t>
      </w:r>
      <w:r w:rsidRPr="00752C72">
        <w:rPr>
          <w:rFonts w:ascii="Times New Roman" w:cs="Times New Roman"/>
          <w:lang w:val="it-IT" w:eastAsia="en-US"/>
        </w:rPr>
        <w:t xml:space="preserve">Prestatorul se obligă să transmită factura fiscală în care sunt cuprinse serviciile efectiv prestate în conformitate cu prevederile caietului de sarcini. </w:t>
      </w:r>
    </w:p>
    <w:p w14:paraId="794E25CE"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11.5 </w:t>
      </w:r>
      <w:r w:rsidRPr="00752C72">
        <w:rPr>
          <w:rFonts w:ascii="Times New Roman" w:cs="Times New Roman"/>
          <w:lang w:val="it-IT" w:eastAsia="en-US"/>
        </w:rPr>
        <w:t xml:space="preserve">Prestatorul va depune toate eforturile rezonabile pentru a asigura calitatea optimă a Serviciilor prestate şi răspunde pentru prestarea serviciilor conform Contractului şi pentru conformitatea Serviciilor cu legislația din România. </w:t>
      </w:r>
    </w:p>
    <w:p w14:paraId="460D44CD"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lastRenderedPageBreak/>
        <w:t xml:space="preserve">11.6 </w:t>
      </w:r>
      <w:r w:rsidRPr="00752C72">
        <w:rPr>
          <w:rFonts w:ascii="Times New Roman" w:cs="Times New Roman"/>
          <w:lang w:val="it-IT" w:eastAsia="en-US"/>
        </w:rPr>
        <w:t xml:space="preserve">Prestatorul nu poate fi considerat răspunzător pentru încălcarea de către Achizitor sau de către orice altă persoană a reglementărilor aplicabile în ceea ce privește modul de utilizare a Serviciilor, scopul utilizării acestora sau conținutul transmis, stocat, expus sau care face, în orice mod, obiectul unei operațiuni efectuate cu sprijinul sau prin intermediul Serviciilor. </w:t>
      </w:r>
    </w:p>
    <w:p w14:paraId="061534C8"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11.7 </w:t>
      </w:r>
      <w:r w:rsidRPr="00752C72">
        <w:rPr>
          <w:rFonts w:ascii="Times New Roman" w:cs="Times New Roman"/>
          <w:lang w:val="it-IT" w:eastAsia="en-US"/>
        </w:rPr>
        <w:t xml:space="preserve">Calitatea Serviciilor poate fi afectată de anumiți factori aflați în afara controlului Prestatorului. Prestatorul nu răspunde de pierderile sau distrugerile, de orice natură, cauzate Achizitorului prin lipsa de acces la Servicii sau prestarea de Servicii de calitate necorespunzătoare cauzate de factori în afara culpei Prestatorului. </w:t>
      </w:r>
    </w:p>
    <w:p w14:paraId="76969AFE"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11.8 </w:t>
      </w:r>
      <w:r w:rsidRPr="00752C72">
        <w:rPr>
          <w:rFonts w:ascii="Times New Roman" w:cs="Times New Roman"/>
          <w:lang w:val="it-IT" w:eastAsia="en-US"/>
        </w:rPr>
        <w:t xml:space="preserve">Prestatorul răspunde exclusiv pentru Serviciile sale şi, prin urmare, Prestatorul nu răspunde pentru prejudiciile, de orice natură, suferite de Achizitor în legătură cu Serviciile terţilor. </w:t>
      </w:r>
    </w:p>
    <w:p w14:paraId="0AC50746"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11.9 </w:t>
      </w:r>
      <w:r w:rsidRPr="00752C72">
        <w:rPr>
          <w:rFonts w:ascii="Times New Roman" w:cs="Times New Roman"/>
          <w:lang w:val="it-IT" w:eastAsia="en-US"/>
        </w:rPr>
        <w:t xml:space="preserve">Prestatorul nu răspunde pentru terţe persoane care beneficiază de Servicii în absenţa unui contract încheiat între Prestator şi o asemenea terţă persoană. </w:t>
      </w:r>
    </w:p>
    <w:p w14:paraId="43B4CBCA"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11.10 </w:t>
      </w:r>
      <w:r w:rsidRPr="00752C72">
        <w:rPr>
          <w:rFonts w:ascii="Times New Roman" w:cs="Times New Roman"/>
          <w:lang w:val="it-IT" w:eastAsia="en-US"/>
        </w:rPr>
        <w:t>Prestatorul are obligația de a desemna</w:t>
      </w:r>
      <w:r w:rsidR="00C04EF7" w:rsidRPr="00752C72">
        <w:rPr>
          <w:rFonts w:ascii="Times New Roman" w:cs="Times New Roman"/>
          <w:lang w:val="it-IT" w:eastAsia="en-US"/>
        </w:rPr>
        <w:t xml:space="preserve"> o persoană de contact pe parcursul derulării contractului.</w:t>
      </w:r>
    </w:p>
    <w:p w14:paraId="09FAE98A"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11.11. </w:t>
      </w:r>
      <w:r w:rsidRPr="00752C72">
        <w:rPr>
          <w:rFonts w:ascii="Times New Roman" w:cs="Times New Roman"/>
          <w:lang w:val="it-IT" w:eastAsia="en-US"/>
        </w:rPr>
        <w:t xml:space="preserve">Prestatorul are obligația să realizeze și să păstreze înregistrări documentare complete, corecte, adecvate și sistematice cu privire la serviciile prestate, în forma și la un nivel de detaliu suficient pentru a putea stabili cu precizie dacă cheltuielile efective ale prestatorului au fost efectuate pentru prestarea serviciilor prevăzute prin prezentul contract și în conformitate cu prevederile acestuia. </w:t>
      </w:r>
    </w:p>
    <w:p w14:paraId="79DE0ED9" w14:textId="77777777" w:rsidR="00443A81" w:rsidRPr="00752C72" w:rsidRDefault="00443A81"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11.12. </w:t>
      </w:r>
      <w:r w:rsidRPr="00752C72">
        <w:rPr>
          <w:rFonts w:ascii="Times New Roman" w:cs="Times New Roman"/>
          <w:lang w:val="it-IT" w:eastAsia="en-US"/>
        </w:rPr>
        <w:t xml:space="preserve">Prestatorul 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 Astfel de verificări pot fi efectuate oricând pe o perioadă de 5 ani de la efectuarea plăţii finale. </w:t>
      </w:r>
    </w:p>
    <w:p w14:paraId="56EC921E" w14:textId="77777777" w:rsidR="00443A81" w:rsidRPr="00752C72" w:rsidRDefault="00443A81" w:rsidP="002E064C">
      <w:pPr>
        <w:pStyle w:val="Bodytext21"/>
        <w:shd w:val="clear" w:color="auto" w:fill="auto"/>
        <w:tabs>
          <w:tab w:val="left" w:pos="721"/>
        </w:tabs>
        <w:spacing w:line="276" w:lineRule="auto"/>
        <w:ind w:firstLine="0"/>
        <w:rPr>
          <w:color w:val="000000"/>
          <w:sz w:val="24"/>
          <w:szCs w:val="24"/>
          <w:lang w:val="it-IT" w:eastAsia="en-US"/>
        </w:rPr>
      </w:pPr>
      <w:r w:rsidRPr="00752C72">
        <w:rPr>
          <w:b/>
          <w:bCs/>
          <w:color w:val="000000"/>
          <w:sz w:val="24"/>
          <w:szCs w:val="24"/>
          <w:lang w:val="it-IT" w:eastAsia="en-US"/>
        </w:rPr>
        <w:t xml:space="preserve">11.13. </w:t>
      </w:r>
      <w:r w:rsidRPr="00752C72">
        <w:rPr>
          <w:color w:val="000000"/>
          <w:sz w:val="24"/>
          <w:szCs w:val="24"/>
          <w:lang w:val="it-IT" w:eastAsia="en-US"/>
        </w:rPr>
        <w:t>Prestatorul 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4CAE6955" w14:textId="77777777" w:rsidR="00C04EF7" w:rsidRPr="007725E8" w:rsidRDefault="00C04EF7" w:rsidP="002E064C">
      <w:pPr>
        <w:pStyle w:val="Bodytext21"/>
        <w:shd w:val="clear" w:color="auto" w:fill="auto"/>
        <w:tabs>
          <w:tab w:val="left" w:pos="721"/>
        </w:tabs>
        <w:spacing w:line="276" w:lineRule="auto"/>
        <w:ind w:firstLine="0"/>
        <w:rPr>
          <w:sz w:val="24"/>
          <w:szCs w:val="24"/>
        </w:rPr>
      </w:pPr>
      <w:r w:rsidRPr="007725E8">
        <w:rPr>
          <w:b/>
          <w:bCs/>
          <w:sz w:val="24"/>
          <w:szCs w:val="24"/>
        </w:rPr>
        <w:t xml:space="preserve">11.14. </w:t>
      </w:r>
      <w:r w:rsidRPr="007725E8">
        <w:rPr>
          <w:sz w:val="24"/>
          <w:szCs w:val="24"/>
        </w:rPr>
        <w:t xml:space="preserve">În îndeplinirea </w:t>
      </w:r>
      <w:proofErr w:type="spellStart"/>
      <w:r w:rsidRPr="007725E8">
        <w:rPr>
          <w:sz w:val="24"/>
          <w:szCs w:val="24"/>
        </w:rPr>
        <w:t>obligaţiilor</w:t>
      </w:r>
      <w:proofErr w:type="spellEnd"/>
      <w:r w:rsidRPr="007725E8">
        <w:rPr>
          <w:sz w:val="24"/>
          <w:szCs w:val="24"/>
        </w:rPr>
        <w:t xml:space="preserve"> de mai sus, Prestatorul se obligă să acorde drepturile de acces necesare personalului </w:t>
      </w:r>
      <w:proofErr w:type="spellStart"/>
      <w:r w:rsidRPr="007725E8">
        <w:rPr>
          <w:sz w:val="24"/>
          <w:szCs w:val="24"/>
        </w:rPr>
        <w:t>şi</w:t>
      </w:r>
      <w:proofErr w:type="spellEnd"/>
      <w:r w:rsidRPr="007725E8">
        <w:rPr>
          <w:sz w:val="24"/>
          <w:szCs w:val="24"/>
        </w:rPr>
        <w:t xml:space="preserve">/sau </w:t>
      </w:r>
      <w:proofErr w:type="spellStart"/>
      <w:r w:rsidRPr="007725E8">
        <w:rPr>
          <w:sz w:val="24"/>
          <w:szCs w:val="24"/>
        </w:rPr>
        <w:t>agenţilor</w:t>
      </w:r>
      <w:proofErr w:type="spellEnd"/>
      <w:r w:rsidRPr="007725E8">
        <w:rPr>
          <w:sz w:val="24"/>
          <w:szCs w:val="24"/>
        </w:rPr>
        <w:t xml:space="preserve"> </w:t>
      </w:r>
      <w:proofErr w:type="spellStart"/>
      <w:r w:rsidRPr="007725E8">
        <w:rPr>
          <w:sz w:val="24"/>
          <w:szCs w:val="24"/>
        </w:rPr>
        <w:t>desemnaţi</w:t>
      </w:r>
      <w:proofErr w:type="spellEnd"/>
      <w:r w:rsidRPr="007725E8">
        <w:rPr>
          <w:sz w:val="24"/>
          <w:szCs w:val="24"/>
        </w:rPr>
        <w:t xml:space="preserve"> în acest sens de către Comisia Europeană, Oficiul de Luptă Anti - Fraudă sau Curtea Europeană de Conturi la </w:t>
      </w:r>
      <w:proofErr w:type="spellStart"/>
      <w:r w:rsidRPr="007725E8">
        <w:rPr>
          <w:sz w:val="24"/>
          <w:szCs w:val="24"/>
        </w:rPr>
        <w:t>locaţia</w:t>
      </w:r>
      <w:proofErr w:type="spellEnd"/>
      <w:r w:rsidRPr="007725E8">
        <w:rPr>
          <w:sz w:val="24"/>
          <w:szCs w:val="24"/>
        </w:rPr>
        <w:t>/</w:t>
      </w:r>
      <w:proofErr w:type="spellStart"/>
      <w:r w:rsidRPr="007725E8">
        <w:rPr>
          <w:sz w:val="24"/>
          <w:szCs w:val="24"/>
        </w:rPr>
        <w:t>locaţiile</w:t>
      </w:r>
      <w:proofErr w:type="spellEnd"/>
      <w:r w:rsidRPr="007725E8">
        <w:rPr>
          <w:sz w:val="24"/>
          <w:szCs w:val="24"/>
        </w:rPr>
        <w:t xml:space="preserve"> utilizate de Prestator pentru executarea contractului, la sistemele informatice, documentele </w:t>
      </w:r>
      <w:proofErr w:type="spellStart"/>
      <w:r w:rsidRPr="007725E8">
        <w:rPr>
          <w:sz w:val="24"/>
          <w:szCs w:val="24"/>
        </w:rPr>
        <w:t>şi</w:t>
      </w:r>
      <w:proofErr w:type="spellEnd"/>
      <w:r w:rsidRPr="007725E8">
        <w:rPr>
          <w:sz w:val="24"/>
          <w:szCs w:val="24"/>
        </w:rPr>
        <w:t xml:space="preserve"> bazele de date relevante pentru gestiunea tehnică </w:t>
      </w:r>
      <w:proofErr w:type="spellStart"/>
      <w:r w:rsidRPr="007725E8">
        <w:rPr>
          <w:sz w:val="24"/>
          <w:szCs w:val="24"/>
        </w:rPr>
        <w:t>şi</w:t>
      </w:r>
      <w:proofErr w:type="spellEnd"/>
      <w:r w:rsidRPr="007725E8">
        <w:rPr>
          <w:sz w:val="24"/>
          <w:szCs w:val="24"/>
        </w:rPr>
        <w:t xml:space="preserve"> financiară a contractului, precum </w:t>
      </w:r>
      <w:proofErr w:type="spellStart"/>
      <w:r w:rsidRPr="007725E8">
        <w:rPr>
          <w:sz w:val="24"/>
          <w:szCs w:val="24"/>
        </w:rPr>
        <w:t>şi</w:t>
      </w:r>
      <w:proofErr w:type="spellEnd"/>
      <w:r w:rsidRPr="007725E8">
        <w:rPr>
          <w:sz w:val="24"/>
          <w:szCs w:val="24"/>
        </w:rPr>
        <w:t xml:space="preserve"> să ia toate măsurile necesare pentru a facilita activitatea acestor persoane/</w:t>
      </w:r>
      <w:proofErr w:type="spellStart"/>
      <w:r w:rsidRPr="007725E8">
        <w:rPr>
          <w:sz w:val="24"/>
          <w:szCs w:val="24"/>
        </w:rPr>
        <w:t>agenţi</w:t>
      </w:r>
      <w:proofErr w:type="spellEnd"/>
      <w:r w:rsidRPr="007725E8">
        <w:rPr>
          <w:sz w:val="24"/>
          <w:szCs w:val="24"/>
        </w:rPr>
        <w:t xml:space="preserve">. Accesul persoanelor desemnate de către Comisia Europeană, Oficiul de Luptă Anti - Fraudă sau Curtea Europeană de Conturi va fi acordat cu respectarea regulii </w:t>
      </w:r>
      <w:proofErr w:type="spellStart"/>
      <w:r w:rsidRPr="007725E8">
        <w:rPr>
          <w:sz w:val="24"/>
          <w:szCs w:val="24"/>
        </w:rPr>
        <w:t>confidenţialităţii</w:t>
      </w:r>
      <w:proofErr w:type="spellEnd"/>
      <w:r w:rsidRPr="007725E8">
        <w:rPr>
          <w:sz w:val="24"/>
          <w:szCs w:val="24"/>
        </w:rPr>
        <w:t>, fără ca prin acest</w:t>
      </w:r>
    </w:p>
    <w:p w14:paraId="5A0BB2F3" w14:textId="77777777" w:rsidR="00C04EF7" w:rsidRPr="00752C72" w:rsidRDefault="00C04EF7"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lang w:val="it-IT" w:eastAsia="en-US"/>
        </w:rPr>
        <w:t xml:space="preserve">lucru să se încalce obligaţiile de drept public ce îi revin Prestatorului conform legii statului a cărui naţionalitate o are. </w:t>
      </w:r>
    </w:p>
    <w:p w14:paraId="0DDD02A6" w14:textId="77777777" w:rsidR="00C04EF7" w:rsidRPr="00752C72" w:rsidRDefault="00C04EF7" w:rsidP="002E064C">
      <w:pPr>
        <w:pStyle w:val="Bodytext21"/>
        <w:shd w:val="clear" w:color="auto" w:fill="auto"/>
        <w:tabs>
          <w:tab w:val="left" w:pos="721"/>
        </w:tabs>
        <w:spacing w:line="276" w:lineRule="auto"/>
        <w:ind w:firstLine="0"/>
        <w:rPr>
          <w:color w:val="000000"/>
          <w:sz w:val="24"/>
          <w:szCs w:val="24"/>
          <w:lang w:val="it-IT" w:eastAsia="en-US"/>
        </w:rPr>
      </w:pPr>
      <w:r w:rsidRPr="00752C72">
        <w:rPr>
          <w:b/>
          <w:bCs/>
          <w:color w:val="000000"/>
          <w:sz w:val="24"/>
          <w:szCs w:val="24"/>
          <w:lang w:val="it-IT" w:eastAsia="en-US"/>
        </w:rPr>
        <w:t xml:space="preserve">11.15. </w:t>
      </w:r>
      <w:r w:rsidRPr="00752C72">
        <w:rPr>
          <w:color w:val="000000"/>
          <w:sz w:val="24"/>
          <w:szCs w:val="24"/>
          <w:lang w:val="it-IT" w:eastAsia="en-US"/>
        </w:rPr>
        <w:t xml:space="preserve">Prestatorul va permite accesul neîngradit al persoanelor/instituțiilor mai sus menționate în cazul în care aceștia efectuează verificări/controale/audit la fața locului și solicită declarații, informații, documente, precum și ofiţerului de proiect şi/sau oricăror alte persoane desemnate de către </w:t>
      </w:r>
      <w:r w:rsidR="002520BC" w:rsidRPr="00752C72">
        <w:rPr>
          <w:color w:val="000000"/>
          <w:sz w:val="24"/>
          <w:szCs w:val="24"/>
          <w:lang w:val="it-IT" w:eastAsia="en-US"/>
        </w:rPr>
        <w:t>achizitor</w:t>
      </w:r>
      <w:r w:rsidRPr="00752C72">
        <w:rPr>
          <w:color w:val="000000"/>
          <w:sz w:val="24"/>
          <w:szCs w:val="24"/>
          <w:lang w:val="it-IT" w:eastAsia="en-US"/>
        </w:rPr>
        <w:t>, precum şi personalului / agenţilor desemnaţi de către instituţiile din România abilitate conform legii să deruleze astfel de verificări şi controale.</w:t>
      </w:r>
    </w:p>
    <w:p w14:paraId="72BB6322"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11.16. </w:t>
      </w:r>
      <w:r w:rsidRPr="00752C72">
        <w:rPr>
          <w:rFonts w:ascii="Times New Roman" w:cs="Times New Roman"/>
          <w:lang w:val="it-IT" w:eastAsia="en-US"/>
        </w:rPr>
        <w:t xml:space="preserve">Prestatorul va asigura expertiza necesară implementării activităților. Costurile legate de redactarea, multiplicarea și circuitul documentațiilor, precum și ale oricăror materiale, rapoarte etc. elaborate de Prestator sunt considerate ca fiind incluse în prețul contractului. </w:t>
      </w:r>
    </w:p>
    <w:p w14:paraId="19D6FE79"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11.17. </w:t>
      </w:r>
      <w:r w:rsidRPr="00752C72">
        <w:rPr>
          <w:rFonts w:ascii="Times New Roman" w:cs="Times New Roman"/>
          <w:lang w:val="it-IT" w:eastAsia="en-US"/>
        </w:rPr>
        <w:t>Prestatorul este pe deplin responsabil pentru:</w:t>
      </w:r>
      <w:r w:rsidRPr="00752C72">
        <w:rPr>
          <w:rFonts w:ascii="Times New Roman" w:cs="Times New Roman"/>
          <w:b/>
          <w:bCs/>
          <w:lang w:val="it-IT" w:eastAsia="en-US"/>
        </w:rPr>
        <w:t xml:space="preserve"> </w:t>
      </w:r>
    </w:p>
    <w:p w14:paraId="67ED29D1"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a) îndeplinirea obligațiilor sale, cu respectarea celor mai bune practici din domeniu, a prevederilor legale și contractuale relevante, precum și cu deplina înțelegere a complexității legate de derularea cu succes a </w:t>
      </w:r>
      <w:r w:rsidRPr="00752C72">
        <w:rPr>
          <w:rFonts w:ascii="Times New Roman" w:cs="Times New Roman"/>
          <w:lang w:val="it-IT" w:eastAsia="en-US"/>
        </w:rPr>
        <w:lastRenderedPageBreak/>
        <w:t xml:space="preserve">Contractului, astfel încât să se asigure îndeplinirea obiectivelor stabilite, inclusiv prin furnizarea garanției/asigurării– prin intermediul Planului de management al calității – că activitățile și rezultatele sunt realizate la parametrii calitativi solicitați. </w:t>
      </w:r>
    </w:p>
    <w:p w14:paraId="106A2A2B" w14:textId="77777777" w:rsidR="00C04EF7" w:rsidRPr="00752C72" w:rsidRDefault="00C04EF7" w:rsidP="002E064C">
      <w:pPr>
        <w:widowControl/>
        <w:autoSpaceDE w:val="0"/>
        <w:autoSpaceDN w:val="0"/>
        <w:adjustRightInd w:val="0"/>
        <w:spacing w:after="18" w:line="276" w:lineRule="auto"/>
        <w:jc w:val="both"/>
        <w:rPr>
          <w:rFonts w:ascii="Times New Roman" w:cs="Times New Roman"/>
          <w:lang w:val="it-IT" w:eastAsia="en-US"/>
        </w:rPr>
      </w:pPr>
      <w:r w:rsidRPr="00752C72">
        <w:rPr>
          <w:rFonts w:ascii="Times New Roman" w:cs="Times New Roman"/>
          <w:lang w:val="it-IT" w:eastAsia="en-US"/>
        </w:rPr>
        <w:t xml:space="preserve">b) prezentarea rezultatelor în formatul/formatele care să respecte cerințele Autorității Contractante. </w:t>
      </w:r>
    </w:p>
    <w:p w14:paraId="53E07508"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c) colaborarea cu personalul Autorității Contractante alocat pentru serviciile desfășurate conform Contractului (monitorizarea progresului activităților în cadrul Contractului, coordonarea activităților în cadrul Contractului, feedback). </w:t>
      </w:r>
    </w:p>
    <w:p w14:paraId="64F6A3B3" w14:textId="77777777" w:rsidR="00C04EF7" w:rsidRPr="002520BC" w:rsidRDefault="00C04EF7" w:rsidP="002E064C">
      <w:pPr>
        <w:pStyle w:val="Bodytext21"/>
        <w:shd w:val="clear" w:color="auto" w:fill="auto"/>
        <w:tabs>
          <w:tab w:val="left" w:pos="721"/>
        </w:tabs>
        <w:spacing w:line="276" w:lineRule="auto"/>
        <w:ind w:firstLine="0"/>
        <w:rPr>
          <w:sz w:val="24"/>
          <w:szCs w:val="24"/>
        </w:rPr>
      </w:pPr>
    </w:p>
    <w:p w14:paraId="64F2E42A"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12.</w:t>
      </w:r>
      <w:r w:rsidR="002520BC" w:rsidRPr="00752C72">
        <w:rPr>
          <w:rFonts w:ascii="Times New Roman" w:cs="Times New Roman"/>
          <w:b/>
          <w:bCs/>
          <w:lang w:val="it-IT" w:eastAsia="en-US"/>
        </w:rPr>
        <w:t xml:space="preserve"> </w:t>
      </w:r>
      <w:r w:rsidRPr="00752C72">
        <w:rPr>
          <w:rFonts w:ascii="Times New Roman" w:cs="Times New Roman"/>
          <w:b/>
          <w:bCs/>
          <w:lang w:val="it-IT" w:eastAsia="en-US"/>
        </w:rPr>
        <w:t xml:space="preserve">OBLIGAŢIILE ACHIZITORULUI </w:t>
      </w:r>
    </w:p>
    <w:p w14:paraId="55280CCD"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12.1 </w:t>
      </w:r>
      <w:r w:rsidRPr="00752C72">
        <w:rPr>
          <w:rFonts w:ascii="Times New Roman" w:cs="Times New Roman"/>
          <w:lang w:val="it-IT" w:eastAsia="en-US"/>
        </w:rPr>
        <w:t xml:space="preserve">Achizitorul se obligă să recepţioneze serviciile prestate în termenele convenite. </w:t>
      </w:r>
      <w:r w:rsidR="002520BC" w:rsidRPr="00752C72">
        <w:rPr>
          <w:rFonts w:ascii="Times New Roman" w:cs="Times New Roman"/>
          <w:lang w:val="it-IT" w:eastAsia="en-US"/>
        </w:rPr>
        <w:t>Achizitorul</w:t>
      </w:r>
      <w:r w:rsidRPr="00752C72">
        <w:rPr>
          <w:rFonts w:ascii="Times New Roman" w:cs="Times New Roman"/>
          <w:lang w:val="it-IT" w:eastAsia="en-US"/>
        </w:rPr>
        <w:t xml:space="preserve"> dispune şi aprobă toate activităţile Prestatorului, inclusiv recepţia Livrabilelor/Rapoartelor. </w:t>
      </w:r>
      <w:r w:rsidR="002520BC" w:rsidRPr="00752C72">
        <w:rPr>
          <w:rFonts w:ascii="Times New Roman" w:cs="Times New Roman"/>
          <w:lang w:val="it-IT" w:eastAsia="en-US"/>
        </w:rPr>
        <w:t xml:space="preserve">Achizitorul </w:t>
      </w:r>
      <w:r w:rsidRPr="00752C72">
        <w:rPr>
          <w:rFonts w:ascii="Times New Roman" w:cs="Times New Roman"/>
          <w:lang w:val="it-IT" w:eastAsia="en-US"/>
        </w:rPr>
        <w:t xml:space="preserve">certifică conformitatea şi recepţia serviciilor, prin aprobarea Procesului verbal de recepție a serviciilor. Aprobarea se face prin semnarea de catre </w:t>
      </w:r>
      <w:r w:rsidR="002520BC" w:rsidRPr="00752C72">
        <w:rPr>
          <w:rFonts w:ascii="Times New Roman" w:cs="Times New Roman"/>
          <w:lang w:val="it-IT" w:eastAsia="en-US"/>
        </w:rPr>
        <w:t>achizitor</w:t>
      </w:r>
      <w:r w:rsidRPr="00752C72">
        <w:rPr>
          <w:rFonts w:ascii="Times New Roman" w:cs="Times New Roman"/>
          <w:lang w:val="it-IT" w:eastAsia="en-US"/>
        </w:rPr>
        <w:t xml:space="preserve"> a Livrabilului/Raportului şi a Procesului verbal de recepție a serviciilor. </w:t>
      </w:r>
    </w:p>
    <w:p w14:paraId="7C8003BD"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12.2 </w:t>
      </w:r>
      <w:r w:rsidRPr="00752C72">
        <w:rPr>
          <w:rFonts w:ascii="Times New Roman" w:cs="Times New Roman"/>
          <w:lang w:val="it-IT" w:eastAsia="en-US"/>
        </w:rPr>
        <w:t xml:space="preserve">Achizitorul poate notifica Prestatorul cu privire la necesitatea revizuirii/respingerea Livrabilelor şi/sau a Procesului verbal de recepție a serviciilor, în termen de 10 zile lucrătoare de la data primirii acestora. Solicitarea de revizuire/respingerea va fi motivată, cu comentarii scrise. Achizitorul are dreptul de a rezilia contractul atunci când se respinge livrabilul de mai mult de 2 ori consecutiv pe motive de calitate. </w:t>
      </w:r>
    </w:p>
    <w:p w14:paraId="561C5FBF"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12.3 </w:t>
      </w:r>
      <w:r w:rsidRPr="00752C72">
        <w:rPr>
          <w:rFonts w:ascii="Times New Roman" w:cs="Times New Roman"/>
          <w:lang w:val="it-IT" w:eastAsia="en-US"/>
        </w:rPr>
        <w:t xml:space="preserve">Achizitorul se obligă să pună la dispoziţia prestatorului orice facilităţi şi/sau informaţii pe care acesta le-a cerut în propunerea sa si pe care le considera necesare pentru îndeplinirea contractului. </w:t>
      </w:r>
    </w:p>
    <w:p w14:paraId="1992066B" w14:textId="77777777" w:rsidR="00372BB7" w:rsidRPr="00752C72" w:rsidRDefault="00C04EF7" w:rsidP="002E064C">
      <w:pPr>
        <w:pStyle w:val="Bodytext21"/>
        <w:shd w:val="clear" w:color="auto" w:fill="auto"/>
        <w:spacing w:line="276" w:lineRule="auto"/>
        <w:ind w:firstLine="0"/>
        <w:rPr>
          <w:sz w:val="24"/>
          <w:szCs w:val="24"/>
          <w:lang w:val="it-IT" w:eastAsia="en-US"/>
        </w:rPr>
      </w:pPr>
      <w:r w:rsidRPr="00752C72">
        <w:rPr>
          <w:b/>
          <w:bCs/>
          <w:color w:val="000000"/>
          <w:sz w:val="24"/>
          <w:szCs w:val="24"/>
          <w:lang w:val="it-IT" w:eastAsia="en-US"/>
        </w:rPr>
        <w:t xml:space="preserve">12.4 </w:t>
      </w:r>
      <w:r w:rsidRPr="00752C72">
        <w:rPr>
          <w:color w:val="000000"/>
          <w:sz w:val="24"/>
          <w:szCs w:val="24"/>
          <w:lang w:val="it-IT" w:eastAsia="en-US"/>
        </w:rPr>
        <w:t xml:space="preserve">Achizitorul </w:t>
      </w:r>
      <w:r w:rsidRPr="00752C72">
        <w:rPr>
          <w:sz w:val="24"/>
          <w:szCs w:val="24"/>
          <w:lang w:val="it-IT" w:eastAsia="en-US"/>
        </w:rPr>
        <w:t>are obligația de a desemna o persoană de contact pe parcursul derulării contractului.</w:t>
      </w:r>
    </w:p>
    <w:p w14:paraId="120CFD28" w14:textId="77777777" w:rsidR="00C04EF7" w:rsidRPr="00752C72" w:rsidRDefault="00C04EF7" w:rsidP="002E064C">
      <w:pPr>
        <w:pStyle w:val="Bodytext21"/>
        <w:shd w:val="clear" w:color="auto" w:fill="auto"/>
        <w:spacing w:line="276" w:lineRule="auto"/>
        <w:ind w:firstLine="0"/>
        <w:rPr>
          <w:sz w:val="24"/>
          <w:szCs w:val="24"/>
          <w:lang w:val="it-IT" w:eastAsia="en-US"/>
        </w:rPr>
      </w:pPr>
    </w:p>
    <w:p w14:paraId="1758A98C"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13. RECEPŢIE ŞI VERIFICĂRI </w:t>
      </w:r>
    </w:p>
    <w:p w14:paraId="3F6D144F"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13.1 </w:t>
      </w:r>
      <w:r w:rsidRPr="00752C72">
        <w:rPr>
          <w:rFonts w:ascii="Times New Roman" w:cs="Times New Roman"/>
          <w:lang w:val="it-IT" w:eastAsia="en-US"/>
        </w:rPr>
        <w:t xml:space="preserve">Achizitorul are dreptul de a verifica modul de prestare a serviciilor pentru a stabili conformitatea lor cu prevederile din Oferta depusa şi din Caietul de sarcini, anexe la prezentul contract </w:t>
      </w:r>
    </w:p>
    <w:p w14:paraId="56B0FA3B" w14:textId="77777777" w:rsidR="00C04EF7" w:rsidRPr="002520BC" w:rsidRDefault="00C04EF7" w:rsidP="002E064C">
      <w:pPr>
        <w:pStyle w:val="Bodytext21"/>
        <w:shd w:val="clear" w:color="auto" w:fill="auto"/>
        <w:spacing w:line="276" w:lineRule="auto"/>
        <w:ind w:firstLine="0"/>
        <w:rPr>
          <w:sz w:val="24"/>
          <w:szCs w:val="24"/>
        </w:rPr>
      </w:pPr>
      <w:r w:rsidRPr="00752C72">
        <w:rPr>
          <w:b/>
          <w:bCs/>
          <w:color w:val="000000"/>
          <w:sz w:val="24"/>
          <w:szCs w:val="24"/>
          <w:lang w:val="it-IT" w:eastAsia="en-US"/>
        </w:rPr>
        <w:t xml:space="preserve">13.2 </w:t>
      </w:r>
      <w:r w:rsidRPr="00752C72">
        <w:rPr>
          <w:color w:val="000000"/>
          <w:sz w:val="24"/>
          <w:szCs w:val="24"/>
          <w:lang w:val="it-IT" w:eastAsia="en-US"/>
        </w:rPr>
        <w:t>Eventualele disfuncționalități apărute în derularea şi îndeplinirea prezentului contract vor fi consemnate într-un proces-verbal constatator contrasemnat şi de prestator. În acest proces-verbal se vor stabili şi termenele de remediere.</w:t>
      </w:r>
    </w:p>
    <w:p w14:paraId="5E7C99F9" w14:textId="77777777" w:rsidR="00C04EF7" w:rsidRPr="002520BC" w:rsidRDefault="00C04EF7" w:rsidP="002E064C">
      <w:pPr>
        <w:pStyle w:val="Bodytext21"/>
        <w:shd w:val="clear" w:color="auto" w:fill="auto"/>
        <w:spacing w:line="276" w:lineRule="auto"/>
        <w:ind w:firstLine="0"/>
        <w:rPr>
          <w:color w:val="000000"/>
          <w:sz w:val="24"/>
          <w:szCs w:val="24"/>
        </w:rPr>
      </w:pPr>
    </w:p>
    <w:p w14:paraId="6D2BDEEA" w14:textId="77777777" w:rsidR="00C04EF7" w:rsidRPr="002520BC" w:rsidRDefault="00C04EF7" w:rsidP="002E064C">
      <w:pPr>
        <w:pStyle w:val="Bodytext21"/>
        <w:shd w:val="clear" w:color="auto" w:fill="auto"/>
        <w:spacing w:line="276" w:lineRule="auto"/>
        <w:ind w:firstLine="0"/>
        <w:rPr>
          <w:b/>
          <w:bCs/>
          <w:sz w:val="24"/>
          <w:szCs w:val="24"/>
        </w:rPr>
      </w:pPr>
      <w:r w:rsidRPr="002520BC">
        <w:rPr>
          <w:b/>
          <w:bCs/>
          <w:sz w:val="24"/>
          <w:szCs w:val="24"/>
        </w:rPr>
        <w:t>14. MODALITĂŢI DE PLATĂ</w:t>
      </w:r>
    </w:p>
    <w:p w14:paraId="4713A1B5"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14.1 </w:t>
      </w:r>
      <w:r w:rsidRPr="00752C72">
        <w:rPr>
          <w:rFonts w:ascii="Times New Roman" w:cs="Times New Roman"/>
          <w:lang w:val="it-IT" w:eastAsia="en-US"/>
        </w:rPr>
        <w:t xml:space="preserve">Plata se efectuează pe baza facturilor emise de către prestator. Plata serviciilor se va face în lei. </w:t>
      </w:r>
    </w:p>
    <w:p w14:paraId="572F6968"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14.2 </w:t>
      </w:r>
      <w:r w:rsidRPr="00752C72">
        <w:rPr>
          <w:rFonts w:ascii="Times New Roman" w:cs="Times New Roman"/>
          <w:lang w:val="it-IT" w:eastAsia="en-US"/>
        </w:rPr>
        <w:t>Achizitorul are obligația de a efectua plata către prestator, în termen de 30 de zile de la primirea facturii</w:t>
      </w:r>
      <w:r w:rsidR="003109CA" w:rsidRPr="00752C72">
        <w:rPr>
          <w:rFonts w:ascii="Times New Roman" w:cs="Times New Roman"/>
          <w:lang w:val="it-IT" w:eastAsia="en-US"/>
        </w:rPr>
        <w:t>, numai după aprobarea raportului de activitate și semnarea procesului-verbal de recepție a serviciilor, care atestă acceptarea acestora și va reprezenta valoarea aferentă activității din oferta financiară.</w:t>
      </w:r>
    </w:p>
    <w:p w14:paraId="50EB8DA7" w14:textId="77777777" w:rsidR="003109CA" w:rsidRPr="00752C72" w:rsidRDefault="003109C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14.3</w:t>
      </w:r>
      <w:r w:rsidRPr="00752C72">
        <w:rPr>
          <w:rFonts w:ascii="Times New Roman" w:cs="Times New Roman"/>
          <w:lang w:val="it-IT" w:eastAsia="en-US"/>
        </w:rPr>
        <w:t xml:space="preserve"> Prestatorul va emite factura numai după ce achizitorul aprobă Livrabilele și Procesul verbal de acceptanță a serviciilor. Vor fi emise facturi după finalizarea fiecareia dintre activitățile care fac obiectul prezentului contract, respectiv audit intermediar și audit final.</w:t>
      </w:r>
    </w:p>
    <w:p w14:paraId="77A61575" w14:textId="77777777" w:rsidR="00C04EF7" w:rsidRPr="00752C72" w:rsidRDefault="00C04EF7"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14.</w:t>
      </w:r>
      <w:r w:rsidR="003109CA" w:rsidRPr="00752C72">
        <w:rPr>
          <w:rFonts w:ascii="Times New Roman" w:cs="Times New Roman"/>
          <w:b/>
          <w:bCs/>
          <w:lang w:val="it-IT" w:eastAsia="en-US"/>
        </w:rPr>
        <w:t>4</w:t>
      </w:r>
      <w:r w:rsidRPr="00752C72">
        <w:rPr>
          <w:rFonts w:ascii="Times New Roman" w:cs="Times New Roman"/>
          <w:b/>
          <w:bCs/>
          <w:lang w:val="it-IT" w:eastAsia="en-US"/>
        </w:rPr>
        <w:t xml:space="preserve"> </w:t>
      </w:r>
      <w:r w:rsidRPr="00752C72">
        <w:rPr>
          <w:rFonts w:ascii="Times New Roman" w:cs="Times New Roman"/>
          <w:lang w:val="it-IT" w:eastAsia="en-US"/>
        </w:rPr>
        <w:t>Dacă achizitorul nu onorează facturile în termenul prevăzut la art. 14.2</w:t>
      </w:r>
      <w:r w:rsidR="00607E7C" w:rsidRPr="00752C72">
        <w:rPr>
          <w:rFonts w:ascii="Times New Roman" w:cs="Times New Roman"/>
          <w:lang w:val="it-IT" w:eastAsia="en-US"/>
        </w:rPr>
        <w:t xml:space="preserve"> prestatorul </w:t>
      </w:r>
      <w:r w:rsidRPr="00752C72">
        <w:rPr>
          <w:rFonts w:ascii="Times New Roman" w:cs="Times New Roman"/>
          <w:lang w:val="it-IT" w:eastAsia="en-US"/>
        </w:rPr>
        <w:t xml:space="preserve">are dreptul de a sista prestarea serviciilor şi de a beneficia de recalcularea sumei de plată la nivelul corespunzător zilei de efectuare a plăţii. </w:t>
      </w:r>
    </w:p>
    <w:p w14:paraId="399228E2" w14:textId="77777777" w:rsidR="00C04EF7" w:rsidRPr="00752C72" w:rsidRDefault="00C04EF7" w:rsidP="002E064C">
      <w:pPr>
        <w:pStyle w:val="Bodytext21"/>
        <w:shd w:val="clear" w:color="auto" w:fill="auto"/>
        <w:spacing w:line="276" w:lineRule="auto"/>
        <w:ind w:firstLine="0"/>
        <w:rPr>
          <w:color w:val="000000"/>
          <w:sz w:val="24"/>
          <w:szCs w:val="24"/>
          <w:lang w:val="it-IT" w:eastAsia="en-US"/>
        </w:rPr>
      </w:pPr>
      <w:r w:rsidRPr="00752C72">
        <w:rPr>
          <w:b/>
          <w:bCs/>
          <w:color w:val="000000"/>
          <w:sz w:val="24"/>
          <w:szCs w:val="24"/>
          <w:lang w:val="it-IT" w:eastAsia="en-US"/>
        </w:rPr>
        <w:t>14.</w:t>
      </w:r>
      <w:r w:rsidR="003109CA" w:rsidRPr="00752C72">
        <w:rPr>
          <w:b/>
          <w:bCs/>
          <w:color w:val="000000"/>
          <w:sz w:val="24"/>
          <w:szCs w:val="24"/>
          <w:lang w:val="it-IT" w:eastAsia="en-US"/>
        </w:rPr>
        <w:t>5</w:t>
      </w:r>
      <w:r w:rsidRPr="00752C72">
        <w:rPr>
          <w:b/>
          <w:bCs/>
          <w:color w:val="000000"/>
          <w:sz w:val="24"/>
          <w:szCs w:val="24"/>
          <w:lang w:val="it-IT" w:eastAsia="en-US"/>
        </w:rPr>
        <w:t xml:space="preserve"> </w:t>
      </w:r>
      <w:r w:rsidRPr="00752C72">
        <w:rPr>
          <w:color w:val="000000"/>
          <w:sz w:val="24"/>
          <w:szCs w:val="24"/>
          <w:lang w:val="it-IT" w:eastAsia="en-US"/>
        </w:rPr>
        <w:t>Plata se va face prin ordin de plată în contul de trezorerie indicat de către Prestator.</w:t>
      </w:r>
    </w:p>
    <w:p w14:paraId="373737D9" w14:textId="77777777" w:rsidR="003109CA" w:rsidRPr="00752C72" w:rsidRDefault="003109CA" w:rsidP="002E064C">
      <w:pPr>
        <w:pStyle w:val="Bodytext21"/>
        <w:shd w:val="clear" w:color="auto" w:fill="auto"/>
        <w:spacing w:line="276" w:lineRule="auto"/>
        <w:ind w:firstLine="0"/>
        <w:rPr>
          <w:color w:val="000000"/>
          <w:sz w:val="24"/>
          <w:szCs w:val="24"/>
          <w:lang w:val="it-IT" w:eastAsia="en-US"/>
        </w:rPr>
      </w:pPr>
    </w:p>
    <w:p w14:paraId="5C666030"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15. PLĂŢI ŞI PENALITĂŢI DE ÎNTÂRZIERE </w:t>
      </w:r>
    </w:p>
    <w:p w14:paraId="5E8501E7"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lastRenderedPageBreak/>
        <w:t xml:space="preserve">15.1 </w:t>
      </w:r>
      <w:r w:rsidRPr="00752C72">
        <w:rPr>
          <w:rFonts w:ascii="Times New Roman" w:cs="Times New Roman"/>
          <w:lang w:val="it-IT" w:eastAsia="en-US"/>
        </w:rPr>
        <w:t xml:space="preserve">În cazul în care, prestatorul nu își îndeplinește la termen obligațiile asumate prin contract sau le îndeplinește necorespunzător, atunci achizitorul are dreptul de a percepe dobânda legală penalizatoare prevăzută la art.3 alin. 21 din OG nr.13/2011 privind dobânda legală remuneratorie și penalizatoare pentru obligații bănești, precum și pentru reglementarea unor măsuri financiar-fiscale în domeniul bancar, cu modificările și completările ulterioare. Dobânda se aplică la valoarea serviciilor nelivrate sau prestate necorespunzător pentru fiecare zi de întârziere, dar nu mai mult de valoarea contractului. </w:t>
      </w:r>
    </w:p>
    <w:p w14:paraId="2FA6ED69"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15.2 </w:t>
      </w:r>
      <w:r w:rsidRPr="00752C72">
        <w:rPr>
          <w:rFonts w:ascii="Times New Roman" w:cs="Times New Roman"/>
          <w:lang w:val="it-IT" w:eastAsia="en-US"/>
        </w:rPr>
        <w:t>În cazul în care achizitorul, din vina sa exclusivă, nu își onorează obligația de plată a facturii în termenul prevăzut la art.</w:t>
      </w:r>
      <w:r w:rsidR="002520BC" w:rsidRPr="00752C72">
        <w:rPr>
          <w:rFonts w:ascii="Times New Roman" w:cs="Times New Roman"/>
          <w:lang w:val="it-IT" w:eastAsia="en-US"/>
        </w:rPr>
        <w:t xml:space="preserve"> </w:t>
      </w:r>
      <w:r w:rsidRPr="00752C72">
        <w:rPr>
          <w:rFonts w:ascii="Times New Roman" w:cs="Times New Roman"/>
          <w:lang w:val="it-IT" w:eastAsia="en-US"/>
        </w:rPr>
        <w:t xml:space="preserve">14.2, </w:t>
      </w:r>
      <w:r w:rsidR="002520BC" w:rsidRPr="00752C72">
        <w:rPr>
          <w:rFonts w:ascii="Times New Roman" w:cs="Times New Roman"/>
          <w:lang w:val="it-IT" w:eastAsia="en-US"/>
        </w:rPr>
        <w:t xml:space="preserve">prestatorul </w:t>
      </w:r>
      <w:r w:rsidRPr="00752C72">
        <w:rPr>
          <w:rFonts w:ascii="Times New Roman" w:cs="Times New Roman"/>
          <w:lang w:val="it-IT" w:eastAsia="en-US"/>
        </w:rPr>
        <w:t xml:space="preserve">are dreptul de a solicita plata dobânzii legale penalizatoare, aplicată la valoarea plății neefectuate, în conformitate cu prevederile art.4 din Legea 72/2013 privind măsurile pentru combaterea întârzierii în executarea obligațiilor de plată a unor sume de bani rezultând din contracte încheiate între profesionisti și între aceștia și autorități contractante, dar nu mai mult decat valoarea contractului. </w:t>
      </w:r>
    </w:p>
    <w:p w14:paraId="31EE9D9A" w14:textId="77777777" w:rsidR="003109CA" w:rsidRPr="002520BC" w:rsidRDefault="00E9113A" w:rsidP="002E064C">
      <w:pPr>
        <w:pStyle w:val="Bodytext21"/>
        <w:shd w:val="clear" w:color="auto" w:fill="auto"/>
        <w:spacing w:line="276" w:lineRule="auto"/>
        <w:ind w:firstLine="0"/>
        <w:rPr>
          <w:color w:val="000000"/>
          <w:sz w:val="24"/>
          <w:szCs w:val="24"/>
        </w:rPr>
      </w:pPr>
      <w:r w:rsidRPr="00752C72">
        <w:rPr>
          <w:b/>
          <w:bCs/>
          <w:color w:val="000000"/>
          <w:sz w:val="24"/>
          <w:szCs w:val="24"/>
          <w:lang w:val="it-IT" w:eastAsia="en-US"/>
        </w:rPr>
        <w:t xml:space="preserve">15.3 </w:t>
      </w:r>
      <w:r w:rsidRPr="00752C72">
        <w:rPr>
          <w:color w:val="000000"/>
          <w:sz w:val="24"/>
          <w:szCs w:val="24"/>
          <w:lang w:val="it-IT" w:eastAsia="en-US"/>
        </w:rPr>
        <w:t>Penalitățile de întârziere datorate curg de drept din data scadenţei obligaţiilor asumate conform prezentului contract.</w:t>
      </w:r>
    </w:p>
    <w:p w14:paraId="2A20E939" w14:textId="77777777" w:rsidR="00C04EF7" w:rsidRPr="002520BC" w:rsidRDefault="00C04EF7" w:rsidP="002E064C">
      <w:pPr>
        <w:pStyle w:val="Bodytext21"/>
        <w:shd w:val="clear" w:color="auto" w:fill="auto"/>
        <w:spacing w:line="276" w:lineRule="auto"/>
        <w:ind w:firstLine="0"/>
        <w:rPr>
          <w:color w:val="000000"/>
          <w:sz w:val="24"/>
          <w:szCs w:val="24"/>
        </w:rPr>
      </w:pPr>
    </w:p>
    <w:p w14:paraId="4BA00619"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16. ACTUALIZAREA PREŢULUI CONTRACTULUI </w:t>
      </w:r>
    </w:p>
    <w:p w14:paraId="5516D77B"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r w:rsidRPr="00752C72">
        <w:rPr>
          <w:b/>
          <w:bCs/>
          <w:color w:val="000000"/>
          <w:sz w:val="24"/>
          <w:szCs w:val="24"/>
          <w:lang w:val="it-IT" w:eastAsia="en-US"/>
        </w:rPr>
        <w:t xml:space="preserve">16.1 </w:t>
      </w:r>
      <w:r w:rsidRPr="00752C72">
        <w:rPr>
          <w:color w:val="000000"/>
          <w:sz w:val="24"/>
          <w:szCs w:val="24"/>
          <w:lang w:val="it-IT" w:eastAsia="en-US"/>
        </w:rPr>
        <w:t>Pentru serviciile prestate, tarifele unitare datorate de achizitor prestatorului sunt în conformitate cu tarifele declarate în Formularul de ofertă din cadrul ofertei depuse, anexă la prezentul contract.Tarifele prezentate în Formularul de ofertă, rămân ferme pe toată durata contractului.</w:t>
      </w:r>
    </w:p>
    <w:p w14:paraId="685560D3"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p>
    <w:p w14:paraId="2E706202"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17. DREPTURI DE PROPRIETATE INTELECTUALĂ </w:t>
      </w:r>
    </w:p>
    <w:p w14:paraId="286CBB06"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17.1. </w:t>
      </w:r>
      <w:r w:rsidRPr="00752C72">
        <w:rPr>
          <w:rFonts w:ascii="Times New Roman" w:cs="Times New Roman"/>
          <w:lang w:val="it-IT" w:eastAsia="en-US"/>
        </w:rPr>
        <w:t xml:space="preserve">Toate rapoartele şi documentele întocmite sau pregătite de către Prestator în cadrul prestării Serviciilor fac obiectul dreptului de proprietate al Achizitorului. Prestatorul se obligă să transmită toate aceste documente Achizitorului, în termenele convenite în cadrul prezentului Contract în conformitate cu prevederile Anexei 1- Caietul de sarcini. </w:t>
      </w:r>
    </w:p>
    <w:p w14:paraId="6E4F95EA"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17.2. </w:t>
      </w:r>
      <w:r w:rsidRPr="00752C72">
        <w:rPr>
          <w:rFonts w:ascii="Times New Roman" w:cs="Times New Roman"/>
          <w:lang w:val="it-IT" w:eastAsia="en-US"/>
        </w:rPr>
        <w:t xml:space="preserve">Orice rezultate sau drepturi, inclusiv drepturi de autor şi alte drepturi de proprietate intelectuală sau industrială rezultate exclusiv din prestarea Serviciilor fac obiectul dreptului de proprietate al Achizitorului, care le poate utiliza, publica şi/sau cesiona în mod nerestricţionat. </w:t>
      </w:r>
    </w:p>
    <w:p w14:paraId="7E372FCF" w14:textId="77777777" w:rsidR="00E9113A" w:rsidRPr="002520BC" w:rsidRDefault="00E9113A" w:rsidP="002E064C">
      <w:pPr>
        <w:pStyle w:val="Bodytext21"/>
        <w:shd w:val="clear" w:color="auto" w:fill="auto"/>
        <w:spacing w:line="276" w:lineRule="auto"/>
        <w:ind w:firstLine="0"/>
        <w:rPr>
          <w:color w:val="000000"/>
          <w:sz w:val="24"/>
          <w:szCs w:val="24"/>
        </w:rPr>
      </w:pPr>
    </w:p>
    <w:p w14:paraId="26321781"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18. CODUL DE CONDUITĂ </w:t>
      </w:r>
    </w:p>
    <w:p w14:paraId="6ABC7AB7"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18.1. </w:t>
      </w:r>
      <w:r w:rsidRPr="00752C72">
        <w:rPr>
          <w:rFonts w:ascii="Times New Roman" w:cs="Times New Roman"/>
          <w:lang w:val="it-IT" w:eastAsia="en-US"/>
        </w:rPr>
        <w:t xml:space="preserve">Prestatorul va acţiona întotdeauna loial şi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w:t>
      </w:r>
    </w:p>
    <w:p w14:paraId="5BBCA9ED"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18.2. </w:t>
      </w:r>
      <w:r w:rsidRPr="00752C72">
        <w:rPr>
          <w:rFonts w:ascii="Times New Roman" w:cs="Times New Roman"/>
          <w:lang w:val="it-IT" w:eastAsia="en-US"/>
        </w:rPr>
        <w:t xml:space="preserve">În cazul în care Prestatorul se oferă să dea, ori sunt de acord să ofere ori să dea, sau dau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sau cu orice alt contract încheiat cu acesta, Achizitorul poate decide încetarea contractului, fără a aduce atingere niciunui drept anterior dobândit de Prestator în baza contractului. </w:t>
      </w:r>
    </w:p>
    <w:p w14:paraId="6FCFD511"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18.3. </w:t>
      </w:r>
      <w:r w:rsidRPr="00752C72">
        <w:rPr>
          <w:rFonts w:ascii="Times New Roman" w:cs="Times New Roman"/>
          <w:lang w:val="it-IT" w:eastAsia="en-US"/>
        </w:rPr>
        <w:t xml:space="preserve">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 </w:t>
      </w:r>
    </w:p>
    <w:p w14:paraId="132DE391"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lastRenderedPageBreak/>
        <w:t xml:space="preserve">18.4. </w:t>
      </w:r>
      <w:r w:rsidRPr="00752C72">
        <w:rPr>
          <w:rFonts w:ascii="Times New Roman" w:cs="Times New Roman"/>
          <w:lang w:val="it-IT" w:eastAsia="en-US"/>
        </w:rPr>
        <w:t xml:space="preserve">Prestatorul nu va avea niciun drept, direct sau indirect, la vreo redevenţă, facilitate sau comision cu privire la orice bun sau procedeu brevetat sau protejat utilizate în scopurile contractului, fără aprobarea prealabilă în scris a Achizitorului. </w:t>
      </w:r>
    </w:p>
    <w:p w14:paraId="627FE4DA"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18.5. </w:t>
      </w:r>
      <w:r w:rsidRPr="00752C72">
        <w:rPr>
          <w:rFonts w:ascii="Times New Roman" w:cs="Times New Roman"/>
          <w:lang w:val="it-IT" w:eastAsia="en-US"/>
        </w:rPr>
        <w:t xml:space="preserve">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Prestatorul şi personalul său nu vor utiliza în dauna Achizitorului informaţiile ce le-au fost furnizate sau rezultatul studiilor, testelor, cercetărilor desfăşurate în cursul sau în scopul executării contractului. </w:t>
      </w:r>
    </w:p>
    <w:p w14:paraId="5F7B5B5B" w14:textId="77777777" w:rsidR="00E9113A" w:rsidRPr="002520BC" w:rsidRDefault="00E9113A" w:rsidP="002E064C">
      <w:pPr>
        <w:pStyle w:val="Bodytext21"/>
        <w:shd w:val="clear" w:color="auto" w:fill="auto"/>
        <w:spacing w:line="276" w:lineRule="auto"/>
        <w:ind w:firstLine="0"/>
        <w:rPr>
          <w:color w:val="000000"/>
          <w:sz w:val="24"/>
          <w:szCs w:val="24"/>
        </w:rPr>
      </w:pPr>
      <w:r w:rsidRPr="00752C72">
        <w:rPr>
          <w:b/>
          <w:bCs/>
          <w:color w:val="000000"/>
          <w:sz w:val="24"/>
          <w:szCs w:val="24"/>
          <w:lang w:val="it-IT" w:eastAsia="en-US"/>
        </w:rPr>
        <w:t>18.6</w:t>
      </w:r>
      <w:r w:rsidRPr="00752C72">
        <w:rPr>
          <w:color w:val="000000"/>
          <w:sz w:val="24"/>
          <w:szCs w:val="24"/>
          <w:lang w:val="it-IT" w:eastAsia="en-US"/>
        </w:rPr>
        <w:t>. 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1A6C9BEF" w14:textId="77777777" w:rsidR="00E9113A" w:rsidRPr="002520BC" w:rsidRDefault="00E9113A" w:rsidP="002E064C">
      <w:pPr>
        <w:pStyle w:val="Bodytext21"/>
        <w:shd w:val="clear" w:color="auto" w:fill="auto"/>
        <w:spacing w:line="276" w:lineRule="auto"/>
        <w:ind w:firstLine="0"/>
        <w:rPr>
          <w:color w:val="000000"/>
          <w:sz w:val="24"/>
          <w:szCs w:val="24"/>
        </w:rPr>
      </w:pPr>
    </w:p>
    <w:p w14:paraId="53A6EC8D"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19. CONFLICTUL DE INTERESE </w:t>
      </w:r>
    </w:p>
    <w:p w14:paraId="45CDB710"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19.1. </w:t>
      </w:r>
      <w:r w:rsidRPr="00752C72">
        <w:rPr>
          <w:rFonts w:ascii="Times New Roman" w:cs="Times New Roman"/>
          <w:lang w:val="it-IT" w:eastAsia="en-US"/>
        </w:rPr>
        <w:t xml:space="preserve">Prestatorul va lua toate măsurile necesare pentru a preveni ori stopa orice situaţie care ar putea compromite executarea obiectivă şi imparţială a contractului. Conflictele de interese, astfel cum sunt acestea definite în contractul, pot apărea în mod special ca rezultat al intereselor economice, afinităţilor, legăturilor de rudenie ori afinitate sau al oricăror alte legături ori interese comune. Orice conflict de interese apărut în timpul executării contractului de servicii trebuie notificat în scris Achizitorului, fără întârziere. </w:t>
      </w:r>
    </w:p>
    <w:p w14:paraId="7FF4B27B"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19.2. </w:t>
      </w:r>
      <w:r w:rsidRPr="00752C72">
        <w:rPr>
          <w:rFonts w:ascii="Times New Roman" w:cs="Times New Roman"/>
          <w:lang w:val="it-IT" w:eastAsia="en-US"/>
        </w:rPr>
        <w:t xml:space="preserve">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Fără a aduce atingere obiectivului contractului, Prestatorul va înlocui orice membru al personalului său salariat ori contractat, inclusiv conducerea ori salariaţii din teritoriu, care se regăseşte într-o astfel de situaţie. </w:t>
      </w:r>
    </w:p>
    <w:p w14:paraId="6970186F" w14:textId="77777777" w:rsidR="00E9113A" w:rsidRDefault="00E9113A" w:rsidP="002E064C">
      <w:pPr>
        <w:pStyle w:val="Bodytext21"/>
        <w:shd w:val="clear" w:color="auto" w:fill="auto"/>
        <w:spacing w:line="276" w:lineRule="auto"/>
        <w:ind w:firstLine="0"/>
        <w:rPr>
          <w:sz w:val="24"/>
          <w:szCs w:val="24"/>
        </w:rPr>
      </w:pPr>
      <w:r w:rsidRPr="00752C72">
        <w:rPr>
          <w:b/>
          <w:bCs/>
          <w:color w:val="000000"/>
          <w:sz w:val="24"/>
          <w:szCs w:val="24"/>
          <w:lang w:val="it-IT" w:eastAsia="en-US"/>
        </w:rPr>
        <w:t xml:space="preserve">19.3. </w:t>
      </w:r>
      <w:r w:rsidRPr="00752C72">
        <w:rPr>
          <w:color w:val="000000"/>
          <w:sz w:val="24"/>
          <w:szCs w:val="24"/>
          <w:lang w:val="it-IT" w:eastAsia="en-US"/>
        </w:rPr>
        <w:t xml:space="preserve">Prestatorul se va abţine de la a stabili orice contact care ar putea să-i compromită independenţa ori pe cea a personalului său, salariat sau contractat, inclusiv conducerea şi salariaţii din teritoriu. Când Prestatorul nu-şi menţine independenţa, Achizitorul, fără </w:t>
      </w:r>
      <w:r w:rsidRPr="002520BC">
        <w:rPr>
          <w:sz w:val="24"/>
          <w:szCs w:val="24"/>
        </w:rPr>
        <w:t xml:space="preserve">afectarea dreptului acestuia de a </w:t>
      </w:r>
      <w:proofErr w:type="spellStart"/>
      <w:r w:rsidRPr="002520BC">
        <w:rPr>
          <w:sz w:val="24"/>
          <w:szCs w:val="24"/>
        </w:rPr>
        <w:t>obţine</w:t>
      </w:r>
      <w:proofErr w:type="spellEnd"/>
      <w:r w:rsidRPr="002520BC">
        <w:rPr>
          <w:sz w:val="24"/>
          <w:szCs w:val="24"/>
        </w:rPr>
        <w:t xml:space="preserve"> repararea prejudiciului ce i-a fost cauzat ca urmare a </w:t>
      </w:r>
      <w:proofErr w:type="spellStart"/>
      <w:r w:rsidRPr="002520BC">
        <w:rPr>
          <w:sz w:val="24"/>
          <w:szCs w:val="24"/>
        </w:rPr>
        <w:t>situaţiei</w:t>
      </w:r>
      <w:proofErr w:type="spellEnd"/>
      <w:r w:rsidRPr="002520BC">
        <w:rPr>
          <w:sz w:val="24"/>
          <w:szCs w:val="24"/>
        </w:rPr>
        <w:t xml:space="preserve"> de conflict de interese, va putea decide încetarea de drept </w:t>
      </w:r>
      <w:proofErr w:type="spellStart"/>
      <w:r w:rsidRPr="002520BC">
        <w:rPr>
          <w:sz w:val="24"/>
          <w:szCs w:val="24"/>
        </w:rPr>
        <w:t>şi</w:t>
      </w:r>
      <w:proofErr w:type="spellEnd"/>
      <w:r w:rsidRPr="002520BC">
        <w:rPr>
          <w:sz w:val="24"/>
          <w:szCs w:val="24"/>
        </w:rPr>
        <w:t xml:space="preserve"> cu efect imediat a Contractul.</w:t>
      </w:r>
    </w:p>
    <w:p w14:paraId="0C664EFE" w14:textId="77777777" w:rsidR="002E064C" w:rsidRPr="002520BC" w:rsidRDefault="002E064C" w:rsidP="002E064C">
      <w:pPr>
        <w:pStyle w:val="Bodytext21"/>
        <w:shd w:val="clear" w:color="auto" w:fill="auto"/>
        <w:spacing w:line="276" w:lineRule="auto"/>
        <w:ind w:firstLine="0"/>
        <w:rPr>
          <w:sz w:val="24"/>
          <w:szCs w:val="24"/>
        </w:rPr>
      </w:pPr>
    </w:p>
    <w:p w14:paraId="4BF112A1"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 ÎNCETAREA CONTRACTULUI: </w:t>
      </w:r>
    </w:p>
    <w:p w14:paraId="7A6498B4"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20.1 </w:t>
      </w:r>
      <w:r w:rsidRPr="00752C72">
        <w:rPr>
          <w:rFonts w:ascii="Times New Roman" w:cs="Times New Roman"/>
          <w:lang w:val="it-IT" w:eastAsia="en-US"/>
        </w:rPr>
        <w:t xml:space="preserve">Prezentul contract încetează în următoarele situații: </w:t>
      </w:r>
    </w:p>
    <w:p w14:paraId="00433904"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a) prin executarea de către ambele părți a tuturor obligațiilor ce le revin conform prezentului contract și legislației aplicabile; </w:t>
      </w:r>
    </w:p>
    <w:p w14:paraId="2DEEF93D"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b) prin acordul părților consemnat în scris; </w:t>
      </w:r>
    </w:p>
    <w:p w14:paraId="43DC6823"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lang w:val="it-IT" w:eastAsia="en-US"/>
        </w:rPr>
        <w:t xml:space="preserve">c) prin reziliere/rezoluțiune, în cazul în care una din părți nu își execută sau execută necorespunzător obligațiile contractuale. </w:t>
      </w:r>
    </w:p>
    <w:p w14:paraId="7993D9CF"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20.2 </w:t>
      </w:r>
      <w:r w:rsidRPr="00752C72">
        <w:rPr>
          <w:rFonts w:ascii="Times New Roman" w:cs="Times New Roman"/>
          <w:lang w:val="it-IT" w:eastAsia="en-US"/>
        </w:rPr>
        <w:t xml:space="preserve">În situația rezilierii/rezoluțiunii totale/parțiale din cauza neexecutării/executării parțiale de către Prestator a obligațiilor contractuale, acesta va datora achizitorului daune-interese cu titlu de clauză penală în cuantum egal cu valoarea obligațiilor contractuale neexecutate. </w:t>
      </w:r>
    </w:p>
    <w:p w14:paraId="3817C4E6"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lastRenderedPageBreak/>
        <w:t xml:space="preserve">20.3 </w:t>
      </w:r>
      <w:r w:rsidRPr="00752C72">
        <w:rPr>
          <w:rFonts w:ascii="Times New Roman" w:cs="Times New Roman"/>
          <w:lang w:val="it-IT" w:eastAsia="en-US"/>
        </w:rPr>
        <w:t xml:space="preserve">În situația in care executarea parțiala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 </w:t>
      </w:r>
    </w:p>
    <w:p w14:paraId="02E97836"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20.4 </w:t>
      </w:r>
      <w:r w:rsidRPr="00752C72">
        <w:rPr>
          <w:rFonts w:ascii="Times New Roman" w:cs="Times New Roman"/>
          <w:lang w:val="it-IT" w:eastAsia="en-US"/>
        </w:rPr>
        <w:t xml:space="preserve">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presteze în termen de maxim 5 zile de la data primirii notificării. </w:t>
      </w:r>
    </w:p>
    <w:p w14:paraId="51B55C20"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20.5 </w:t>
      </w:r>
      <w:r w:rsidRPr="00752C72">
        <w:rPr>
          <w:rFonts w:ascii="Times New Roman" w:cs="Times New Roman"/>
          <w:lang w:val="it-IT" w:eastAsia="en-US"/>
        </w:rPr>
        <w:t xml:space="preserve">Rezilierea prezentului contract nu va avea niciun efect asupra obligaţiilor deja scadente între părţile contractante. </w:t>
      </w:r>
    </w:p>
    <w:p w14:paraId="359C0D6C"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20.6 </w:t>
      </w:r>
      <w:r w:rsidRPr="00752C72">
        <w:rPr>
          <w:rFonts w:ascii="Times New Roman" w:cs="Times New Roman"/>
          <w:lang w:val="it-IT" w:eastAsia="en-US"/>
        </w:rPr>
        <w:t xml:space="preserve">Părţile sunt de drept în întârziere prin simplul fapt al nerespectării clauzelor prezentului contract. </w:t>
      </w:r>
    </w:p>
    <w:p w14:paraId="3EBBB1E4"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20.7 </w:t>
      </w:r>
      <w:r w:rsidRPr="00752C72">
        <w:rPr>
          <w:rFonts w:ascii="Times New Roman" w:cs="Times New Roman"/>
          <w:lang w:val="it-IT" w:eastAsia="en-US"/>
        </w:rPr>
        <w:t xml:space="preserve">Achizitorul îşi rezervă dreptul de a denunţa unilateral contractul de prestare, în cel mult 15 zile de la apariţia unor circumstanţe care nu au putut fi prevăzute la data încheierii contractului, sub condiţia notificării Prestatorului cu cel puţin 3 zile înainte de momentul denunțării. </w:t>
      </w:r>
    </w:p>
    <w:p w14:paraId="41A44082"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20.8 </w:t>
      </w:r>
      <w:r w:rsidRPr="00752C72">
        <w:rPr>
          <w:rFonts w:ascii="Times New Roman" w:cs="Times New Roman"/>
          <w:lang w:val="it-IT" w:eastAsia="en-US"/>
        </w:rPr>
        <w:t xml:space="preserve">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554B9C68"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a) </w:t>
      </w:r>
      <w:r w:rsidRPr="00752C72">
        <w:rPr>
          <w:rFonts w:ascii="Times New Roman" w:cs="Times New Roman"/>
          <w:lang w:val="it-IT" w:eastAsia="en-US"/>
        </w:rPr>
        <w:t xml:space="preserve">contractantul se află, la momentul atribuirii contractului, în una dintre situaţiile care ar fi determinat excluderea sa din procedura de atribuire potrivit art. 164-167 din Legea nr.98/2016 privind achizițiile publice; </w:t>
      </w:r>
    </w:p>
    <w:p w14:paraId="50BC322C"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r w:rsidRPr="00752C72">
        <w:rPr>
          <w:b/>
          <w:bCs/>
          <w:color w:val="000000"/>
          <w:sz w:val="24"/>
          <w:szCs w:val="24"/>
          <w:lang w:val="it-IT" w:eastAsia="en-US"/>
        </w:rPr>
        <w:t xml:space="preserve">b) </w:t>
      </w:r>
      <w:r w:rsidRPr="00752C72">
        <w:rPr>
          <w:color w:val="000000"/>
          <w:sz w:val="24"/>
          <w:szCs w:val="24"/>
          <w:lang w:val="it-IT" w:eastAsia="en-US"/>
        </w:rPr>
        <w:t>contractul nu ar fi trebuit să fie atribuit Prestatorului având în vedere o încălcare gravă a obligaţiilor care rezultă din legislaţia europeană relevantă şi care a fost constatată printr-o decizie a Curţii de Justiţie a Uniunii Europene.</w:t>
      </w:r>
    </w:p>
    <w:p w14:paraId="5EDDAD81"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p>
    <w:p w14:paraId="795620CD" w14:textId="77777777" w:rsidR="00E9113A" w:rsidRPr="00752C72" w:rsidRDefault="00E9113A" w:rsidP="002E064C">
      <w:pPr>
        <w:widowControl/>
        <w:autoSpaceDE w:val="0"/>
        <w:autoSpaceDN w:val="0"/>
        <w:adjustRightInd w:val="0"/>
        <w:spacing w:line="271" w:lineRule="auto"/>
        <w:rPr>
          <w:rFonts w:ascii="Times New Roman" w:cs="Times New Roman"/>
          <w:lang w:val="it-IT" w:eastAsia="en-US"/>
        </w:rPr>
      </w:pPr>
      <w:r w:rsidRPr="00752C72">
        <w:rPr>
          <w:rFonts w:ascii="Times New Roman" w:cs="Times New Roman"/>
          <w:b/>
          <w:bCs/>
          <w:lang w:val="it-IT" w:eastAsia="en-US"/>
        </w:rPr>
        <w:t xml:space="preserve">21. CESIUNEA </w:t>
      </w:r>
    </w:p>
    <w:p w14:paraId="78354ABC" w14:textId="77777777" w:rsidR="00E9113A" w:rsidRPr="00752C72" w:rsidRDefault="00E9113A" w:rsidP="002E064C">
      <w:pPr>
        <w:pStyle w:val="Bodytext21"/>
        <w:shd w:val="clear" w:color="auto" w:fill="auto"/>
        <w:spacing w:line="271" w:lineRule="auto"/>
        <w:ind w:firstLine="0"/>
        <w:rPr>
          <w:color w:val="000000"/>
          <w:sz w:val="24"/>
          <w:szCs w:val="24"/>
          <w:lang w:val="it-IT" w:eastAsia="en-US"/>
        </w:rPr>
      </w:pPr>
      <w:r w:rsidRPr="00752C72">
        <w:rPr>
          <w:b/>
          <w:bCs/>
          <w:color w:val="000000"/>
          <w:sz w:val="24"/>
          <w:szCs w:val="24"/>
          <w:lang w:val="it-IT" w:eastAsia="en-US"/>
        </w:rPr>
        <w:t xml:space="preserve">21.1 </w:t>
      </w:r>
      <w:r w:rsidRPr="00752C72">
        <w:rPr>
          <w:color w:val="000000"/>
          <w:sz w:val="24"/>
          <w:szCs w:val="24"/>
          <w:lang w:val="it-IT" w:eastAsia="en-US"/>
        </w:rPr>
        <w:t>Prestatorul are obligaţia de a nu transfera, total sau parţial, unei terţe părţi, obligațiile sale asumate prin contract.</w:t>
      </w:r>
    </w:p>
    <w:p w14:paraId="2F810EA6" w14:textId="77777777" w:rsidR="00E9113A" w:rsidRPr="00752C72" w:rsidRDefault="00E9113A" w:rsidP="002E064C">
      <w:pPr>
        <w:widowControl/>
        <w:autoSpaceDE w:val="0"/>
        <w:autoSpaceDN w:val="0"/>
        <w:adjustRightInd w:val="0"/>
        <w:spacing w:line="271" w:lineRule="auto"/>
        <w:rPr>
          <w:rFonts w:ascii="Times New Roman" w:cs="Times New Roman"/>
          <w:lang w:val="it-IT" w:eastAsia="en-US"/>
        </w:rPr>
      </w:pPr>
      <w:r w:rsidRPr="00752C72">
        <w:rPr>
          <w:rFonts w:ascii="Times New Roman" w:cs="Times New Roman"/>
          <w:b/>
          <w:bCs/>
          <w:lang w:val="it-IT" w:eastAsia="en-US"/>
        </w:rPr>
        <w:t xml:space="preserve">21.2 </w:t>
      </w:r>
      <w:r w:rsidRPr="00752C72">
        <w:rPr>
          <w:rFonts w:ascii="Times New Roman" w:cs="Times New Roman"/>
          <w:lang w:val="it-IT" w:eastAsia="en-US"/>
        </w:rPr>
        <w:t xml:space="preserve">Prestatorul poate cesiona dreptul său de a încasa prețul serviciilor prestate, în condiţiile prevăzute de dispoziţiile legislației în vigoare. </w:t>
      </w:r>
    </w:p>
    <w:p w14:paraId="051BD5FE" w14:textId="77777777" w:rsidR="00E9113A" w:rsidRPr="00752C72" w:rsidRDefault="00E9113A" w:rsidP="002E064C">
      <w:pPr>
        <w:pStyle w:val="Bodytext21"/>
        <w:shd w:val="clear" w:color="auto" w:fill="auto"/>
        <w:spacing w:line="271" w:lineRule="auto"/>
        <w:ind w:firstLine="0"/>
        <w:rPr>
          <w:color w:val="000000"/>
          <w:sz w:val="24"/>
          <w:szCs w:val="24"/>
          <w:lang w:val="it-IT" w:eastAsia="en-US"/>
        </w:rPr>
      </w:pPr>
      <w:r w:rsidRPr="00752C72">
        <w:rPr>
          <w:b/>
          <w:bCs/>
          <w:color w:val="000000"/>
          <w:sz w:val="24"/>
          <w:szCs w:val="24"/>
          <w:lang w:val="it-IT" w:eastAsia="en-US"/>
        </w:rPr>
        <w:t xml:space="preserve">21.3 </w:t>
      </w:r>
      <w:r w:rsidRPr="00752C72">
        <w:rPr>
          <w:color w:val="000000"/>
          <w:sz w:val="24"/>
          <w:szCs w:val="24"/>
          <w:lang w:val="it-IT" w:eastAsia="en-US"/>
        </w:rPr>
        <w:t>Cesiunea nu va exonera prestatorul de nicio responsabilitate privind obligaţiile asumate prin contract.</w:t>
      </w:r>
    </w:p>
    <w:p w14:paraId="17ED2307" w14:textId="77777777" w:rsidR="00607E7C" w:rsidRPr="00752C72" w:rsidRDefault="00607E7C" w:rsidP="002E064C">
      <w:pPr>
        <w:pStyle w:val="Bodytext21"/>
        <w:shd w:val="clear" w:color="auto" w:fill="auto"/>
        <w:spacing w:line="271" w:lineRule="auto"/>
        <w:ind w:firstLine="0"/>
        <w:rPr>
          <w:color w:val="000000"/>
          <w:sz w:val="24"/>
          <w:szCs w:val="24"/>
          <w:lang w:val="it-IT" w:eastAsia="en-US"/>
        </w:rPr>
      </w:pPr>
    </w:p>
    <w:p w14:paraId="7F658E65"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22 – MODIFICAREA CONTRACTULUI </w:t>
      </w:r>
    </w:p>
    <w:p w14:paraId="7614A423"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r w:rsidRPr="00752C72">
        <w:rPr>
          <w:b/>
          <w:bCs/>
          <w:color w:val="000000"/>
          <w:sz w:val="24"/>
          <w:szCs w:val="24"/>
          <w:lang w:val="it-IT" w:eastAsia="en-US"/>
        </w:rPr>
        <w:t xml:space="preserve">22.1. </w:t>
      </w:r>
      <w:r w:rsidRPr="00752C72">
        <w:rPr>
          <w:color w:val="000000"/>
          <w:sz w:val="24"/>
          <w:szCs w:val="24"/>
          <w:lang w:val="it-IT" w:eastAsia="en-US"/>
        </w:rPr>
        <w:t>Părţile contractante au dreptul, pe durata îndeplinirii contractului, de a conveni modificarea clauzelor contractului, prin act adiţional, în cazul apariţiei unor circumstanţe care lezează interesele comerciale legitime ale acestora şi care nu au putut fi prevăzute la data încheierii contractului sau în situaţia în care derularea contractului o impune, în conformitate cu prevederile legale în vigoare.</w:t>
      </w:r>
    </w:p>
    <w:p w14:paraId="10E9BED7"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23. SUBCONTRACTAREA </w:t>
      </w:r>
    </w:p>
    <w:p w14:paraId="724AF5C6"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r w:rsidRPr="00752C72">
        <w:rPr>
          <w:b/>
          <w:bCs/>
          <w:color w:val="000000"/>
          <w:sz w:val="24"/>
          <w:szCs w:val="24"/>
          <w:lang w:val="it-IT" w:eastAsia="en-US"/>
        </w:rPr>
        <w:t xml:space="preserve">23.1 </w:t>
      </w:r>
      <w:r w:rsidRPr="00752C72">
        <w:rPr>
          <w:color w:val="000000"/>
          <w:sz w:val="24"/>
          <w:szCs w:val="24"/>
          <w:lang w:val="it-IT" w:eastAsia="en-US"/>
        </w:rPr>
        <w:t>Subcontractarea se realizează în condițiile prevăzute de art. 218 din Legea 98/2016 privind achizițiile publice, cu modificările și completările ulterioare.</w:t>
      </w:r>
    </w:p>
    <w:p w14:paraId="40C3AB8F"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p>
    <w:p w14:paraId="2D9965E4"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24. FORŢA MAJORĂ </w:t>
      </w:r>
    </w:p>
    <w:p w14:paraId="70E6A69B"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24.1 </w:t>
      </w:r>
      <w:r w:rsidRPr="00752C72">
        <w:rPr>
          <w:rFonts w:ascii="Times New Roman" w:cs="Times New Roman"/>
          <w:lang w:val="it-IT" w:eastAsia="en-US"/>
        </w:rPr>
        <w:t xml:space="preserve">Forţa majoră în sensul definit la capitolul DEFINITII lit. </w:t>
      </w:r>
      <w:r w:rsidR="007725E8" w:rsidRPr="00752C72">
        <w:rPr>
          <w:rFonts w:ascii="Times New Roman" w:cs="Times New Roman"/>
          <w:lang w:val="it-IT" w:eastAsia="en-US"/>
        </w:rPr>
        <w:t>g</w:t>
      </w:r>
      <w:r w:rsidRPr="00752C72">
        <w:rPr>
          <w:rFonts w:ascii="Times New Roman" w:cs="Times New Roman"/>
          <w:lang w:val="it-IT" w:eastAsia="en-US"/>
        </w:rPr>
        <w:t xml:space="preserve">) este constatată de o autoritate competentă. </w:t>
      </w:r>
    </w:p>
    <w:p w14:paraId="5B926CC9"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lastRenderedPageBreak/>
        <w:t xml:space="preserve">24.2 </w:t>
      </w:r>
      <w:r w:rsidRPr="00752C72">
        <w:rPr>
          <w:rFonts w:ascii="Times New Roman" w:cs="Times New Roman"/>
          <w:lang w:val="it-IT" w:eastAsia="en-US"/>
        </w:rPr>
        <w:t xml:space="preserve">Forţa majoră exonerează părţile contractante de îndeplinirea obligaţiilor asumate prin prezentul contract, pe toată perioada în care aceasta acţionează. </w:t>
      </w:r>
    </w:p>
    <w:p w14:paraId="1B644B31"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24.3 </w:t>
      </w:r>
      <w:r w:rsidRPr="00752C72">
        <w:rPr>
          <w:rFonts w:ascii="Times New Roman" w:cs="Times New Roman"/>
          <w:lang w:val="it-IT" w:eastAsia="en-US"/>
        </w:rPr>
        <w:t xml:space="preserve">Îndeplinirea contractului va fi suspendată în perioada de acţiune a forţei majore, dar fără a prejudicia drepturile ce li se cuveneau părţilor până la apariţia acesteia. </w:t>
      </w:r>
    </w:p>
    <w:p w14:paraId="71A5470D"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24.4 </w:t>
      </w:r>
      <w:r w:rsidRPr="00752C72">
        <w:rPr>
          <w:rFonts w:ascii="Times New Roman" w:cs="Times New Roman"/>
          <w:lang w:val="it-IT" w:eastAsia="en-US"/>
        </w:rPr>
        <w:t xml:space="preserve">Partea contractantă care invocă forţa majoră are obligaţia de a notifica celeilalte părţi, imediat şi în mod complet, producerea acesteia şi să ia orice măsuri care îi stau la dispoziţie în vederea limitării consecinţelor. </w:t>
      </w:r>
    </w:p>
    <w:p w14:paraId="6CA3BD06" w14:textId="77777777" w:rsidR="00E9113A" w:rsidRPr="00752C72" w:rsidRDefault="00E9113A" w:rsidP="002E064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24.5 </w:t>
      </w:r>
      <w:r w:rsidRPr="00752C72">
        <w:rPr>
          <w:rFonts w:ascii="Times New Roman" w:cs="Times New Roman"/>
          <w:lang w:val="it-IT" w:eastAsia="en-US"/>
        </w:rPr>
        <w:t xml:space="preserve">Dacă forţa majoră acţionează sau se estimează că va acţiona o perioadă mai mare de 15 zile, fiecare parte va avea dreptul să notifice celeilalte parţi încetarea de plin drept a prezentului contract, fără ca vreuna din parţi să poată pretinde celeilalte daune-interese. </w:t>
      </w:r>
    </w:p>
    <w:p w14:paraId="60978065" w14:textId="77777777" w:rsidR="00E9113A" w:rsidRPr="002520BC" w:rsidRDefault="00E9113A" w:rsidP="002E064C">
      <w:pPr>
        <w:pStyle w:val="Bodytext21"/>
        <w:shd w:val="clear" w:color="auto" w:fill="auto"/>
        <w:spacing w:line="276" w:lineRule="auto"/>
        <w:ind w:firstLine="0"/>
        <w:rPr>
          <w:color w:val="000000"/>
          <w:sz w:val="24"/>
          <w:szCs w:val="24"/>
        </w:rPr>
      </w:pPr>
      <w:r w:rsidRPr="00752C72">
        <w:rPr>
          <w:b/>
          <w:bCs/>
          <w:color w:val="000000"/>
          <w:sz w:val="24"/>
          <w:szCs w:val="24"/>
          <w:lang w:val="it-IT" w:eastAsia="en-US"/>
        </w:rPr>
        <w:t xml:space="preserve">24.6 </w:t>
      </w:r>
      <w:r w:rsidRPr="00752C72">
        <w:rPr>
          <w:color w:val="000000"/>
          <w:sz w:val="24"/>
          <w:szCs w:val="24"/>
          <w:lang w:val="it-IT" w:eastAsia="en-US"/>
        </w:rPr>
        <w:t>Cazul fortuit nu este exonerator de răspunderea contractuală.</w:t>
      </w:r>
    </w:p>
    <w:p w14:paraId="2F258E37" w14:textId="77777777" w:rsidR="00E9113A" w:rsidRPr="002520BC" w:rsidRDefault="00E9113A" w:rsidP="002E064C">
      <w:pPr>
        <w:pStyle w:val="Bodytext21"/>
        <w:shd w:val="clear" w:color="auto" w:fill="auto"/>
        <w:spacing w:line="276" w:lineRule="auto"/>
        <w:ind w:firstLine="0"/>
        <w:rPr>
          <w:color w:val="000000"/>
          <w:sz w:val="24"/>
          <w:szCs w:val="24"/>
        </w:rPr>
      </w:pPr>
    </w:p>
    <w:p w14:paraId="4ECDA08E"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25. SOLUŢIONAREA LITIGIILOR </w:t>
      </w:r>
    </w:p>
    <w:p w14:paraId="419559DA" w14:textId="77777777" w:rsidR="00E9113A" w:rsidRPr="00752C72" w:rsidRDefault="00E9113A" w:rsidP="00607E7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25.1 </w:t>
      </w:r>
      <w:r w:rsidRPr="00752C72">
        <w:rPr>
          <w:rFonts w:ascii="Times New Roman" w:cs="Times New Roman"/>
          <w:lang w:val="it-IT" w:eastAsia="en-US"/>
        </w:rPr>
        <w:t xml:space="preserve">Achizitorul şi Prestatorul vor face toate eforturile pentru a rezolva pe cale amiabilă, prin tratative directe, orice neînţelegere sau dispută care se poate ivi între ei în cadrul sau în legătură cu îndeplinirea contractului. </w:t>
      </w:r>
    </w:p>
    <w:p w14:paraId="19A4DA1D" w14:textId="77777777" w:rsidR="00E9113A" w:rsidRPr="00752C72" w:rsidRDefault="00E9113A" w:rsidP="00607E7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25.2 </w:t>
      </w:r>
      <w:r w:rsidRPr="00752C72">
        <w:rPr>
          <w:rFonts w:ascii="Times New Roman" w:cs="Times New Roman"/>
          <w:lang w:val="it-IT" w:eastAsia="en-US"/>
        </w:rPr>
        <w:t xml:space="preserve">Dacă, după 15 de zile de la începerea acestor tratative neoficiale, Achizitorul şi Prestatorul nu reuşesc să rezolve în mod amiabil o divergenţă contractuală, fiecare poate solicita ca disputa să se soluţioneze, de către instanţele judecătoreşti în a căror rază teritorială îşi are sediul Achizitorul. </w:t>
      </w:r>
    </w:p>
    <w:p w14:paraId="64503CCF"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p>
    <w:p w14:paraId="7539CCD4"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26. LIMBA CARE GUVERNEAZĂ CONTRACTUL </w:t>
      </w:r>
    </w:p>
    <w:p w14:paraId="4573D5FB" w14:textId="77777777" w:rsidR="00E9113A" w:rsidRPr="002520BC" w:rsidRDefault="00E9113A" w:rsidP="002E064C">
      <w:pPr>
        <w:pStyle w:val="Bodytext21"/>
        <w:shd w:val="clear" w:color="auto" w:fill="auto"/>
        <w:spacing w:line="276" w:lineRule="auto"/>
        <w:ind w:firstLine="0"/>
        <w:rPr>
          <w:color w:val="000000"/>
          <w:sz w:val="24"/>
          <w:szCs w:val="24"/>
        </w:rPr>
      </w:pPr>
      <w:r w:rsidRPr="00752C72">
        <w:rPr>
          <w:b/>
          <w:bCs/>
          <w:color w:val="000000"/>
          <w:sz w:val="24"/>
          <w:szCs w:val="24"/>
          <w:lang w:val="it-IT" w:eastAsia="en-US"/>
        </w:rPr>
        <w:t>26.1</w:t>
      </w:r>
      <w:r w:rsidRPr="00752C72">
        <w:rPr>
          <w:color w:val="000000"/>
          <w:sz w:val="24"/>
          <w:szCs w:val="24"/>
          <w:lang w:val="it-IT" w:eastAsia="en-US"/>
        </w:rPr>
        <w:t xml:space="preserve"> Limba care guvernează contractul este limba română.</w:t>
      </w:r>
    </w:p>
    <w:p w14:paraId="07E4C67E" w14:textId="77777777" w:rsidR="00E9113A" w:rsidRPr="002520BC" w:rsidRDefault="00E9113A" w:rsidP="002E064C">
      <w:pPr>
        <w:pStyle w:val="Bodytext21"/>
        <w:shd w:val="clear" w:color="auto" w:fill="auto"/>
        <w:spacing w:line="276" w:lineRule="auto"/>
        <w:ind w:firstLine="0"/>
        <w:rPr>
          <w:color w:val="000000"/>
          <w:sz w:val="24"/>
          <w:szCs w:val="24"/>
        </w:rPr>
      </w:pPr>
    </w:p>
    <w:p w14:paraId="6E9F8E1C" w14:textId="77777777" w:rsidR="00E9113A" w:rsidRPr="00752C72" w:rsidRDefault="00E9113A" w:rsidP="00607E7C">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27. COMUNICĂRI </w:t>
      </w:r>
    </w:p>
    <w:p w14:paraId="7A1BCD2B" w14:textId="77777777" w:rsidR="00E9113A" w:rsidRPr="00752C72" w:rsidRDefault="00E9113A" w:rsidP="007725E8">
      <w:pPr>
        <w:widowControl/>
        <w:autoSpaceDE w:val="0"/>
        <w:autoSpaceDN w:val="0"/>
        <w:adjustRightInd w:val="0"/>
        <w:spacing w:line="276" w:lineRule="auto"/>
        <w:jc w:val="both"/>
        <w:rPr>
          <w:rFonts w:ascii="Times New Roman" w:cs="Times New Roman"/>
          <w:lang w:val="it-IT" w:eastAsia="en-US"/>
        </w:rPr>
      </w:pPr>
      <w:r w:rsidRPr="00752C72">
        <w:rPr>
          <w:rFonts w:ascii="Times New Roman" w:cs="Times New Roman"/>
          <w:b/>
          <w:bCs/>
          <w:lang w:val="it-IT" w:eastAsia="en-US"/>
        </w:rPr>
        <w:t xml:space="preserve">27.1 </w:t>
      </w:r>
      <w:r w:rsidRPr="00752C72">
        <w:rPr>
          <w:rFonts w:ascii="Times New Roman" w:cs="Times New Roman"/>
          <w:lang w:val="it-IT" w:eastAsia="en-US"/>
        </w:rPr>
        <w:t xml:space="preserve">(1) Orice comunicare între părţi, referitoare la îndeplinirea prezentului contract, trebuie să fie transmisă în scris. </w:t>
      </w:r>
    </w:p>
    <w:p w14:paraId="179AD459" w14:textId="77777777" w:rsidR="00E9113A" w:rsidRPr="00752C72" w:rsidRDefault="00E9113A" w:rsidP="007725E8">
      <w:pPr>
        <w:pStyle w:val="Bodytext21"/>
        <w:shd w:val="clear" w:color="auto" w:fill="auto"/>
        <w:spacing w:line="276" w:lineRule="auto"/>
        <w:ind w:firstLine="0"/>
        <w:rPr>
          <w:color w:val="000000"/>
          <w:sz w:val="24"/>
          <w:szCs w:val="24"/>
          <w:lang w:val="it-IT" w:eastAsia="en-US"/>
        </w:rPr>
      </w:pPr>
      <w:r w:rsidRPr="00752C72">
        <w:rPr>
          <w:color w:val="000000"/>
          <w:sz w:val="24"/>
          <w:szCs w:val="24"/>
          <w:lang w:val="it-IT" w:eastAsia="en-US"/>
        </w:rPr>
        <w:t>(2) Orice document scris trebuie înregistrat atât în momentul transmiterii cât şi în momentul primirii.</w:t>
      </w:r>
    </w:p>
    <w:p w14:paraId="29D11933" w14:textId="77777777" w:rsidR="00E9113A" w:rsidRPr="002520BC" w:rsidRDefault="00E9113A" w:rsidP="007725E8">
      <w:pPr>
        <w:pStyle w:val="Bodytext21"/>
        <w:shd w:val="clear" w:color="auto" w:fill="auto"/>
        <w:spacing w:line="276" w:lineRule="auto"/>
        <w:ind w:firstLine="0"/>
        <w:rPr>
          <w:sz w:val="24"/>
          <w:szCs w:val="24"/>
        </w:rPr>
      </w:pPr>
      <w:r w:rsidRPr="002520BC">
        <w:rPr>
          <w:b/>
          <w:bCs/>
          <w:sz w:val="24"/>
          <w:szCs w:val="24"/>
        </w:rPr>
        <w:t xml:space="preserve">27.2 </w:t>
      </w:r>
      <w:r w:rsidRPr="002520BC">
        <w:rPr>
          <w:sz w:val="24"/>
          <w:szCs w:val="24"/>
        </w:rPr>
        <w:t xml:space="preserve">Comunicările între </w:t>
      </w:r>
      <w:proofErr w:type="spellStart"/>
      <w:r w:rsidRPr="002520BC">
        <w:rPr>
          <w:sz w:val="24"/>
          <w:szCs w:val="24"/>
        </w:rPr>
        <w:t>părţi</w:t>
      </w:r>
      <w:proofErr w:type="spellEnd"/>
      <w:r w:rsidRPr="002520BC">
        <w:rPr>
          <w:sz w:val="24"/>
          <w:szCs w:val="24"/>
        </w:rPr>
        <w:t xml:space="preserve"> se pot face </w:t>
      </w:r>
      <w:proofErr w:type="spellStart"/>
      <w:r w:rsidRPr="002520BC">
        <w:rPr>
          <w:sz w:val="24"/>
          <w:szCs w:val="24"/>
        </w:rPr>
        <w:t>şi</w:t>
      </w:r>
      <w:proofErr w:type="spellEnd"/>
      <w:r w:rsidRPr="002520BC">
        <w:rPr>
          <w:sz w:val="24"/>
          <w:szCs w:val="24"/>
        </w:rPr>
        <w:t xml:space="preserve"> prin telefon, fax sau e-mail cu condiția confirmării în scris a primirii comunicării.</w:t>
      </w:r>
    </w:p>
    <w:p w14:paraId="55C07C36" w14:textId="77777777" w:rsidR="00E9113A" w:rsidRPr="002520BC" w:rsidRDefault="00E9113A" w:rsidP="002E064C">
      <w:pPr>
        <w:pStyle w:val="Bodytext21"/>
        <w:shd w:val="clear" w:color="auto" w:fill="auto"/>
        <w:spacing w:line="276" w:lineRule="auto"/>
        <w:ind w:firstLine="0"/>
        <w:rPr>
          <w:sz w:val="24"/>
          <w:szCs w:val="24"/>
        </w:rPr>
      </w:pPr>
    </w:p>
    <w:p w14:paraId="546A16C8" w14:textId="77777777" w:rsidR="00E9113A" w:rsidRPr="00752C72" w:rsidRDefault="00E9113A" w:rsidP="002E064C">
      <w:pPr>
        <w:widowControl/>
        <w:autoSpaceDE w:val="0"/>
        <w:autoSpaceDN w:val="0"/>
        <w:adjustRightInd w:val="0"/>
        <w:spacing w:line="276" w:lineRule="auto"/>
        <w:rPr>
          <w:rFonts w:ascii="Times New Roman" w:cs="Times New Roman"/>
          <w:lang w:val="it-IT" w:eastAsia="en-US"/>
        </w:rPr>
      </w:pPr>
      <w:r w:rsidRPr="00752C72">
        <w:rPr>
          <w:rFonts w:ascii="Times New Roman" w:cs="Times New Roman"/>
          <w:b/>
          <w:bCs/>
          <w:lang w:val="it-IT" w:eastAsia="en-US"/>
        </w:rPr>
        <w:t xml:space="preserve">28. LEGEA APLICABILĂ CONTRACTULUI </w:t>
      </w:r>
    </w:p>
    <w:p w14:paraId="04F8D778" w14:textId="77777777" w:rsidR="00E9113A" w:rsidRPr="00752C72" w:rsidRDefault="00E9113A" w:rsidP="002E064C">
      <w:pPr>
        <w:pStyle w:val="Bodytext21"/>
        <w:shd w:val="clear" w:color="auto" w:fill="auto"/>
        <w:spacing w:line="276" w:lineRule="auto"/>
        <w:ind w:firstLine="0"/>
        <w:rPr>
          <w:color w:val="000000"/>
          <w:sz w:val="24"/>
          <w:szCs w:val="24"/>
          <w:lang w:val="it-IT" w:eastAsia="en-US"/>
        </w:rPr>
      </w:pPr>
      <w:r w:rsidRPr="00752C72">
        <w:rPr>
          <w:b/>
          <w:bCs/>
          <w:color w:val="000000"/>
          <w:sz w:val="24"/>
          <w:szCs w:val="24"/>
          <w:lang w:val="it-IT" w:eastAsia="en-US"/>
        </w:rPr>
        <w:t>28.1</w:t>
      </w:r>
      <w:r w:rsidRPr="00752C72">
        <w:rPr>
          <w:color w:val="000000"/>
          <w:sz w:val="24"/>
          <w:szCs w:val="24"/>
          <w:lang w:val="it-IT" w:eastAsia="en-US"/>
        </w:rPr>
        <w:t xml:space="preserve"> Contractul va fi interpretat conform legilor din România.</w:t>
      </w:r>
    </w:p>
    <w:p w14:paraId="596EBDC8" w14:textId="77777777" w:rsidR="00607E7C" w:rsidRPr="00752C72" w:rsidRDefault="00607E7C" w:rsidP="002E064C">
      <w:pPr>
        <w:pStyle w:val="Bodytext21"/>
        <w:shd w:val="clear" w:color="auto" w:fill="auto"/>
        <w:spacing w:line="276" w:lineRule="auto"/>
        <w:ind w:firstLine="0"/>
        <w:rPr>
          <w:color w:val="000000"/>
          <w:sz w:val="24"/>
          <w:szCs w:val="24"/>
          <w:lang w:val="it-IT" w:eastAsia="en-US"/>
        </w:rPr>
      </w:pPr>
    </w:p>
    <w:p w14:paraId="08737B6D" w14:textId="77777777" w:rsidR="00712D27" w:rsidRPr="002520BC" w:rsidRDefault="00712D27" w:rsidP="002520BC">
      <w:pPr>
        <w:widowControl/>
        <w:numPr>
          <w:ilvl w:val="0"/>
          <w:numId w:val="28"/>
        </w:numPr>
        <w:autoSpaceDE w:val="0"/>
        <w:autoSpaceDN w:val="0"/>
        <w:adjustRightInd w:val="0"/>
        <w:spacing w:line="288" w:lineRule="auto"/>
        <w:jc w:val="both"/>
        <w:rPr>
          <w:rFonts w:ascii="Times New Roman" w:cs="Times New Roman"/>
          <w:b/>
          <w:bCs/>
        </w:rPr>
      </w:pPr>
      <w:r w:rsidRPr="002520BC">
        <w:rPr>
          <w:rFonts w:ascii="Times New Roman" w:cs="Times New Roman"/>
          <w:b/>
          <w:bCs/>
        </w:rPr>
        <w:t>Părțile desemnează următorii reprezentanți pentru urmărirea derulării contractului:</w:t>
      </w:r>
    </w:p>
    <w:p w14:paraId="5152A8F0" w14:textId="01DBAEFC" w:rsidR="002E064C" w:rsidRDefault="00712D27" w:rsidP="002E064C">
      <w:pPr>
        <w:pStyle w:val="Subsol"/>
        <w:spacing w:before="120" w:after="120" w:line="288" w:lineRule="auto"/>
        <w:rPr>
          <w:rFonts w:ascii="Times New Roman" w:cs="Times New Roman"/>
        </w:rPr>
      </w:pPr>
      <w:r w:rsidRPr="002520BC">
        <w:rPr>
          <w:rFonts w:ascii="Times New Roman" w:cs="Times New Roman"/>
        </w:rPr>
        <w:t xml:space="preserve">-  din partea prestatorului, </w:t>
      </w:r>
      <w:r w:rsidRPr="002520BC">
        <w:rPr>
          <w:rFonts w:ascii="Times New Roman" w:cs="Times New Roman"/>
          <w:iCs/>
        </w:rPr>
        <w:t xml:space="preserve">PREMIER SOFT AUDIT SRL: doamna </w:t>
      </w:r>
      <w:r w:rsidR="0039202F">
        <w:rPr>
          <w:rFonts w:ascii="Times New Roman" w:cs="Times New Roman"/>
        </w:rPr>
        <w:t>.......................</w:t>
      </w:r>
      <w:r w:rsidRPr="002520BC">
        <w:rPr>
          <w:rFonts w:ascii="Times New Roman" w:cs="Times New Roman"/>
        </w:rPr>
        <w:t>- administrator, tel.:</w:t>
      </w:r>
      <w:r w:rsidR="0039202F">
        <w:rPr>
          <w:rFonts w:ascii="Times New Roman" w:cs="Times New Roman"/>
        </w:rPr>
        <w:t>................</w:t>
      </w:r>
      <w:r w:rsidRPr="002520BC">
        <w:rPr>
          <w:rFonts w:ascii="Times New Roman" w:cs="Times New Roman"/>
        </w:rPr>
        <w:t xml:space="preserve">, e-mail: </w:t>
      </w:r>
      <w:r w:rsidR="0039202F">
        <w:rPr>
          <w:rFonts w:ascii="Times New Roman" w:cs="Times New Roman"/>
        </w:rPr>
        <w:t>...................</w:t>
      </w:r>
    </w:p>
    <w:p w14:paraId="6B27DCB2" w14:textId="77777777" w:rsidR="00607E7C" w:rsidRPr="002E064C" w:rsidRDefault="00607E7C" w:rsidP="002E064C">
      <w:pPr>
        <w:pStyle w:val="Subsol"/>
        <w:spacing w:before="120" w:after="120" w:line="288" w:lineRule="auto"/>
        <w:rPr>
          <w:rFonts w:ascii="Times New Roman" w:cs="Times New Roman"/>
        </w:rPr>
      </w:pPr>
    </w:p>
    <w:p w14:paraId="734A8CE0" w14:textId="77777777" w:rsidR="00712D27" w:rsidRPr="002520BC" w:rsidRDefault="00712D27" w:rsidP="002E064C">
      <w:pPr>
        <w:pStyle w:val="Subsol"/>
        <w:spacing w:before="120" w:after="120" w:line="288" w:lineRule="auto"/>
        <w:jc w:val="both"/>
        <w:rPr>
          <w:rFonts w:ascii="Times New Roman" w:cs="Times New Roman"/>
          <w:b/>
        </w:rPr>
      </w:pPr>
      <w:r w:rsidRPr="00607E7C">
        <w:rPr>
          <w:rFonts w:ascii="Times New Roman" w:cs="Times New Roman"/>
        </w:rPr>
        <w:t xml:space="preserve">- din partea achizitorului, </w:t>
      </w:r>
      <w:r w:rsidRPr="00607E7C">
        <w:rPr>
          <w:rFonts w:ascii="Times New Roman" w:cs="Times New Roman"/>
          <w:lang w:val="es-ES"/>
        </w:rPr>
        <w:t>DIRECȚIA GENERALĂ PENTRU ADMINISTRAREA PATRIMONIULUI IMOBILIAR Sector 2:</w:t>
      </w:r>
      <w:r w:rsidRPr="00607E7C">
        <w:rPr>
          <w:rFonts w:ascii="Times New Roman" w:cs="Times New Roman"/>
          <w:b/>
          <w:bCs/>
          <w:lang w:val="es-ES"/>
        </w:rPr>
        <w:t xml:space="preserve"> </w:t>
      </w:r>
      <w:r w:rsidRPr="00607E7C">
        <w:rPr>
          <w:rFonts w:ascii="Times New Roman" w:cs="Times New Roman"/>
          <w:noProof/>
        </w:rPr>
        <w:t xml:space="preserve">doamna Cîrciumaru Mihaela-Ștefania – responsabil financiar, tel.: </w:t>
      </w:r>
      <w:r w:rsidRPr="00607E7C">
        <w:rPr>
          <w:rFonts w:ascii="Times New Roman" w:cs="Times New Roman"/>
        </w:rPr>
        <w:t xml:space="preserve">021.212.11.39, e-mail: </w:t>
      </w:r>
      <w:hyperlink r:id="rId8" w:history="1">
        <w:r w:rsidRPr="00607E7C">
          <w:rPr>
            <w:rStyle w:val="Hyperlink"/>
            <w:rFonts w:ascii="Times New Roman"/>
          </w:rPr>
          <w:t>mihaela.circiumaru@dgapi.ro</w:t>
        </w:r>
      </w:hyperlink>
      <w:r w:rsidRPr="00607E7C">
        <w:rPr>
          <w:rFonts w:ascii="Times New Roman" w:cs="Times New Roman"/>
        </w:rPr>
        <w:t>.</w:t>
      </w:r>
      <w:r w:rsidRPr="002520BC">
        <w:rPr>
          <w:rFonts w:ascii="Times New Roman" w:cs="Times New Roman"/>
        </w:rPr>
        <w:t xml:space="preserve"> </w:t>
      </w:r>
    </w:p>
    <w:p w14:paraId="0E0B6317" w14:textId="77777777" w:rsidR="00712D27" w:rsidRPr="002520BC" w:rsidRDefault="00712D27" w:rsidP="002520BC">
      <w:pPr>
        <w:tabs>
          <w:tab w:val="left" w:pos="720"/>
        </w:tabs>
        <w:spacing w:before="60" w:after="60" w:line="288" w:lineRule="auto"/>
        <w:jc w:val="both"/>
        <w:rPr>
          <w:rFonts w:ascii="Times New Roman" w:cs="Times New Roman"/>
        </w:rPr>
      </w:pPr>
    </w:p>
    <w:p w14:paraId="65E52A9E" w14:textId="77777777" w:rsidR="00712D27" w:rsidRDefault="00712D27" w:rsidP="002E064C">
      <w:pPr>
        <w:pStyle w:val="DefaultText"/>
        <w:spacing w:before="60" w:after="60" w:line="288" w:lineRule="auto"/>
        <w:ind w:firstLine="720"/>
        <w:jc w:val="both"/>
        <w:rPr>
          <w:noProof w:val="0"/>
          <w:szCs w:val="24"/>
          <w:lang w:val="ro-RO"/>
        </w:rPr>
      </w:pPr>
      <w:proofErr w:type="spellStart"/>
      <w:r w:rsidRPr="002520BC">
        <w:rPr>
          <w:noProof w:val="0"/>
          <w:szCs w:val="24"/>
          <w:lang w:val="ro-RO"/>
        </w:rPr>
        <w:t>Părţile</w:t>
      </w:r>
      <w:proofErr w:type="spellEnd"/>
      <w:r w:rsidRPr="002520BC">
        <w:rPr>
          <w:noProof w:val="0"/>
          <w:szCs w:val="24"/>
          <w:lang w:val="ro-RO"/>
        </w:rPr>
        <w:t xml:space="preserve"> au </w:t>
      </w:r>
      <w:proofErr w:type="spellStart"/>
      <w:r w:rsidRPr="002520BC">
        <w:rPr>
          <w:noProof w:val="0"/>
          <w:szCs w:val="24"/>
          <w:lang w:val="ro-RO"/>
        </w:rPr>
        <w:t>înteles</w:t>
      </w:r>
      <w:proofErr w:type="spellEnd"/>
      <w:r w:rsidRPr="002520BC">
        <w:rPr>
          <w:noProof w:val="0"/>
          <w:szCs w:val="24"/>
          <w:lang w:val="ro-RO"/>
        </w:rPr>
        <w:t xml:space="preserve"> să încheie azi, ..................................., prezentul Contract în </w:t>
      </w:r>
      <w:r w:rsidRPr="002520BC">
        <w:rPr>
          <w:szCs w:val="24"/>
          <w:lang w:val="ro-RO"/>
        </w:rPr>
        <w:t>2</w:t>
      </w:r>
      <w:r w:rsidRPr="002520BC">
        <w:rPr>
          <w:noProof w:val="0"/>
          <w:szCs w:val="24"/>
          <w:lang w:val="ro-RO"/>
        </w:rPr>
        <w:t xml:space="preserve"> (două) exemplare originale, </w:t>
      </w:r>
      <w:r w:rsidRPr="002520BC">
        <w:rPr>
          <w:szCs w:val="24"/>
          <w:lang w:val="ro-RO"/>
        </w:rPr>
        <w:t>câte unul pentru fiecare parte.</w:t>
      </w:r>
    </w:p>
    <w:p w14:paraId="23A0D142" w14:textId="77777777" w:rsidR="002E064C" w:rsidRPr="002520BC" w:rsidRDefault="002E064C" w:rsidP="002E064C">
      <w:pPr>
        <w:pStyle w:val="DefaultText"/>
        <w:spacing w:before="60" w:after="60" w:line="288" w:lineRule="auto"/>
        <w:ind w:firstLine="720"/>
        <w:jc w:val="both"/>
        <w:rPr>
          <w:noProof w:val="0"/>
          <w:szCs w:val="24"/>
          <w:lang w:val="ro-RO"/>
        </w:rPr>
      </w:pPr>
    </w:p>
    <w:tbl>
      <w:tblPr>
        <w:tblW w:w="5000" w:type="pct"/>
        <w:tblLook w:val="04A0" w:firstRow="1" w:lastRow="0" w:firstColumn="1" w:lastColumn="0" w:noHBand="0" w:noVBand="1"/>
      </w:tblPr>
      <w:tblGrid>
        <w:gridCol w:w="4896"/>
        <w:gridCol w:w="5076"/>
      </w:tblGrid>
      <w:tr w:rsidR="00712D27" w:rsidRPr="002520BC" w14:paraId="4AA6D7C3" w14:textId="77777777" w:rsidTr="002C6880">
        <w:tc>
          <w:tcPr>
            <w:tcW w:w="2455" w:type="pct"/>
          </w:tcPr>
          <w:p w14:paraId="6B888CFE" w14:textId="77777777" w:rsidR="00712D27" w:rsidRPr="002520BC" w:rsidRDefault="00712D27" w:rsidP="002E064C">
            <w:pPr>
              <w:pStyle w:val="DefaultText"/>
              <w:jc w:val="both"/>
              <w:rPr>
                <w:b/>
                <w:noProof w:val="0"/>
                <w:szCs w:val="24"/>
                <w:lang w:val="ro-RO"/>
              </w:rPr>
            </w:pPr>
            <w:r w:rsidRPr="002520BC">
              <w:rPr>
                <w:b/>
                <w:noProof w:val="0"/>
                <w:szCs w:val="24"/>
                <w:lang w:val="ro-RO"/>
              </w:rPr>
              <w:t>ACHIZITOR</w:t>
            </w:r>
          </w:p>
          <w:p w14:paraId="7095D911" w14:textId="77777777" w:rsidR="00712D27" w:rsidRPr="002520BC" w:rsidRDefault="00712D27" w:rsidP="002E064C">
            <w:pPr>
              <w:pStyle w:val="DefaultText"/>
              <w:rPr>
                <w:b/>
                <w:noProof w:val="0"/>
                <w:szCs w:val="24"/>
                <w:lang w:val="ro-RO"/>
              </w:rPr>
            </w:pPr>
            <w:proofErr w:type="spellStart"/>
            <w:r w:rsidRPr="002520BC">
              <w:rPr>
                <w:b/>
                <w:noProof w:val="0"/>
                <w:szCs w:val="24"/>
                <w:lang w:val="ro-RO"/>
              </w:rPr>
              <w:t>Direcţia</w:t>
            </w:r>
            <w:proofErr w:type="spellEnd"/>
            <w:r w:rsidRPr="002520BC">
              <w:rPr>
                <w:b/>
                <w:noProof w:val="0"/>
                <w:szCs w:val="24"/>
                <w:lang w:val="ro-RO"/>
              </w:rPr>
              <w:t xml:space="preserve"> Generală pentru Administrarea Patrimoniului Imobiliar Sector 2</w:t>
            </w:r>
          </w:p>
          <w:p w14:paraId="3FB5577D" w14:textId="77777777" w:rsidR="00712D27" w:rsidRPr="002520BC" w:rsidRDefault="00712D27" w:rsidP="002E064C">
            <w:pPr>
              <w:pStyle w:val="DefaultText"/>
              <w:rPr>
                <w:bCs/>
                <w:i/>
                <w:iCs/>
                <w:noProof w:val="0"/>
                <w:szCs w:val="24"/>
                <w:lang w:val="ro-RO"/>
              </w:rPr>
            </w:pPr>
            <w:r w:rsidRPr="002520BC">
              <w:rPr>
                <w:bCs/>
                <w:i/>
                <w:iCs/>
                <w:noProof w:val="0"/>
                <w:szCs w:val="24"/>
                <w:lang w:val="ro-RO"/>
              </w:rPr>
              <w:t>Director General,</w:t>
            </w:r>
          </w:p>
          <w:p w14:paraId="2AEA290F" w14:textId="77777777" w:rsidR="00712D27" w:rsidRPr="002520BC" w:rsidRDefault="00712D27" w:rsidP="002E064C">
            <w:pPr>
              <w:pStyle w:val="DefaultText"/>
              <w:rPr>
                <w:bCs/>
                <w:noProof w:val="0"/>
                <w:szCs w:val="24"/>
                <w:lang w:val="ro-RO"/>
              </w:rPr>
            </w:pPr>
            <w:r w:rsidRPr="002520BC">
              <w:rPr>
                <w:bCs/>
                <w:noProof w:val="0"/>
                <w:szCs w:val="24"/>
                <w:lang w:val="ro-RO"/>
              </w:rPr>
              <w:t xml:space="preserve">Bogdan-Alexandru </w:t>
            </w:r>
            <w:r w:rsidRPr="002520BC">
              <w:rPr>
                <w:b/>
                <w:noProof w:val="0"/>
                <w:szCs w:val="24"/>
                <w:lang w:val="ro-RO"/>
              </w:rPr>
              <w:t>GÂRBU</w:t>
            </w:r>
          </w:p>
          <w:p w14:paraId="7435E556" w14:textId="77777777" w:rsidR="00712D27" w:rsidRPr="002520BC" w:rsidRDefault="00712D27" w:rsidP="002E064C">
            <w:pPr>
              <w:pStyle w:val="DefaultText"/>
              <w:rPr>
                <w:b/>
                <w:noProof w:val="0"/>
                <w:szCs w:val="24"/>
                <w:lang w:val="ro-RO"/>
              </w:rPr>
            </w:pPr>
          </w:p>
          <w:p w14:paraId="52ABF99F" w14:textId="77777777" w:rsidR="00712D27" w:rsidRPr="002520BC" w:rsidRDefault="00712D27" w:rsidP="002E064C">
            <w:pPr>
              <w:pStyle w:val="DefaultText"/>
              <w:rPr>
                <w:b/>
                <w:noProof w:val="0"/>
                <w:szCs w:val="24"/>
                <w:lang w:val="ro-RO"/>
              </w:rPr>
            </w:pPr>
          </w:p>
          <w:p w14:paraId="37E6267D" w14:textId="77777777" w:rsidR="00712D27" w:rsidRPr="002520BC" w:rsidRDefault="00712D27" w:rsidP="0039202F">
            <w:pPr>
              <w:jc w:val="both"/>
            </w:pPr>
          </w:p>
        </w:tc>
        <w:tc>
          <w:tcPr>
            <w:tcW w:w="2545" w:type="pct"/>
          </w:tcPr>
          <w:p w14:paraId="135F4B93" w14:textId="77777777" w:rsidR="00712D27" w:rsidRPr="002520BC" w:rsidRDefault="00712D27" w:rsidP="002E064C">
            <w:pPr>
              <w:pStyle w:val="DefaultText"/>
              <w:jc w:val="both"/>
              <w:rPr>
                <w:b/>
                <w:noProof w:val="0"/>
                <w:szCs w:val="24"/>
                <w:lang w:val="ro-RO"/>
              </w:rPr>
            </w:pPr>
            <w:r w:rsidRPr="002520BC">
              <w:rPr>
                <w:b/>
                <w:noProof w:val="0"/>
                <w:szCs w:val="24"/>
                <w:lang w:val="ro-RO"/>
              </w:rPr>
              <w:t xml:space="preserve">                                    PRESTATOR</w:t>
            </w:r>
          </w:p>
          <w:p w14:paraId="49E308CA" w14:textId="77777777" w:rsidR="00712D27" w:rsidRPr="002520BC" w:rsidRDefault="00712D27" w:rsidP="002E064C">
            <w:pPr>
              <w:pStyle w:val="Default"/>
              <w:rPr>
                <w:b/>
                <w:bCs/>
              </w:rPr>
            </w:pPr>
            <w:r w:rsidRPr="002520BC">
              <w:rPr>
                <w:b/>
                <w:bCs/>
                <w:iCs/>
                <w:lang w:val="ro-RO"/>
              </w:rPr>
              <w:t xml:space="preserve">                         </w:t>
            </w:r>
            <w:r w:rsidR="002E064C">
              <w:rPr>
                <w:b/>
                <w:bCs/>
                <w:iCs/>
                <w:lang w:val="ro-RO"/>
              </w:rPr>
              <w:t xml:space="preserve"> </w:t>
            </w:r>
            <w:r w:rsidRPr="002520BC">
              <w:rPr>
                <w:b/>
                <w:bCs/>
              </w:rPr>
              <w:t xml:space="preserve">PREMIER SOFT AUDIT S.R.L. </w:t>
            </w:r>
          </w:p>
          <w:p w14:paraId="25D504AD" w14:textId="77777777" w:rsidR="00712D27" w:rsidRPr="002520BC" w:rsidRDefault="00712D27" w:rsidP="002E064C">
            <w:pPr>
              <w:pStyle w:val="Default"/>
            </w:pPr>
          </w:p>
          <w:p w14:paraId="78212BC6" w14:textId="77777777" w:rsidR="00712D27" w:rsidRPr="002520BC" w:rsidRDefault="002520BC" w:rsidP="002E064C">
            <w:pPr>
              <w:pStyle w:val="DefaultText"/>
              <w:jc w:val="center"/>
              <w:rPr>
                <w:i/>
                <w:color w:val="000000"/>
                <w:szCs w:val="24"/>
                <w:lang w:val="ro-RO"/>
              </w:rPr>
            </w:pPr>
            <w:r w:rsidRPr="002520BC">
              <w:rPr>
                <w:i/>
                <w:color w:val="000000"/>
                <w:szCs w:val="24"/>
                <w:lang w:val="ro-RO"/>
              </w:rPr>
              <w:t xml:space="preserve">            </w:t>
            </w:r>
            <w:r w:rsidR="00712D27" w:rsidRPr="002520BC">
              <w:rPr>
                <w:i/>
                <w:color w:val="000000"/>
                <w:szCs w:val="24"/>
                <w:lang w:val="ro-RO"/>
              </w:rPr>
              <w:t>Administrator,</w:t>
            </w:r>
          </w:p>
          <w:p w14:paraId="2B993D59" w14:textId="6B764622" w:rsidR="00712D27" w:rsidRPr="002520BC" w:rsidRDefault="002520BC" w:rsidP="002E064C">
            <w:pPr>
              <w:pStyle w:val="DefaultText"/>
              <w:jc w:val="center"/>
              <w:rPr>
                <w:b/>
                <w:bCs/>
                <w:iCs/>
                <w:color w:val="000000"/>
                <w:szCs w:val="24"/>
                <w:lang w:val="ro-RO"/>
              </w:rPr>
            </w:pPr>
            <w:r w:rsidRPr="002520BC">
              <w:rPr>
                <w:szCs w:val="24"/>
              </w:rPr>
              <w:t xml:space="preserve">                                   </w:t>
            </w:r>
          </w:p>
          <w:p w14:paraId="30D340E5" w14:textId="77777777" w:rsidR="00712D27" w:rsidRPr="002520BC" w:rsidRDefault="00712D27" w:rsidP="002E064C">
            <w:pPr>
              <w:pStyle w:val="DefaultText"/>
              <w:jc w:val="center"/>
              <w:rPr>
                <w:b/>
                <w:bCs/>
                <w:iCs/>
                <w:color w:val="000000"/>
                <w:szCs w:val="24"/>
                <w:lang w:val="ro-RO"/>
              </w:rPr>
            </w:pPr>
          </w:p>
          <w:p w14:paraId="336D688F" w14:textId="77777777" w:rsidR="00712D27" w:rsidRPr="002520BC" w:rsidRDefault="00712D27" w:rsidP="002E064C">
            <w:pPr>
              <w:pStyle w:val="DefaultText"/>
              <w:jc w:val="both"/>
              <w:rPr>
                <w:noProof w:val="0"/>
                <w:szCs w:val="24"/>
                <w:lang w:val="ro-RO"/>
              </w:rPr>
            </w:pPr>
            <w:r w:rsidRPr="002520BC">
              <w:rPr>
                <w:i/>
                <w:szCs w:val="24"/>
                <w:lang w:val="ro-RO"/>
              </w:rPr>
              <w:t xml:space="preserve">                      </w:t>
            </w:r>
          </w:p>
          <w:p w14:paraId="075107DA" w14:textId="77777777" w:rsidR="00712D27" w:rsidRPr="002520BC" w:rsidRDefault="00712D27" w:rsidP="002E064C">
            <w:pPr>
              <w:pStyle w:val="DefaultText"/>
              <w:jc w:val="both"/>
              <w:rPr>
                <w:noProof w:val="0"/>
                <w:szCs w:val="24"/>
                <w:lang w:val="ro-RO"/>
              </w:rPr>
            </w:pPr>
          </w:p>
        </w:tc>
      </w:tr>
    </w:tbl>
    <w:p w14:paraId="7DB03C10" w14:textId="77777777" w:rsidR="00712D27" w:rsidRPr="002E064C" w:rsidRDefault="00712D27" w:rsidP="002E064C">
      <w:pPr>
        <w:pStyle w:val="Bodytext21"/>
        <w:shd w:val="clear" w:color="auto" w:fill="auto"/>
        <w:spacing w:line="288" w:lineRule="auto"/>
        <w:ind w:firstLine="0"/>
        <w:rPr>
          <w:color w:val="000000"/>
          <w:sz w:val="2"/>
          <w:szCs w:val="2"/>
        </w:rPr>
      </w:pPr>
    </w:p>
    <w:sectPr w:rsidR="00712D27" w:rsidRPr="002E064C" w:rsidSect="002520BC">
      <w:type w:val="continuous"/>
      <w:pgSz w:w="12240" w:h="16840"/>
      <w:pgMar w:top="1134" w:right="1134" w:bottom="1134" w:left="1134" w:header="0" w:footer="73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4B860" w14:textId="77777777" w:rsidR="00125368" w:rsidRDefault="00125368">
      <w:r>
        <w:separator/>
      </w:r>
    </w:p>
  </w:endnote>
  <w:endnote w:type="continuationSeparator" w:id="0">
    <w:p w14:paraId="41094068" w14:textId="77777777" w:rsidR="00125368" w:rsidRDefault="0012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FrankRuehl">
    <w:charset w:val="B1"/>
    <w:family w:val="swiss"/>
    <w:pitch w:val="variable"/>
    <w:sig w:usb0="00000803" w:usb1="00000000" w:usb2="00000000" w:usb3="00000000" w:csb0="00000021" w:csb1="00000000"/>
  </w:font>
  <w:font w:name="Gulim">
    <w:altName w:val="¢®E¡ËcE¢®E¡Ëc¡Ë¢ç¡Ë???¢®E¡ËcE¢®"/>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19B50C" w14:textId="77777777" w:rsidR="00125368" w:rsidRDefault="00125368">
      <w:r>
        <w:separator/>
      </w:r>
    </w:p>
  </w:footnote>
  <w:footnote w:type="continuationSeparator" w:id="0">
    <w:p w14:paraId="0275EEDC" w14:textId="77777777" w:rsidR="00125368" w:rsidRDefault="00125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17173F5"/>
    <w:multiLevelType w:val="hybridMultilevel"/>
    <w:tmpl w:val="FFFFFFFF"/>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1"/>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00000003"/>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00000005"/>
    <w:multiLevelType w:val="multilevel"/>
    <w:tmpl w:val="FFFFFFFF"/>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4" w15:restartNumberingAfterBreak="0">
    <w:nsid w:val="00000007"/>
    <w:multiLevelType w:val="multilevel"/>
    <w:tmpl w:val="FFFFFFFF"/>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15:restartNumberingAfterBreak="0">
    <w:nsid w:val="00000009"/>
    <w:multiLevelType w:val="multilevel"/>
    <w:tmpl w:val="FFFFFFFF"/>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000000B"/>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15:restartNumberingAfterBreak="0">
    <w:nsid w:val="0000000D"/>
    <w:multiLevelType w:val="multilevel"/>
    <w:tmpl w:val="FFFFFFFF"/>
    <w:lvl w:ilvl="0">
      <w:start w:val="17"/>
      <w:numFmt w:val="decimal"/>
      <w:lvlText w:val="%1."/>
      <w:lvlJc w:val="left"/>
      <w:rPr>
        <w:rFonts w:ascii="Times New Roman" w:hAnsi="Times New Roman" w:cs="Times New Roman"/>
        <w:b/>
        <w:bCs/>
        <w:i/>
        <w:iCs/>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8" w15:restartNumberingAfterBreak="0">
    <w:nsid w:val="0000000F"/>
    <w:multiLevelType w:val="multilevel"/>
    <w:tmpl w:val="FFFFFFFF"/>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15:restartNumberingAfterBreak="0">
    <w:nsid w:val="03A62283"/>
    <w:multiLevelType w:val="hybridMultilevel"/>
    <w:tmpl w:val="FFFFFFFF"/>
    <w:lvl w:ilvl="0" w:tplc="2C181EF8">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55070AF"/>
    <w:multiLevelType w:val="hybridMultilevel"/>
    <w:tmpl w:val="FFFFFFFF"/>
    <w:lvl w:ilvl="0" w:tplc="8AAA299A">
      <w:start w:val="7"/>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073C28BB"/>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0DBA3AC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12836C04"/>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2EB6A80"/>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44A4E"/>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D96FD9"/>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20340FDE"/>
    <w:multiLevelType w:val="multilevel"/>
    <w:tmpl w:val="FFFFFFFF"/>
    <w:lvl w:ilvl="0">
      <w:start w:val="29"/>
      <w:numFmt w:val="decimal"/>
      <w:lvlText w:val="%1."/>
      <w:lvlJc w:val="left"/>
      <w:pPr>
        <w:ind w:left="360" w:hanging="360"/>
      </w:pPr>
      <w:rPr>
        <w:rFonts w:cs="Times New Roman" w:hint="default"/>
        <w:b/>
      </w:rPr>
    </w:lvl>
    <w:lvl w:ilvl="1">
      <w:start w:val="1"/>
      <w:numFmt w:val="decimal"/>
      <w:isLgl/>
      <w:lvlText w:val="%1.%2."/>
      <w:lvlJc w:val="left"/>
      <w:pPr>
        <w:ind w:left="720" w:hanging="720"/>
      </w:pPr>
      <w:rPr>
        <w:rFonts w:cs="Times New Roman" w:hint="default"/>
        <w:b w:val="0"/>
        <w:strike w:val="0"/>
      </w:rPr>
    </w:lvl>
    <w:lvl w:ilvl="2">
      <w:start w:val="1"/>
      <w:numFmt w:val="decimal"/>
      <w:isLgl/>
      <w:lvlText w:val="%1.%2.%3."/>
      <w:lvlJc w:val="left"/>
      <w:pPr>
        <w:ind w:left="720" w:hanging="720"/>
      </w:pPr>
      <w:rPr>
        <w:rFonts w:cs="Times New Roman" w:hint="default"/>
        <w:b w:val="0"/>
        <w:i w:val="0"/>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800" w:hanging="180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22F550C5"/>
    <w:multiLevelType w:val="hybridMultilevel"/>
    <w:tmpl w:val="FFFFFFFF"/>
    <w:lvl w:ilvl="0" w:tplc="2DD0D5A6">
      <w:start w:val="1"/>
      <w:numFmt w:val="decimal"/>
      <w:lvlText w:val="%1."/>
      <w:lvlJc w:val="left"/>
      <w:pPr>
        <w:ind w:left="720" w:hanging="360"/>
      </w:pPr>
      <w:rPr>
        <w:rFonts w:cs="Times New Roman" w:hint="default"/>
        <w:b/>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5AA1257"/>
    <w:multiLevelType w:val="hybridMultilevel"/>
    <w:tmpl w:val="FFFFFFFF"/>
    <w:lvl w:ilvl="0" w:tplc="7622991A">
      <w:start w:val="1"/>
      <w:numFmt w:val="decimal"/>
      <w:lvlText w:val="(%1)"/>
      <w:lvlJc w:val="left"/>
      <w:pPr>
        <w:tabs>
          <w:tab w:val="num" w:pos="720"/>
        </w:tabs>
        <w:ind w:left="720" w:hanging="720"/>
      </w:pPr>
      <w:rPr>
        <w:rFonts w:cs="Times New Roman" w:hint="default"/>
        <w:b/>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2BA50D96"/>
    <w:multiLevelType w:val="hybridMultilevel"/>
    <w:tmpl w:val="FFFFFFFF"/>
    <w:lvl w:ilvl="0" w:tplc="AE489DE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F46696B"/>
    <w:multiLevelType w:val="hybridMultilevel"/>
    <w:tmpl w:val="FFFFFFFF"/>
    <w:lvl w:ilvl="0" w:tplc="AE489DE0">
      <w:start w:val="1"/>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FA76E9D"/>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40F7C2D"/>
    <w:multiLevelType w:val="hybridMultilevel"/>
    <w:tmpl w:val="FFFFFFFF"/>
    <w:lvl w:ilvl="0" w:tplc="6D70D904">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FFB6150"/>
    <w:multiLevelType w:val="hybridMultilevel"/>
    <w:tmpl w:val="FFFFFFFF"/>
    <w:lvl w:ilvl="0" w:tplc="3D625296">
      <w:start w:val="1"/>
      <w:numFmt w:val="decimal"/>
      <w:lvlText w:val="6.%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9CA3CF0"/>
    <w:multiLevelType w:val="hybridMultilevel"/>
    <w:tmpl w:val="FFFFFFFF"/>
    <w:lvl w:ilvl="0" w:tplc="05D8B11E">
      <w:start w:val="6"/>
      <w:numFmt w:val="decimal"/>
      <w:lvlText w:val="%1.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F85129F"/>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5DB24C5"/>
    <w:multiLevelType w:val="hybridMultilevel"/>
    <w:tmpl w:val="FFFFFFFF"/>
    <w:lvl w:ilvl="0" w:tplc="A6BADC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7068641">
    <w:abstractNumId w:val="1"/>
  </w:num>
  <w:num w:numId="2" w16cid:durableId="1649047913">
    <w:abstractNumId w:val="2"/>
  </w:num>
  <w:num w:numId="3" w16cid:durableId="271909697">
    <w:abstractNumId w:val="3"/>
  </w:num>
  <w:num w:numId="4" w16cid:durableId="164592091">
    <w:abstractNumId w:val="4"/>
  </w:num>
  <w:num w:numId="5" w16cid:durableId="277879497">
    <w:abstractNumId w:val="5"/>
  </w:num>
  <w:num w:numId="6" w16cid:durableId="1097290800">
    <w:abstractNumId w:val="6"/>
  </w:num>
  <w:num w:numId="7" w16cid:durableId="210309307">
    <w:abstractNumId w:val="7"/>
  </w:num>
  <w:num w:numId="8" w16cid:durableId="2012677214">
    <w:abstractNumId w:val="8"/>
  </w:num>
  <w:num w:numId="9" w16cid:durableId="925385905">
    <w:abstractNumId w:val="19"/>
  </w:num>
  <w:num w:numId="10" w16cid:durableId="1945379518">
    <w:abstractNumId w:val="22"/>
  </w:num>
  <w:num w:numId="11" w16cid:durableId="23407133">
    <w:abstractNumId w:val="16"/>
  </w:num>
  <w:num w:numId="12" w16cid:durableId="1638029075">
    <w:abstractNumId w:val="12"/>
  </w:num>
  <w:num w:numId="13" w16cid:durableId="1253079980">
    <w:abstractNumId w:val="26"/>
  </w:num>
  <w:num w:numId="14" w16cid:durableId="1202128686">
    <w:abstractNumId w:val="11"/>
  </w:num>
  <w:num w:numId="15" w16cid:durableId="504517699">
    <w:abstractNumId w:val="20"/>
  </w:num>
  <w:num w:numId="16" w16cid:durableId="1449276255">
    <w:abstractNumId w:val="25"/>
  </w:num>
  <w:num w:numId="17" w16cid:durableId="115879043">
    <w:abstractNumId w:val="9"/>
  </w:num>
  <w:num w:numId="18" w16cid:durableId="1758096780">
    <w:abstractNumId w:val="21"/>
  </w:num>
  <w:num w:numId="19" w16cid:durableId="1919633666">
    <w:abstractNumId w:val="23"/>
  </w:num>
  <w:num w:numId="20" w16cid:durableId="275337618">
    <w:abstractNumId w:val="24"/>
  </w:num>
  <w:num w:numId="21" w16cid:durableId="373118101">
    <w:abstractNumId w:val="0"/>
  </w:num>
  <w:num w:numId="22" w16cid:durableId="594099138">
    <w:abstractNumId w:val="13"/>
  </w:num>
  <w:num w:numId="23" w16cid:durableId="1250038165">
    <w:abstractNumId w:val="14"/>
  </w:num>
  <w:num w:numId="24" w16cid:durableId="1137837426">
    <w:abstractNumId w:val="18"/>
  </w:num>
  <w:num w:numId="25" w16cid:durableId="663511358">
    <w:abstractNumId w:val="10"/>
  </w:num>
  <w:num w:numId="26" w16cid:durableId="1339307302">
    <w:abstractNumId w:val="15"/>
  </w:num>
  <w:num w:numId="27" w16cid:durableId="826898581">
    <w:abstractNumId w:val="27"/>
  </w:num>
  <w:num w:numId="28" w16cid:durableId="11790806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bordersDoNotSurroundHeader/>
  <w:bordersDoNotSurroundFooter/>
  <w:proofState w:spelling="clean" w:grammar="clean"/>
  <w:defaultTabStop w:val="720"/>
  <w:hyphenationZone w:val="425"/>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BB7"/>
    <w:rsid w:val="00084D5B"/>
    <w:rsid w:val="000A63C4"/>
    <w:rsid w:val="000C61AE"/>
    <w:rsid w:val="00115F70"/>
    <w:rsid w:val="00125368"/>
    <w:rsid w:val="00173325"/>
    <w:rsid w:val="002520BC"/>
    <w:rsid w:val="00296896"/>
    <w:rsid w:val="002C6880"/>
    <w:rsid w:val="002E064C"/>
    <w:rsid w:val="00307476"/>
    <w:rsid w:val="003109CA"/>
    <w:rsid w:val="00335A05"/>
    <w:rsid w:val="00352589"/>
    <w:rsid w:val="00372BB7"/>
    <w:rsid w:val="0039202F"/>
    <w:rsid w:val="00443A81"/>
    <w:rsid w:val="004A4B30"/>
    <w:rsid w:val="004D797D"/>
    <w:rsid w:val="00563F2B"/>
    <w:rsid w:val="005B25A1"/>
    <w:rsid w:val="00607E7C"/>
    <w:rsid w:val="00686622"/>
    <w:rsid w:val="006C479A"/>
    <w:rsid w:val="006D5473"/>
    <w:rsid w:val="00712D27"/>
    <w:rsid w:val="00752C72"/>
    <w:rsid w:val="007725E8"/>
    <w:rsid w:val="00786AA5"/>
    <w:rsid w:val="007C06CE"/>
    <w:rsid w:val="00A25987"/>
    <w:rsid w:val="00AC664C"/>
    <w:rsid w:val="00B27DDE"/>
    <w:rsid w:val="00B42AC7"/>
    <w:rsid w:val="00BA3BB2"/>
    <w:rsid w:val="00C04EF7"/>
    <w:rsid w:val="00C543BB"/>
    <w:rsid w:val="00D706F0"/>
    <w:rsid w:val="00E911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FA3B9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Times New Roman" w:cs="Arial Unicode M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color w:val="000000"/>
      <w:sz w:val="24"/>
      <w:szCs w:val="24"/>
      <w:lang w:val="ro-RO" w:eastAsia="ro-RO"/>
    </w:rPr>
  </w:style>
  <w:style w:type="character" w:default="1" w:styleId="Fontdeparagrafimplicit">
    <w:name w:val="Default Paragraph Font"/>
    <w:uiPriority w:val="99"/>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rPr>
      <w:rFonts w:cs="Times New Roman"/>
      <w:color w:val="0066CC"/>
      <w:u w:val="single"/>
    </w:rPr>
  </w:style>
  <w:style w:type="character" w:customStyle="1" w:styleId="Bodytext3">
    <w:name w:val="Body text (3)_"/>
    <w:link w:val="Bodytext30"/>
    <w:uiPriority w:val="99"/>
    <w:locked/>
    <w:rPr>
      <w:rFonts w:ascii="Times New Roman" w:hAnsi="Times New Roman"/>
      <w:b/>
      <w:sz w:val="22"/>
      <w:u w:val="none"/>
    </w:rPr>
  </w:style>
  <w:style w:type="character" w:customStyle="1" w:styleId="Headerorfooter">
    <w:name w:val="Header or footer_"/>
    <w:link w:val="Headerorfooter0"/>
    <w:uiPriority w:val="99"/>
    <w:locked/>
    <w:rPr>
      <w:rFonts w:ascii="Tahoma" w:hAnsi="Tahoma"/>
      <w:sz w:val="18"/>
      <w:u w:val="none"/>
    </w:rPr>
  </w:style>
  <w:style w:type="character" w:customStyle="1" w:styleId="HeaderorfooterTimesNewRoman">
    <w:name w:val="Header or footer + Times New Roman"/>
    <w:aliases w:val="10 pt,Bold"/>
    <w:uiPriority w:val="99"/>
    <w:rPr>
      <w:rFonts w:ascii="Times New Roman" w:hAnsi="Times New Roman"/>
      <w:b/>
      <w:sz w:val="20"/>
      <w:u w:val="none"/>
    </w:rPr>
  </w:style>
  <w:style w:type="character" w:customStyle="1" w:styleId="Bodytext2">
    <w:name w:val="Body text (2)_"/>
    <w:link w:val="Bodytext21"/>
    <w:uiPriority w:val="99"/>
    <w:locked/>
    <w:rPr>
      <w:rFonts w:ascii="Times New Roman" w:hAnsi="Times New Roman"/>
      <w:sz w:val="22"/>
      <w:u w:val="none"/>
    </w:rPr>
  </w:style>
  <w:style w:type="character" w:customStyle="1" w:styleId="Bodytext2Bold">
    <w:name w:val="Body text (2) + Bold"/>
    <w:uiPriority w:val="99"/>
    <w:rPr>
      <w:rFonts w:ascii="Times New Roman" w:hAnsi="Times New Roman"/>
      <w:b/>
      <w:sz w:val="22"/>
      <w:u w:val="none"/>
    </w:rPr>
  </w:style>
  <w:style w:type="character" w:customStyle="1" w:styleId="Bodytext20">
    <w:name w:val="Body text (2)"/>
    <w:uiPriority w:val="99"/>
    <w:rPr>
      <w:rFonts w:ascii="Times New Roman" w:hAnsi="Times New Roman"/>
      <w:sz w:val="22"/>
      <w:u w:val="single"/>
      <w:lang w:val="en-US" w:eastAsia="en-US"/>
    </w:rPr>
  </w:style>
  <w:style w:type="character" w:customStyle="1" w:styleId="Bodytext2Bold1">
    <w:name w:val="Body text (2) + Bold1"/>
    <w:aliases w:val="Italic"/>
    <w:uiPriority w:val="99"/>
    <w:rPr>
      <w:rFonts w:ascii="Times New Roman" w:hAnsi="Times New Roman"/>
      <w:b/>
      <w:i/>
      <w:sz w:val="22"/>
      <w:u w:val="none"/>
    </w:rPr>
  </w:style>
  <w:style w:type="character" w:customStyle="1" w:styleId="Bodytext4">
    <w:name w:val="Body text (4)_"/>
    <w:link w:val="Bodytext40"/>
    <w:uiPriority w:val="99"/>
    <w:locked/>
    <w:rPr>
      <w:rFonts w:ascii="Times New Roman" w:hAnsi="Times New Roman"/>
      <w:b/>
      <w:i/>
      <w:sz w:val="22"/>
      <w:u w:val="none"/>
    </w:rPr>
  </w:style>
  <w:style w:type="character" w:customStyle="1" w:styleId="Bodytext4NotItalic">
    <w:name w:val="Body text (4) + Not Italic"/>
    <w:uiPriority w:val="99"/>
    <w:rPr>
      <w:rFonts w:ascii="Times New Roman" w:hAnsi="Times New Roman"/>
      <w:b/>
      <w:sz w:val="22"/>
      <w:u w:val="none"/>
    </w:rPr>
  </w:style>
  <w:style w:type="character" w:customStyle="1" w:styleId="Bodytext4NotBold">
    <w:name w:val="Body text (4) + Not Bold"/>
    <w:aliases w:val="Not Italic"/>
    <w:uiPriority w:val="99"/>
    <w:rPr>
      <w:rFonts w:ascii="Times New Roman" w:hAnsi="Times New Roman"/>
      <w:sz w:val="22"/>
      <w:u w:val="none"/>
    </w:rPr>
  </w:style>
  <w:style w:type="character" w:customStyle="1" w:styleId="Bodytext212pt">
    <w:name w:val="Body text (2) + 12 pt"/>
    <w:aliases w:val="Bold1"/>
    <w:uiPriority w:val="99"/>
    <w:rPr>
      <w:rFonts w:ascii="Times New Roman" w:hAnsi="Times New Roman"/>
      <w:b/>
      <w:sz w:val="24"/>
      <w:u w:val="none"/>
    </w:rPr>
  </w:style>
  <w:style w:type="character" w:customStyle="1" w:styleId="Picturecaption">
    <w:name w:val="Picture caption_"/>
    <w:link w:val="Picturecaption1"/>
    <w:uiPriority w:val="99"/>
    <w:locked/>
    <w:rPr>
      <w:rFonts w:ascii="Times New Roman" w:hAnsi="Times New Roman"/>
      <w:b/>
      <w:sz w:val="22"/>
      <w:u w:val="none"/>
    </w:rPr>
  </w:style>
  <w:style w:type="character" w:customStyle="1" w:styleId="Picturecaption2">
    <w:name w:val="Picture caption (2)_"/>
    <w:link w:val="Picturecaption20"/>
    <w:uiPriority w:val="99"/>
    <w:locked/>
    <w:rPr>
      <w:rFonts w:ascii="Times New Roman" w:hAnsi="Times New Roman"/>
      <w:sz w:val="22"/>
      <w:u w:val="none"/>
      <w:lang w:val="es-ES_tradnl" w:eastAsia="es-ES_tradnl"/>
    </w:rPr>
  </w:style>
  <w:style w:type="character" w:customStyle="1" w:styleId="PicturecaptionItalic">
    <w:name w:val="Picture caption + Italic"/>
    <w:uiPriority w:val="99"/>
    <w:rPr>
      <w:rFonts w:ascii="Times New Roman" w:hAnsi="Times New Roman"/>
      <w:b/>
      <w:i/>
      <w:sz w:val="22"/>
      <w:u w:val="none"/>
    </w:rPr>
  </w:style>
  <w:style w:type="character" w:customStyle="1" w:styleId="Picturecaption0">
    <w:name w:val="Picture caption"/>
    <w:basedOn w:val="Picturecaption"/>
    <w:uiPriority w:val="99"/>
    <w:rPr>
      <w:rFonts w:ascii="Times New Roman" w:hAnsi="Times New Roman" w:cs="Times New Roman"/>
      <w:b/>
      <w:bCs/>
      <w:sz w:val="22"/>
      <w:szCs w:val="22"/>
      <w:u w:val="none"/>
    </w:rPr>
  </w:style>
  <w:style w:type="character" w:customStyle="1" w:styleId="Heading1">
    <w:name w:val="Heading #1_"/>
    <w:link w:val="Heading11"/>
    <w:uiPriority w:val="99"/>
    <w:locked/>
    <w:rPr>
      <w:rFonts w:ascii="Times New Roman" w:hAnsi="Times New Roman"/>
      <w:i/>
      <w:sz w:val="44"/>
      <w:u w:val="none"/>
    </w:rPr>
  </w:style>
  <w:style w:type="character" w:customStyle="1" w:styleId="Heading10">
    <w:name w:val="Heading #1"/>
    <w:basedOn w:val="Heading1"/>
    <w:uiPriority w:val="99"/>
    <w:rPr>
      <w:rFonts w:ascii="Times New Roman" w:hAnsi="Times New Roman" w:cs="Times New Roman"/>
      <w:i/>
      <w:iCs/>
      <w:sz w:val="44"/>
      <w:szCs w:val="44"/>
      <w:u w:val="none"/>
    </w:rPr>
  </w:style>
  <w:style w:type="character" w:customStyle="1" w:styleId="Heading2">
    <w:name w:val="Heading #2_"/>
    <w:link w:val="Heading21"/>
    <w:uiPriority w:val="99"/>
    <w:locked/>
    <w:rPr>
      <w:rFonts w:ascii="Tahoma" w:hAnsi="Tahoma"/>
      <w:spacing w:val="10"/>
      <w:sz w:val="20"/>
      <w:u w:val="none"/>
    </w:rPr>
  </w:style>
  <w:style w:type="character" w:customStyle="1" w:styleId="Heading212pt">
    <w:name w:val="Heading #2 + 12 pt"/>
    <w:aliases w:val="Spacing 0 pt"/>
    <w:uiPriority w:val="99"/>
    <w:rPr>
      <w:rFonts w:ascii="Tahoma" w:hAnsi="Tahoma"/>
      <w:spacing w:val="0"/>
      <w:sz w:val="24"/>
      <w:u w:val="none"/>
    </w:rPr>
  </w:style>
  <w:style w:type="character" w:customStyle="1" w:styleId="Heading20">
    <w:name w:val="Heading #2"/>
    <w:basedOn w:val="Heading2"/>
    <w:uiPriority w:val="99"/>
    <w:rPr>
      <w:rFonts w:ascii="Tahoma" w:hAnsi="Tahoma" w:cs="Tahoma"/>
      <w:spacing w:val="10"/>
      <w:sz w:val="20"/>
      <w:szCs w:val="20"/>
      <w:u w:val="none"/>
    </w:rPr>
  </w:style>
  <w:style w:type="character" w:customStyle="1" w:styleId="Picturecaption3">
    <w:name w:val="Picture caption (3)_"/>
    <w:link w:val="Picturecaption30"/>
    <w:uiPriority w:val="99"/>
    <w:locked/>
    <w:rPr>
      <w:rFonts w:ascii="Times New Roman" w:hAnsi="Times New Roman"/>
      <w:b/>
      <w:sz w:val="9"/>
      <w:u w:val="none"/>
    </w:rPr>
  </w:style>
  <w:style w:type="character" w:customStyle="1" w:styleId="Picturecaption311pt">
    <w:name w:val="Picture caption (3) + 11 pt"/>
    <w:aliases w:val="Not Bold"/>
    <w:uiPriority w:val="99"/>
    <w:rPr>
      <w:rFonts w:ascii="Times New Roman" w:hAnsi="Times New Roman"/>
      <w:sz w:val="22"/>
      <w:u w:val="none"/>
    </w:rPr>
  </w:style>
  <w:style w:type="character" w:customStyle="1" w:styleId="Picturecaption4">
    <w:name w:val="Picture caption (4)_"/>
    <w:link w:val="Picturecaption41"/>
    <w:uiPriority w:val="99"/>
    <w:locked/>
    <w:rPr>
      <w:rFonts w:ascii="FrankRuehl"/>
      <w:sz w:val="13"/>
      <w:u w:val="none"/>
      <w:lang w:bidi="he-IL"/>
    </w:rPr>
  </w:style>
  <w:style w:type="character" w:customStyle="1" w:styleId="Picturecaption4Gulim">
    <w:name w:val="Picture caption (4) + Gulim"/>
    <w:aliases w:val="4.5 pt"/>
    <w:uiPriority w:val="99"/>
    <w:rPr>
      <w:rFonts w:ascii="Gulim" w:eastAsia="Gulim"/>
      <w:sz w:val="9"/>
      <w:u w:val="none"/>
    </w:rPr>
  </w:style>
  <w:style w:type="character" w:customStyle="1" w:styleId="Picturecaption40">
    <w:name w:val="Picture caption (4)"/>
    <w:basedOn w:val="Picturecaption4"/>
    <w:uiPriority w:val="99"/>
    <w:rPr>
      <w:rFonts w:ascii="FrankRuehl" w:cs="FrankRuehl"/>
      <w:sz w:val="13"/>
      <w:szCs w:val="13"/>
      <w:u w:val="none"/>
      <w:lang w:bidi="he-IL"/>
    </w:rPr>
  </w:style>
  <w:style w:type="paragraph" w:customStyle="1" w:styleId="Bodytext30">
    <w:name w:val="Body text (3)"/>
    <w:basedOn w:val="Normal"/>
    <w:link w:val="Bodytext3"/>
    <w:uiPriority w:val="99"/>
    <w:pPr>
      <w:shd w:val="clear" w:color="auto" w:fill="FFFFFF"/>
      <w:spacing w:line="302" w:lineRule="exact"/>
      <w:jc w:val="center"/>
    </w:pPr>
    <w:rPr>
      <w:rFonts w:ascii="Times New Roman" w:cs="Times New Roman"/>
      <w:b/>
      <w:bCs/>
      <w:color w:val="auto"/>
      <w:sz w:val="22"/>
      <w:szCs w:val="22"/>
    </w:rPr>
  </w:style>
  <w:style w:type="paragraph" w:customStyle="1" w:styleId="Headerorfooter0">
    <w:name w:val="Header or footer"/>
    <w:basedOn w:val="Normal"/>
    <w:link w:val="Headerorfooter"/>
    <w:uiPriority w:val="99"/>
    <w:pPr>
      <w:shd w:val="clear" w:color="auto" w:fill="FFFFFF"/>
      <w:spacing w:line="240" w:lineRule="atLeast"/>
    </w:pPr>
    <w:rPr>
      <w:rFonts w:ascii="Tahoma" w:hAnsi="Tahoma" w:cs="Tahoma"/>
      <w:color w:val="auto"/>
      <w:sz w:val="18"/>
      <w:szCs w:val="18"/>
    </w:rPr>
  </w:style>
  <w:style w:type="paragraph" w:customStyle="1" w:styleId="Bodytext21">
    <w:name w:val="Body text (2)1"/>
    <w:basedOn w:val="Normal"/>
    <w:link w:val="Bodytext2"/>
    <w:uiPriority w:val="99"/>
    <w:pPr>
      <w:shd w:val="clear" w:color="auto" w:fill="FFFFFF"/>
      <w:spacing w:line="307" w:lineRule="exact"/>
      <w:ind w:hanging="340"/>
      <w:jc w:val="both"/>
    </w:pPr>
    <w:rPr>
      <w:rFonts w:ascii="Times New Roman" w:cs="Times New Roman"/>
      <w:color w:val="auto"/>
      <w:sz w:val="22"/>
      <w:szCs w:val="22"/>
    </w:rPr>
  </w:style>
  <w:style w:type="paragraph" w:customStyle="1" w:styleId="Bodytext40">
    <w:name w:val="Body text (4)"/>
    <w:basedOn w:val="Normal"/>
    <w:link w:val="Bodytext4"/>
    <w:uiPriority w:val="99"/>
    <w:pPr>
      <w:shd w:val="clear" w:color="auto" w:fill="FFFFFF"/>
      <w:spacing w:line="307" w:lineRule="exact"/>
      <w:jc w:val="both"/>
    </w:pPr>
    <w:rPr>
      <w:rFonts w:ascii="Times New Roman" w:cs="Times New Roman"/>
      <w:b/>
      <w:bCs/>
      <w:i/>
      <w:iCs/>
      <w:color w:val="auto"/>
      <w:sz w:val="22"/>
      <w:szCs w:val="22"/>
    </w:rPr>
  </w:style>
  <w:style w:type="paragraph" w:customStyle="1" w:styleId="Picturecaption1">
    <w:name w:val="Picture caption1"/>
    <w:basedOn w:val="Normal"/>
    <w:link w:val="Picturecaption"/>
    <w:uiPriority w:val="99"/>
    <w:pPr>
      <w:shd w:val="clear" w:color="auto" w:fill="FFFFFF"/>
      <w:spacing w:line="240" w:lineRule="atLeast"/>
    </w:pPr>
    <w:rPr>
      <w:rFonts w:ascii="Times New Roman" w:cs="Times New Roman"/>
      <w:b/>
      <w:bCs/>
      <w:color w:val="auto"/>
      <w:sz w:val="22"/>
      <w:szCs w:val="22"/>
    </w:rPr>
  </w:style>
  <w:style w:type="paragraph" w:customStyle="1" w:styleId="Picturecaption20">
    <w:name w:val="Picture caption (2)"/>
    <w:basedOn w:val="Normal"/>
    <w:link w:val="Picturecaption2"/>
    <w:uiPriority w:val="99"/>
    <w:pPr>
      <w:shd w:val="clear" w:color="auto" w:fill="FFFFFF"/>
      <w:spacing w:line="240" w:lineRule="atLeast"/>
    </w:pPr>
    <w:rPr>
      <w:rFonts w:ascii="Times New Roman" w:cs="Times New Roman"/>
      <w:color w:val="auto"/>
      <w:sz w:val="22"/>
      <w:szCs w:val="22"/>
      <w:lang w:val="es-ES_tradnl" w:eastAsia="es-ES_tradnl"/>
    </w:rPr>
  </w:style>
  <w:style w:type="paragraph" w:customStyle="1" w:styleId="Heading11">
    <w:name w:val="Heading #11"/>
    <w:basedOn w:val="Normal"/>
    <w:link w:val="Heading1"/>
    <w:uiPriority w:val="99"/>
    <w:pPr>
      <w:shd w:val="clear" w:color="auto" w:fill="FFFFFF"/>
      <w:spacing w:line="240" w:lineRule="atLeast"/>
      <w:outlineLvl w:val="0"/>
    </w:pPr>
    <w:rPr>
      <w:rFonts w:ascii="Times New Roman" w:cs="Times New Roman"/>
      <w:i/>
      <w:iCs/>
      <w:color w:val="auto"/>
      <w:sz w:val="44"/>
      <w:szCs w:val="44"/>
    </w:rPr>
  </w:style>
  <w:style w:type="paragraph" w:customStyle="1" w:styleId="Heading21">
    <w:name w:val="Heading #21"/>
    <w:basedOn w:val="Normal"/>
    <w:link w:val="Heading2"/>
    <w:uiPriority w:val="99"/>
    <w:pPr>
      <w:shd w:val="clear" w:color="auto" w:fill="FFFFFF"/>
      <w:spacing w:line="240" w:lineRule="atLeast"/>
      <w:outlineLvl w:val="1"/>
    </w:pPr>
    <w:rPr>
      <w:rFonts w:ascii="Tahoma" w:hAnsi="Tahoma" w:cs="Tahoma"/>
      <w:color w:val="auto"/>
      <w:spacing w:val="10"/>
      <w:sz w:val="20"/>
      <w:szCs w:val="20"/>
    </w:rPr>
  </w:style>
  <w:style w:type="paragraph" w:customStyle="1" w:styleId="Picturecaption30">
    <w:name w:val="Picture caption (3)"/>
    <w:basedOn w:val="Normal"/>
    <w:link w:val="Picturecaption3"/>
    <w:uiPriority w:val="99"/>
    <w:pPr>
      <w:shd w:val="clear" w:color="auto" w:fill="FFFFFF"/>
      <w:spacing w:line="240" w:lineRule="atLeast"/>
      <w:jc w:val="center"/>
    </w:pPr>
    <w:rPr>
      <w:rFonts w:ascii="Times New Roman" w:cs="Times New Roman"/>
      <w:b/>
      <w:bCs/>
      <w:color w:val="auto"/>
      <w:sz w:val="9"/>
      <w:szCs w:val="9"/>
    </w:rPr>
  </w:style>
  <w:style w:type="paragraph" w:customStyle="1" w:styleId="Picturecaption41">
    <w:name w:val="Picture caption (4)1"/>
    <w:basedOn w:val="Normal"/>
    <w:link w:val="Picturecaption4"/>
    <w:uiPriority w:val="99"/>
    <w:pPr>
      <w:shd w:val="clear" w:color="auto" w:fill="FFFFFF"/>
      <w:spacing w:line="240" w:lineRule="atLeast"/>
      <w:jc w:val="center"/>
    </w:pPr>
    <w:rPr>
      <w:rFonts w:ascii="FrankRuehl" w:eastAsia="Times New Roman" w:hAnsi="Arial Unicode MS" w:cs="FrankRuehl"/>
      <w:color w:val="auto"/>
      <w:sz w:val="13"/>
      <w:szCs w:val="13"/>
      <w:lang w:bidi="he-IL"/>
    </w:rPr>
  </w:style>
  <w:style w:type="paragraph" w:styleId="Antet">
    <w:name w:val="header"/>
    <w:basedOn w:val="Normal"/>
    <w:link w:val="AntetCaracter"/>
    <w:uiPriority w:val="99"/>
    <w:unhideWhenUsed/>
    <w:rsid w:val="00173325"/>
    <w:pPr>
      <w:tabs>
        <w:tab w:val="center" w:pos="4536"/>
        <w:tab w:val="right" w:pos="9072"/>
      </w:tabs>
    </w:pPr>
  </w:style>
  <w:style w:type="paragraph" w:styleId="Subsol">
    <w:name w:val="footer"/>
    <w:basedOn w:val="Normal"/>
    <w:link w:val="SubsolCaracter"/>
    <w:uiPriority w:val="99"/>
    <w:unhideWhenUsed/>
    <w:rsid w:val="00173325"/>
    <w:pPr>
      <w:tabs>
        <w:tab w:val="center" w:pos="4536"/>
        <w:tab w:val="right" w:pos="9072"/>
      </w:tabs>
    </w:pPr>
  </w:style>
  <w:style w:type="character" w:customStyle="1" w:styleId="AntetCaracter">
    <w:name w:val="Antet Caracter"/>
    <w:basedOn w:val="Fontdeparagrafimplicit"/>
    <w:link w:val="Antet"/>
    <w:uiPriority w:val="99"/>
    <w:locked/>
    <w:rsid w:val="00173325"/>
    <w:rPr>
      <w:rFonts w:cs="Times New Roman"/>
      <w:color w:val="000000"/>
    </w:rPr>
  </w:style>
  <w:style w:type="paragraph" w:customStyle="1" w:styleId="DefaultText">
    <w:name w:val="Default Text"/>
    <w:basedOn w:val="Normal"/>
    <w:uiPriority w:val="99"/>
    <w:rsid w:val="00084D5B"/>
    <w:pPr>
      <w:widowControl/>
    </w:pPr>
    <w:rPr>
      <w:rFonts w:ascii="Times New Roman" w:cs="Times New Roman"/>
      <w:noProof/>
      <w:color w:val="auto"/>
      <w:szCs w:val="20"/>
      <w:lang w:val="en-US" w:eastAsia="en-US"/>
    </w:rPr>
  </w:style>
  <w:style w:type="character" w:customStyle="1" w:styleId="SubsolCaracter">
    <w:name w:val="Subsol Caracter"/>
    <w:basedOn w:val="Fontdeparagrafimplicit"/>
    <w:link w:val="Subsol"/>
    <w:uiPriority w:val="99"/>
    <w:locked/>
    <w:rsid w:val="00173325"/>
    <w:rPr>
      <w:rFonts w:cs="Times New Roman"/>
      <w:color w:val="000000"/>
    </w:rPr>
  </w:style>
  <w:style w:type="paragraph" w:customStyle="1" w:styleId="Default">
    <w:name w:val="Default"/>
    <w:rsid w:val="006D5473"/>
    <w:pPr>
      <w:autoSpaceDE w:val="0"/>
      <w:autoSpaceDN w:val="0"/>
      <w:adjustRightInd w:val="0"/>
    </w:pPr>
    <w:rPr>
      <w:rFonts w:ascii="Times New Roman" w:cs="Times New Roman"/>
      <w:color w:val="000000"/>
      <w:sz w:val="24"/>
      <w:szCs w:val="24"/>
    </w:rPr>
  </w:style>
  <w:style w:type="character" w:styleId="MeniuneNerezolvat">
    <w:name w:val="Unresolved Mention"/>
    <w:basedOn w:val="Fontdeparagrafimplicit"/>
    <w:uiPriority w:val="99"/>
    <w:semiHidden/>
    <w:unhideWhenUsed/>
    <w:rsid w:val="006D5473"/>
    <w:rPr>
      <w:rFonts w:cs="Times New Roman"/>
      <w:color w:val="605E5C"/>
      <w:shd w:val="clear" w:color="auto" w:fill="E1DFDD"/>
    </w:rPr>
  </w:style>
  <w:style w:type="paragraph" w:styleId="Listparagraf">
    <w:name w:val="List Paragraph"/>
    <w:basedOn w:val="Normal"/>
    <w:uiPriority w:val="34"/>
    <w:qFormat/>
    <w:rsid w:val="00335A0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haela.circiumaru@dgapi.ro" TargetMode="External"/><Relationship Id="rId3" Type="http://schemas.openxmlformats.org/officeDocument/2006/relationships/settings" Target="settings.xml"/><Relationship Id="rId7" Type="http://schemas.openxmlformats.org/officeDocument/2006/relationships/hyperlink" Target="mailto:office@dgap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4627</Words>
  <Characters>26379</Characters>
  <Application>Microsoft Office Word</Application>
  <DocSecurity>0</DocSecurity>
  <Lines>219</Lines>
  <Paragraphs>61</Paragraphs>
  <ScaleCrop>false</ScaleCrop>
  <Company/>
  <LinksUpToDate>false</LinksUpToDate>
  <CharactersWithSpaces>30945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2024-05-14T06:27:00Z</dcterms:created>
  <dcterms:modified xsi:type="dcterms:W3CDTF">2024-05-14T06:27:00Z</dcterms:modified>
</cp:coreProperties>
</file>