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D600" w14:textId="77777777" w:rsidR="00E56ECA" w:rsidRPr="00E56ECA" w:rsidRDefault="00E56ECA" w:rsidP="00E56ECA">
      <w:pPr>
        <w:spacing w:after="0" w:line="264" w:lineRule="auto"/>
        <w:jc w:val="center"/>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CONTRACT DE FURNIZARE</w:t>
      </w:r>
    </w:p>
    <w:p w14:paraId="3E0D91FF" w14:textId="77777777" w:rsidR="00E56ECA" w:rsidRPr="00E56ECA" w:rsidRDefault="00E56ECA" w:rsidP="00E56ECA">
      <w:pPr>
        <w:spacing w:after="0" w:line="264" w:lineRule="auto"/>
        <w:ind w:left="1"/>
        <w:jc w:val="center"/>
        <w:rPr>
          <w:rFonts w:ascii="Times New Roman" w:hAnsi="Times New Roman" w:cs="Times New Roman"/>
          <w:bCs/>
          <w:kern w:val="2"/>
          <w:sz w:val="24"/>
          <w:szCs w:val="24"/>
          <w14:ligatures w14:val="standardContextual"/>
        </w:rPr>
      </w:pPr>
      <w:r w:rsidRPr="00E56ECA">
        <w:rPr>
          <w:rFonts w:ascii="Times New Roman" w:hAnsi="Times New Roman" w:cs="Times New Roman"/>
          <w:bCs/>
          <w:kern w:val="2"/>
          <w:sz w:val="24"/>
          <w:szCs w:val="24"/>
          <w14:ligatures w14:val="standardContextual"/>
        </w:rPr>
        <w:t xml:space="preserve">privind ”Achiziție dotări – </w:t>
      </w:r>
      <w:r w:rsidRPr="00E56ECA">
        <w:rPr>
          <w:rFonts w:ascii="Times New Roman" w:hAnsi="Times New Roman" w:cs="Times New Roman"/>
          <w:b/>
          <w:bCs/>
          <w:kern w:val="2"/>
          <w:sz w:val="24"/>
          <w:szCs w:val="24"/>
          <w14:ligatures w14:val="standardContextual"/>
        </w:rPr>
        <w:t>Jucării (set construcții lemn)</w:t>
      </w:r>
      <w:r w:rsidRPr="00E56ECA">
        <w:rPr>
          <w:rFonts w:ascii="Times New Roman" w:hAnsi="Times New Roman" w:cs="Times New Roman"/>
          <w:bCs/>
          <w:kern w:val="2"/>
          <w:sz w:val="24"/>
          <w:szCs w:val="24"/>
          <w14:ligatures w14:val="standardContextual"/>
        </w:rPr>
        <w:t>” în cadrul</w:t>
      </w:r>
    </w:p>
    <w:p w14:paraId="29A6AEDE" w14:textId="77777777" w:rsidR="00E56ECA" w:rsidRPr="00E56ECA" w:rsidRDefault="00E56ECA" w:rsidP="00E56ECA">
      <w:pPr>
        <w:spacing w:after="0" w:line="264" w:lineRule="auto"/>
        <w:ind w:left="1"/>
        <w:jc w:val="center"/>
        <w:rPr>
          <w:rFonts w:ascii="Times New Roman" w:hAnsi="Times New Roman" w:cs="Times New Roman"/>
          <w:bCs/>
          <w:kern w:val="2"/>
          <w:sz w:val="24"/>
          <w:szCs w:val="24"/>
          <w14:ligatures w14:val="standardContextual"/>
        </w:rPr>
      </w:pPr>
      <w:r w:rsidRPr="00E56ECA">
        <w:rPr>
          <w:rFonts w:ascii="Times New Roman" w:hAnsi="Times New Roman" w:cs="Times New Roman"/>
          <w:bCs/>
          <w:kern w:val="2"/>
          <w:sz w:val="24"/>
          <w:szCs w:val="24"/>
          <w14:ligatures w14:val="standardContextual"/>
        </w:rPr>
        <w:t>proiectului “Reabilitarea și modernizarea imobilului – Grădinița nr. 280”</w:t>
      </w:r>
    </w:p>
    <w:p w14:paraId="7A8F3C35" w14:textId="77777777" w:rsidR="00E56ECA" w:rsidRPr="00E56ECA" w:rsidRDefault="00E56ECA" w:rsidP="00E56ECA">
      <w:pPr>
        <w:spacing w:after="0" w:line="264" w:lineRule="auto"/>
        <w:jc w:val="center"/>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Nr. 58 din data de 12.08.2025</w:t>
      </w:r>
    </w:p>
    <w:p w14:paraId="6405BAFB"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4AE3279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0772C81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5972D3F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253AEB73"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b/>
          <w:bCs/>
          <w:kern w:val="2"/>
          <w:sz w:val="24"/>
          <w:szCs w:val="24"/>
          <w14:ligatures w14:val="standardContextual"/>
        </w:rPr>
        <w:t>Direcția Generală pentru Administrarea Patrimoniului Imobiliar Sector 2 (DGAPI S2)</w:t>
      </w:r>
      <w:r w:rsidRPr="00E56ECA">
        <w:rPr>
          <w:rFonts w:ascii="Times New Roman" w:hAnsi="Times New Roman" w:cs="Times New Roman"/>
          <w:kern w:val="2"/>
          <w:sz w:val="24"/>
          <w:szCs w:val="24"/>
          <w14:ligatures w14:val="standardContextual"/>
        </w:rPr>
        <w:t xml:space="preserve">, cu sediul social în Mun. București, str. Luigi Galvani nr. 20, Sector 2, telefon/fax: 021.212.11.39/ 021.212.15.44, e-mail: office@dgapi.ro, cod de identificare fiscală: 14783794, cont nr. RO09 TREZ 24A5 1010 3200 130X, deschis la Trezoreria Statului Sector 2, reprezentată prin domnul Bogdan-Alexandru GÂRBU - </w:t>
      </w:r>
      <w:r w:rsidRPr="00E56ECA">
        <w:rPr>
          <w:rFonts w:ascii="Times New Roman" w:hAnsi="Times New Roman" w:cs="Times New Roman"/>
          <w:i/>
          <w:iCs/>
          <w:kern w:val="2"/>
          <w:sz w:val="24"/>
          <w:szCs w:val="24"/>
          <w14:ligatures w14:val="standardContextual"/>
        </w:rPr>
        <w:t>Director General</w:t>
      </w:r>
      <w:r w:rsidRPr="00E56ECA">
        <w:rPr>
          <w:rFonts w:ascii="Times New Roman" w:hAnsi="Times New Roman" w:cs="Times New Roman"/>
          <w:kern w:val="2"/>
          <w:sz w:val="24"/>
          <w:szCs w:val="24"/>
          <w14:ligatures w14:val="standardContextual"/>
        </w:rPr>
        <w:t>, în calitate de și denumită în continuare „Autoritatea contractantă”, pe de o parte</w:t>
      </w:r>
    </w:p>
    <w:p w14:paraId="60675525"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p>
    <w:p w14:paraId="773A5962" w14:textId="77777777" w:rsidR="00E56ECA" w:rsidRPr="00E56ECA" w:rsidRDefault="00E56ECA" w:rsidP="00E56ECA">
      <w:pPr>
        <w:spacing w:after="0" w:line="288"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și</w:t>
      </w:r>
    </w:p>
    <w:p w14:paraId="148408DA" w14:textId="77777777" w:rsidR="00E56ECA" w:rsidRPr="00E56ECA" w:rsidRDefault="00E56ECA" w:rsidP="00E56ECA">
      <w:pPr>
        <w:spacing w:after="0" w:line="288" w:lineRule="auto"/>
        <w:jc w:val="both"/>
        <w:rPr>
          <w:rFonts w:ascii="Times New Roman" w:hAnsi="Times New Roman" w:cs="Times New Roman"/>
          <w:b/>
          <w:bCs/>
          <w:kern w:val="2"/>
          <w:sz w:val="24"/>
          <w:szCs w:val="24"/>
          <w14:ligatures w14:val="standardContextual"/>
        </w:rPr>
      </w:pPr>
    </w:p>
    <w:p w14:paraId="28545D9A" w14:textId="2EB957D4"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b/>
          <w:bCs/>
          <w:kern w:val="2"/>
          <w:sz w:val="24"/>
          <w:szCs w:val="24"/>
          <w14:ligatures w14:val="standardContextual"/>
        </w:rPr>
        <w:t>HAM BEBE SRL</w:t>
      </w:r>
      <w:r w:rsidRPr="00E56ECA">
        <w:rPr>
          <w:rFonts w:ascii="Times New Roman" w:hAnsi="Times New Roman" w:cs="Times New Roman"/>
          <w:kern w:val="2"/>
          <w:sz w:val="24"/>
          <w:szCs w:val="24"/>
          <w14:ligatures w14:val="standardContextual"/>
        </w:rPr>
        <w:t xml:space="preserve">, cu sediul social </w:t>
      </w:r>
      <w:r>
        <w:rPr>
          <w:rFonts w:ascii="Times New Roman" w:hAnsi="Times New Roman" w:cs="Times New Roman"/>
          <w:kern w:val="2"/>
          <w:sz w:val="24"/>
          <w:szCs w:val="24"/>
          <w14:ligatures w14:val="standardContextual"/>
        </w:rPr>
        <w:t xml:space="preserve">în ................., </w:t>
      </w:r>
      <w:r w:rsidRPr="00E56ECA">
        <w:rPr>
          <w:rFonts w:ascii="Times New Roman" w:hAnsi="Times New Roman" w:cs="Times New Roman"/>
          <w:kern w:val="2"/>
          <w:sz w:val="24"/>
          <w:szCs w:val="24"/>
          <w14:ligatures w14:val="standardContextual"/>
        </w:rPr>
        <w:t xml:space="preserve">Telefon: </w:t>
      </w:r>
      <w:r>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 xml:space="preserve">, e-mail: </w:t>
      </w:r>
      <w:hyperlink r:id="rId7" w:history="1">
        <w:r>
          <w:rPr>
            <w:rFonts w:ascii="Times New Roman" w:hAnsi="Times New Roman" w:cs="Times New Roman"/>
            <w:color w:val="0000FF"/>
            <w:kern w:val="2"/>
            <w:sz w:val="24"/>
            <w:szCs w:val="24"/>
            <w:u w:val="single"/>
            <w14:ligatures w14:val="standardContextual"/>
          </w:rPr>
          <w:t>................</w:t>
        </w:r>
      </w:hyperlink>
      <w:r w:rsidRPr="00E56ECA">
        <w:rPr>
          <w:rFonts w:ascii="Times New Roman" w:hAnsi="Times New Roman" w:cs="Times New Roman"/>
          <w:kern w:val="2"/>
          <w:sz w:val="24"/>
          <w:szCs w:val="24"/>
          <w14:ligatures w14:val="standardContextual"/>
        </w:rPr>
        <w:t xml:space="preserve">, număr de înmatriculare în Registrul Comerțului: </w:t>
      </w:r>
      <w:r>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 xml:space="preserve">, cod de identificare fiscală: </w:t>
      </w:r>
      <w:r>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 xml:space="preserve">, cont nr. </w:t>
      </w:r>
      <w:r>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 xml:space="preserve"> deschis la Trezoreria </w:t>
      </w:r>
      <w:r>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 xml:space="preserve">, reprezentată prin domnul </w:t>
      </w:r>
      <w:r>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 xml:space="preserve"> - </w:t>
      </w:r>
      <w:r w:rsidRPr="00E56ECA">
        <w:rPr>
          <w:rFonts w:ascii="Times New Roman" w:hAnsi="Times New Roman" w:cs="Times New Roman"/>
          <w:i/>
          <w:iCs/>
          <w:kern w:val="2"/>
          <w:sz w:val="24"/>
          <w:szCs w:val="24"/>
          <w14:ligatures w14:val="standardContextual"/>
        </w:rPr>
        <w:t>Administrator</w:t>
      </w:r>
      <w:r w:rsidRPr="00E56ECA">
        <w:rPr>
          <w:rFonts w:ascii="Times New Roman" w:hAnsi="Times New Roman" w:cs="Times New Roman"/>
          <w:kern w:val="2"/>
          <w:sz w:val="24"/>
          <w:szCs w:val="24"/>
          <w14:ligatures w14:val="standardContextual"/>
        </w:rPr>
        <w:t>, în calitate de și denumită în continuare „Contractant”, pe de altă parte,</w:t>
      </w:r>
    </w:p>
    <w:p w14:paraId="47979E95"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denumite, în continuare, împreună, "Părțile" și care au convenit încheierea prezentului Contract.</w:t>
      </w:r>
    </w:p>
    <w:p w14:paraId="1EAB9877"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p>
    <w:p w14:paraId="3804DB02" w14:textId="77777777" w:rsidR="00E56ECA" w:rsidRPr="00E56ECA" w:rsidRDefault="00E56ECA" w:rsidP="00E56ECA">
      <w:pPr>
        <w:spacing w:after="0" w:line="288"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1.</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DEFINIŢII</w:t>
      </w:r>
    </w:p>
    <w:p w14:paraId="2D52A409"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1.1.</w:t>
      </w:r>
      <w:r w:rsidRPr="00E56ECA">
        <w:rPr>
          <w:rFonts w:ascii="Times New Roman" w:hAnsi="Times New Roman" w:cs="Times New Roman"/>
          <w:kern w:val="2"/>
          <w:sz w:val="24"/>
          <w:szCs w:val="24"/>
          <w14:ligatures w14:val="standardContextual"/>
        </w:rPr>
        <w:tab/>
        <w:t>În prezentul Contract, următorii termeni vor fi interpretați astfel:</w:t>
      </w:r>
    </w:p>
    <w:p w14:paraId="566BAB9C"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(a)</w:t>
      </w:r>
      <w:r w:rsidRPr="00E56ECA">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7BA35E4E"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(b)</w:t>
      </w:r>
      <w:r w:rsidRPr="00E56ECA">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4565BFFC"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(c)</w:t>
      </w:r>
      <w:r w:rsidRPr="00E56ECA">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6B8304E1"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(d)</w:t>
      </w:r>
      <w:r w:rsidRPr="00E56ECA">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1C5F1FE1"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(e)</w:t>
      </w:r>
      <w:r w:rsidRPr="00E56ECA">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0856C333"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(f)</w:t>
      </w:r>
      <w:r w:rsidRPr="00E56ECA">
        <w:rPr>
          <w:rFonts w:ascii="Times New Roman" w:hAnsi="Times New Roman" w:cs="Times New Roman"/>
          <w:kern w:val="2"/>
          <w:sz w:val="24"/>
          <w:szCs w:val="24"/>
          <w14:ligatures w14:val="standardContextual"/>
        </w:rPr>
        <w:tab/>
        <w:t xml:space="preserve">Conflict de interese - orice situație influențând capacitatea Contractantului de a exprima o opinie profesională obiectivă și imparțială sau care îl împiedică pe acesta, în orice moment, să acorde </w:t>
      </w:r>
      <w:r w:rsidRPr="00E56ECA">
        <w:rPr>
          <w:rFonts w:ascii="Times New Roman" w:hAnsi="Times New Roman" w:cs="Times New Roman"/>
          <w:kern w:val="2"/>
          <w:sz w:val="24"/>
          <w:szCs w:val="24"/>
          <w14:ligatures w14:val="standardContextual"/>
        </w:rPr>
        <w:lastRenderedPageBreak/>
        <w:t>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038B2172" w14:textId="77777777" w:rsidR="00E56ECA" w:rsidRPr="00E56ECA" w:rsidRDefault="00E56ECA" w:rsidP="00E56ECA">
      <w:pPr>
        <w:widowControl w:val="0"/>
        <w:spacing w:after="0" w:line="288" w:lineRule="auto"/>
        <w:jc w:val="both"/>
        <w:rPr>
          <w:rFonts w:ascii="Times New Roman" w:hAnsi="Times New Roman" w:cs="Times New Roman"/>
          <w:bCs/>
          <w:noProof/>
          <w:kern w:val="2"/>
          <w:sz w:val="24"/>
          <w:szCs w:val="24"/>
          <w14:ligatures w14:val="standardContextual"/>
        </w:rPr>
      </w:pPr>
      <w:r w:rsidRPr="00E56ECA">
        <w:rPr>
          <w:rFonts w:ascii="Times New Roman" w:hAnsi="Times New Roman" w:cs="Times New Roman"/>
          <w:kern w:val="2"/>
          <w:sz w:val="24"/>
          <w:szCs w:val="24"/>
          <w14:ligatures w14:val="standardContextual"/>
        </w:rPr>
        <w:t>(g)</w:t>
      </w:r>
      <w:r w:rsidRPr="00E56ECA">
        <w:rPr>
          <w:rFonts w:ascii="Times New Roman" w:hAnsi="Times New Roman" w:cs="Times New Roman"/>
          <w:kern w:val="2"/>
          <w:sz w:val="24"/>
          <w:szCs w:val="24"/>
          <w14:ligatures w14:val="standardContextual"/>
        </w:rPr>
        <w:tab/>
        <w:t xml:space="preserve">Contract - prezentul Contract de achiziție publică de produse care are ca obiect </w:t>
      </w:r>
      <w:r w:rsidRPr="00E56ECA">
        <w:rPr>
          <w:rFonts w:ascii="Times New Roman" w:hAnsi="Times New Roman" w:cs="Times New Roman"/>
          <w:b/>
          <w:bCs/>
          <w:kern w:val="2"/>
          <w:sz w:val="24"/>
          <w:szCs w:val="24"/>
          <w14:ligatures w14:val="standardContextual"/>
        </w:rPr>
        <w:t>furnizarea de  jucării (set construcții lemn)</w:t>
      </w:r>
      <w:r w:rsidRPr="00E56ECA">
        <w:rPr>
          <w:rFonts w:ascii="Times New Roman" w:hAnsi="Times New Roman" w:cs="Times New Roman"/>
          <w:kern w:val="2"/>
          <w:sz w:val="24"/>
          <w:szCs w:val="24"/>
          <w14:ligatures w14:val="standardContextual"/>
        </w:rPr>
        <w:t>, cu titlu oneros, asimilat, potrivit Legii, actului administrativ, încheiat în scris, între autoritatea/entitatea contractantă și Contractant, care are ca obiect furnizarea de Produse.</w:t>
      </w:r>
    </w:p>
    <w:p w14:paraId="0B8EC272"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(h)</w:t>
      </w:r>
      <w:r w:rsidRPr="00E56ECA">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EC65372"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197C39EC"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(j)</w:t>
      </w:r>
      <w:r w:rsidRPr="00E56ECA">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4DC6CFCD"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F1EC6BC"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(k)</w:t>
      </w:r>
      <w:r w:rsidRPr="00E56ECA">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3ABAFD47"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(l)</w:t>
      </w:r>
      <w:r w:rsidRPr="00E56ECA">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3293649C"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(m)</w:t>
      </w:r>
      <w:r w:rsidRPr="00E56ECA">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B878A04"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(n)</w:t>
      </w:r>
      <w:r w:rsidRPr="00E56ECA">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9C69105"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(o)</w:t>
      </w:r>
      <w:r w:rsidRPr="00E56ECA">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51B6574A"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(p)</w:t>
      </w:r>
      <w:r w:rsidRPr="00E56ECA">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5B3F9011"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(q)</w:t>
      </w:r>
      <w:r w:rsidRPr="00E56ECA">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3086C261"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(r)</w:t>
      </w:r>
      <w:r w:rsidRPr="00E56ECA">
        <w:rPr>
          <w:rFonts w:ascii="Times New Roman" w:hAnsi="Times New Roman" w:cs="Times New Roman"/>
          <w:kern w:val="2"/>
          <w:sz w:val="24"/>
          <w:szCs w:val="24"/>
          <w14:ligatures w14:val="standardContextual"/>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3CDBD3C9"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(s)</w:t>
      </w:r>
      <w:r w:rsidRPr="00E56ECA">
        <w:rPr>
          <w:rFonts w:ascii="Times New Roman" w:hAnsi="Times New Roman" w:cs="Times New Roman"/>
          <w:kern w:val="2"/>
          <w:sz w:val="24"/>
          <w:szCs w:val="24"/>
          <w14:ligatures w14:val="standardContextual"/>
        </w:rPr>
        <w:tab/>
        <w:t>Lună - luna calendaristică (12 luni/an);</w:t>
      </w:r>
    </w:p>
    <w:p w14:paraId="5858A9F9"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(t)</w:t>
      </w:r>
      <w:r w:rsidRPr="00E56ECA">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C7D9B22"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(u)</w:t>
      </w:r>
      <w:r w:rsidRPr="00E56ECA">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59B553D9"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(v)</w:t>
      </w:r>
      <w:r w:rsidRPr="00E56ECA">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C5E8646"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(w)</w:t>
      </w:r>
      <w:r w:rsidRPr="00E56ECA">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7151E81E"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(x)</w:t>
      </w:r>
      <w:r w:rsidRPr="00E56ECA">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6E42CC0B"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(y)</w:t>
      </w:r>
      <w:r w:rsidRPr="00E56ECA">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139AB9A9"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(z)</w:t>
      </w:r>
      <w:r w:rsidRPr="00E56ECA">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31D13F05"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w:t>
      </w:r>
      <w:proofErr w:type="spellStart"/>
      <w:r w:rsidRPr="00E56ECA">
        <w:rPr>
          <w:rFonts w:ascii="Times New Roman" w:hAnsi="Times New Roman" w:cs="Times New Roman"/>
          <w:kern w:val="2"/>
          <w:sz w:val="24"/>
          <w:szCs w:val="24"/>
          <w14:ligatures w14:val="standardContextual"/>
        </w:rPr>
        <w:t>aa</w:t>
      </w:r>
      <w:proofErr w:type="spellEnd"/>
      <w:r w:rsidRPr="00E56ECA">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436B6641"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w:t>
      </w:r>
      <w:proofErr w:type="spellStart"/>
      <w:r w:rsidRPr="00E56ECA">
        <w:rPr>
          <w:rFonts w:ascii="Times New Roman" w:hAnsi="Times New Roman" w:cs="Times New Roman"/>
          <w:kern w:val="2"/>
          <w:sz w:val="24"/>
          <w:szCs w:val="24"/>
          <w14:ligatures w14:val="standardContextual"/>
        </w:rPr>
        <w:t>bb</w:t>
      </w:r>
      <w:proofErr w:type="spellEnd"/>
      <w:r w:rsidRPr="00E56ECA">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0A3E9160"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(cc)</w:t>
      </w:r>
      <w:r w:rsidRPr="00E56ECA">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1D5BC779"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w:t>
      </w:r>
      <w:proofErr w:type="spellStart"/>
      <w:r w:rsidRPr="00E56ECA">
        <w:rPr>
          <w:rFonts w:ascii="Times New Roman" w:hAnsi="Times New Roman" w:cs="Times New Roman"/>
          <w:kern w:val="2"/>
          <w:sz w:val="24"/>
          <w:szCs w:val="24"/>
          <w14:ligatures w14:val="standardContextual"/>
        </w:rPr>
        <w:t>dd</w:t>
      </w:r>
      <w:proofErr w:type="spellEnd"/>
      <w:r w:rsidRPr="00E56ECA">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65003E41"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w:t>
      </w:r>
      <w:proofErr w:type="spellStart"/>
      <w:r w:rsidRPr="00E56ECA">
        <w:rPr>
          <w:rFonts w:ascii="Times New Roman" w:hAnsi="Times New Roman" w:cs="Times New Roman"/>
          <w:kern w:val="2"/>
          <w:sz w:val="24"/>
          <w:szCs w:val="24"/>
          <w14:ligatures w14:val="standardContextual"/>
        </w:rPr>
        <w:t>ee</w:t>
      </w:r>
      <w:proofErr w:type="spellEnd"/>
      <w:r w:rsidRPr="00E56ECA">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E56ECA">
        <w:rPr>
          <w:rFonts w:ascii="Times New Roman" w:hAnsi="Times New Roman" w:cs="Times New Roman"/>
          <w:kern w:val="2"/>
          <w:sz w:val="24"/>
          <w:szCs w:val="24"/>
          <w14:ligatures w14:val="standardContextual"/>
        </w:rPr>
        <w:t>achiziţie</w:t>
      </w:r>
      <w:proofErr w:type="spellEnd"/>
      <w:r w:rsidRPr="00E56ECA">
        <w:rPr>
          <w:rFonts w:ascii="Times New Roman" w:hAnsi="Times New Roman" w:cs="Times New Roman"/>
          <w:kern w:val="2"/>
          <w:sz w:val="24"/>
          <w:szCs w:val="24"/>
          <w14:ligatures w14:val="standardContextual"/>
        </w:rPr>
        <w:t xml:space="preserve"> publică </w:t>
      </w:r>
      <w:proofErr w:type="spellStart"/>
      <w:r w:rsidRPr="00E56ECA">
        <w:rPr>
          <w:rFonts w:ascii="Times New Roman" w:hAnsi="Times New Roman" w:cs="Times New Roman"/>
          <w:kern w:val="2"/>
          <w:sz w:val="24"/>
          <w:szCs w:val="24"/>
          <w14:ligatures w14:val="standardContextual"/>
        </w:rPr>
        <w:t>şi</w:t>
      </w:r>
      <w:proofErr w:type="spellEnd"/>
      <w:r w:rsidRPr="00E56ECA">
        <w:rPr>
          <w:rFonts w:ascii="Times New Roman" w:hAnsi="Times New Roman" w:cs="Times New Roman"/>
          <w:kern w:val="2"/>
          <w:sz w:val="24"/>
          <w:szCs w:val="24"/>
          <w14:ligatures w14:val="standardContextual"/>
        </w:rPr>
        <w:t xml:space="preserve"> care execută anumite </w:t>
      </w:r>
      <w:proofErr w:type="spellStart"/>
      <w:r w:rsidRPr="00E56ECA">
        <w:rPr>
          <w:rFonts w:ascii="Times New Roman" w:hAnsi="Times New Roman" w:cs="Times New Roman"/>
          <w:kern w:val="2"/>
          <w:sz w:val="24"/>
          <w:szCs w:val="24"/>
          <w14:ligatures w14:val="standardContextual"/>
        </w:rPr>
        <w:t>părţi</w:t>
      </w:r>
      <w:proofErr w:type="spellEnd"/>
      <w:r w:rsidRPr="00E56ECA">
        <w:rPr>
          <w:rFonts w:ascii="Times New Roman" w:hAnsi="Times New Roman" w:cs="Times New Roman"/>
          <w:kern w:val="2"/>
          <w:sz w:val="24"/>
          <w:szCs w:val="24"/>
          <w14:ligatures w14:val="standardContextual"/>
        </w:rPr>
        <w:t xml:space="preserve"> ori elemente ale lucrărilor/serviciilor, răspunzând în </w:t>
      </w:r>
      <w:proofErr w:type="spellStart"/>
      <w:r w:rsidRPr="00E56ECA">
        <w:rPr>
          <w:rFonts w:ascii="Times New Roman" w:hAnsi="Times New Roman" w:cs="Times New Roman"/>
          <w:kern w:val="2"/>
          <w:sz w:val="24"/>
          <w:szCs w:val="24"/>
          <w14:ligatures w14:val="standardContextual"/>
        </w:rPr>
        <w:t>faţa</w:t>
      </w:r>
      <w:proofErr w:type="spellEnd"/>
      <w:r w:rsidRPr="00E56ECA">
        <w:rPr>
          <w:rFonts w:ascii="Times New Roman" w:hAnsi="Times New Roman" w:cs="Times New Roman"/>
          <w:kern w:val="2"/>
          <w:sz w:val="24"/>
          <w:szCs w:val="24"/>
          <w14:ligatures w14:val="standardContextual"/>
        </w:rPr>
        <w:t xml:space="preserve"> contractantului de organizarea </w:t>
      </w:r>
      <w:proofErr w:type="spellStart"/>
      <w:r w:rsidRPr="00E56ECA">
        <w:rPr>
          <w:rFonts w:ascii="Times New Roman" w:hAnsi="Times New Roman" w:cs="Times New Roman"/>
          <w:kern w:val="2"/>
          <w:sz w:val="24"/>
          <w:szCs w:val="24"/>
          <w14:ligatures w14:val="standardContextual"/>
        </w:rPr>
        <w:t>şi</w:t>
      </w:r>
      <w:proofErr w:type="spellEnd"/>
      <w:r w:rsidRPr="00E56ECA">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E56ECA">
        <w:rPr>
          <w:rFonts w:ascii="Times New Roman" w:hAnsi="Times New Roman" w:cs="Times New Roman"/>
          <w:kern w:val="2"/>
          <w:sz w:val="24"/>
          <w:szCs w:val="24"/>
          <w14:ligatures w14:val="standardContextual"/>
        </w:rPr>
        <w:t>dispoziţie</w:t>
      </w:r>
      <w:proofErr w:type="spellEnd"/>
      <w:r w:rsidRPr="00E56ECA">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E56ECA">
        <w:rPr>
          <w:rFonts w:ascii="Times New Roman" w:hAnsi="Times New Roman" w:cs="Times New Roman"/>
          <w:kern w:val="2"/>
          <w:sz w:val="24"/>
          <w:szCs w:val="24"/>
          <w14:ligatures w14:val="standardContextual"/>
        </w:rPr>
        <w:t>achiziţie</w:t>
      </w:r>
      <w:proofErr w:type="spellEnd"/>
      <w:r w:rsidRPr="00E56ECA">
        <w:rPr>
          <w:rFonts w:ascii="Times New Roman" w:hAnsi="Times New Roman" w:cs="Times New Roman"/>
          <w:kern w:val="2"/>
          <w:sz w:val="24"/>
          <w:szCs w:val="24"/>
          <w14:ligatures w14:val="standardContextual"/>
        </w:rPr>
        <w:t xml:space="preserve"> publică nu este considerată subcontractare în sensul legii;</w:t>
      </w:r>
    </w:p>
    <w:p w14:paraId="55612086"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(ff)</w:t>
      </w:r>
      <w:r w:rsidRPr="00E56ECA">
        <w:rPr>
          <w:rFonts w:ascii="Times New Roman" w:hAnsi="Times New Roman" w:cs="Times New Roman"/>
          <w:kern w:val="2"/>
          <w:sz w:val="24"/>
          <w:szCs w:val="24"/>
          <w14:ligatures w14:val="standardContextual"/>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A299784"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w:t>
      </w:r>
      <w:proofErr w:type="spellStart"/>
      <w:r w:rsidRPr="00E56ECA">
        <w:rPr>
          <w:rFonts w:ascii="Times New Roman" w:hAnsi="Times New Roman" w:cs="Times New Roman"/>
          <w:kern w:val="2"/>
          <w:sz w:val="24"/>
          <w:szCs w:val="24"/>
          <w14:ligatures w14:val="standardContextual"/>
        </w:rPr>
        <w:t>gg</w:t>
      </w:r>
      <w:proofErr w:type="spellEnd"/>
      <w:r w:rsidRPr="00E56ECA">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78A64677"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p>
    <w:p w14:paraId="1DEA472E" w14:textId="77777777" w:rsidR="00E56ECA" w:rsidRPr="00E56ECA" w:rsidRDefault="00E56ECA" w:rsidP="00E56ECA">
      <w:pPr>
        <w:spacing w:after="0" w:line="288"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INTERPRETARE</w:t>
      </w:r>
    </w:p>
    <w:p w14:paraId="3FB9849B"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2.1.</w:t>
      </w:r>
      <w:r w:rsidRPr="00E56ECA">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B21006E"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w:t>
      </w:r>
      <w:r w:rsidRPr="00E56ECA">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4C1A58CC"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2.3.</w:t>
      </w:r>
      <w:r w:rsidRPr="00E56ECA">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29CD65F9"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p>
    <w:p w14:paraId="47CDCF75" w14:textId="77777777" w:rsidR="00E56ECA" w:rsidRPr="00E56ECA" w:rsidRDefault="00E56ECA" w:rsidP="00E56ECA">
      <w:pPr>
        <w:spacing w:after="0" w:line="288"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3.</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OBIECTUL CONTRACTULUI</w:t>
      </w:r>
    </w:p>
    <w:p w14:paraId="3D9C98B7" w14:textId="77777777" w:rsidR="00E56ECA" w:rsidRPr="00E56ECA" w:rsidRDefault="00E56ECA" w:rsidP="00E56ECA">
      <w:pPr>
        <w:spacing w:after="0" w:line="288" w:lineRule="auto"/>
        <w:ind w:left="1"/>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3.1.</w:t>
      </w:r>
      <w:r w:rsidRPr="00E56ECA">
        <w:rPr>
          <w:rFonts w:ascii="Times New Roman" w:hAnsi="Times New Roman" w:cs="Times New Roman"/>
          <w:kern w:val="2"/>
          <w:sz w:val="24"/>
          <w:szCs w:val="24"/>
          <w14:ligatures w14:val="standardContextual"/>
        </w:rPr>
        <w:tab/>
        <w:t xml:space="preserve"> Obiectul prezentului Contract îl reprezintă </w:t>
      </w:r>
      <w:r w:rsidRPr="00E56ECA">
        <w:rPr>
          <w:rFonts w:ascii="Times New Roman" w:hAnsi="Times New Roman" w:cs="Times New Roman"/>
          <w:b/>
          <w:bCs/>
          <w:kern w:val="2"/>
          <w:sz w:val="24"/>
          <w:szCs w:val="24"/>
          <w14:ligatures w14:val="standardContextual"/>
        </w:rPr>
        <w:t>furnizarea de jucării (set construcții lemn)</w:t>
      </w:r>
      <w:r w:rsidRPr="00E56ECA">
        <w:rPr>
          <w:rFonts w:ascii="Times New Roman" w:hAnsi="Times New Roman" w:cs="Times New Roman"/>
          <w:noProof/>
          <w:kern w:val="2"/>
          <w:sz w:val="24"/>
          <w:szCs w:val="24"/>
          <w14:ligatures w14:val="standardContextual"/>
        </w:rPr>
        <w:t xml:space="preserve">, în cadrul proiectului </w:t>
      </w:r>
      <w:r w:rsidRPr="00E56ECA">
        <w:rPr>
          <w:rFonts w:ascii="Times New Roman" w:hAnsi="Times New Roman" w:cs="Times New Roman"/>
          <w:iCs/>
          <w:noProof/>
          <w:kern w:val="2"/>
          <w:sz w:val="24"/>
          <w:szCs w:val="24"/>
          <w14:ligatures w14:val="standardContextual"/>
        </w:rPr>
        <w:t xml:space="preserve">„Reabilitarea și modernizarea imobilului – Grădinița nr. 280”, </w:t>
      </w:r>
      <w:r w:rsidRPr="00E56ECA">
        <w:rPr>
          <w:rFonts w:ascii="Times New Roman" w:hAnsi="Times New Roman" w:cs="Times New Roman"/>
          <w:kern w:val="2"/>
          <w:sz w:val="24"/>
          <w:szCs w:val="24"/>
          <w14:ligatures w14:val="standardContextual"/>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w:t>
      </w:r>
      <w:proofErr w:type="spellStart"/>
      <w:r w:rsidRPr="00E56ECA">
        <w:rPr>
          <w:rFonts w:ascii="Times New Roman" w:hAnsi="Times New Roman" w:cs="Times New Roman"/>
          <w:kern w:val="2"/>
          <w:sz w:val="24"/>
          <w:szCs w:val="24"/>
          <w14:ligatures w14:val="standardContextual"/>
        </w:rPr>
        <w:t>tehnic,după</w:t>
      </w:r>
      <w:proofErr w:type="spellEnd"/>
      <w:r w:rsidRPr="00E56ECA">
        <w:rPr>
          <w:rFonts w:ascii="Times New Roman" w:hAnsi="Times New Roman" w:cs="Times New Roman"/>
          <w:kern w:val="2"/>
          <w:sz w:val="24"/>
          <w:szCs w:val="24"/>
          <w14:ligatures w14:val="standardContextual"/>
        </w:rPr>
        <w:t xml:space="preserve"> caz).</w:t>
      </w:r>
    </w:p>
    <w:p w14:paraId="3B9B7CD2" w14:textId="77777777" w:rsidR="00E56ECA" w:rsidRPr="00E56ECA" w:rsidRDefault="00E56ECA" w:rsidP="00E56ECA">
      <w:pPr>
        <w:spacing w:after="0" w:line="288" w:lineRule="auto"/>
        <w:ind w:left="1"/>
        <w:jc w:val="both"/>
        <w:rPr>
          <w:rFonts w:ascii="Times New Roman" w:hAnsi="Times New Roman" w:cs="Times New Roman"/>
          <w:kern w:val="2"/>
          <w:sz w:val="24"/>
          <w:szCs w:val="24"/>
          <w14:ligatures w14:val="standardContextual"/>
        </w:rPr>
      </w:pPr>
    </w:p>
    <w:p w14:paraId="5710640C"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4.</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PREȚUL CONTRACTULUI</w:t>
      </w:r>
    </w:p>
    <w:p w14:paraId="2ADAFF72"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4.1.</w:t>
      </w:r>
      <w:r w:rsidRPr="00E56ECA">
        <w:rPr>
          <w:rFonts w:ascii="Times New Roman" w:hAnsi="Times New Roman" w:cs="Times New Roman"/>
          <w:kern w:val="2"/>
          <w:sz w:val="24"/>
          <w:szCs w:val="24"/>
          <w14:ligatures w14:val="standardContextual"/>
        </w:rPr>
        <w:tab/>
        <w:t>Autoritatea/entitatea contractantă se obligă să plătească Contractantului Prețul total convenit prin prezentul Contract pentru achiziția publică a Produselor, în sumă de 3.518,18 lei fără TVA, la care se adaugă TVA în valoare de 738,82 lei (cotă de 21%), rezultând un preț cu TVA de 4.257,00 lei.</w:t>
      </w:r>
    </w:p>
    <w:p w14:paraId="2E867F26"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p>
    <w:p w14:paraId="78C89A43" w14:textId="77777777" w:rsidR="00E56ECA" w:rsidRPr="00E56ECA" w:rsidRDefault="00E56ECA" w:rsidP="00E56ECA">
      <w:pPr>
        <w:spacing w:after="0" w:line="288"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Prețul contractului s-a format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481"/>
        <w:gridCol w:w="685"/>
        <w:gridCol w:w="1016"/>
        <w:gridCol w:w="1559"/>
        <w:gridCol w:w="1411"/>
      </w:tblGrid>
      <w:tr w:rsidR="00E56ECA" w:rsidRPr="00E56ECA" w14:paraId="0440AB17" w14:textId="77777777" w:rsidTr="002C5181">
        <w:trPr>
          <w:trHeight w:val="696"/>
          <w:tblHeader/>
        </w:trPr>
        <w:tc>
          <w:tcPr>
            <w:tcW w:w="4957" w:type="dxa"/>
            <w:gridSpan w:val="2"/>
            <w:tcBorders>
              <w:bottom w:val="single" w:sz="4" w:space="0" w:color="auto"/>
            </w:tcBorders>
            <w:vAlign w:val="center"/>
            <w:hideMark/>
          </w:tcPr>
          <w:p w14:paraId="42D2E4CA" w14:textId="77777777" w:rsidR="00E56ECA" w:rsidRPr="00E56ECA" w:rsidRDefault="00E56ECA" w:rsidP="00E56ECA">
            <w:pPr>
              <w:spacing w:after="0" w:line="240" w:lineRule="auto"/>
              <w:jc w:val="center"/>
              <w:rPr>
                <w:rFonts w:ascii="Times New Roman" w:eastAsia="Times New Roman" w:hAnsi="Times New Roman" w:cs="Times New Roman"/>
                <w:b/>
                <w:bCs/>
                <w:sz w:val="20"/>
                <w:szCs w:val="20"/>
                <w:lang w:eastAsia="ro-RO"/>
              </w:rPr>
            </w:pPr>
            <w:r w:rsidRPr="00E56ECA">
              <w:rPr>
                <w:rFonts w:ascii="Times New Roman" w:eastAsia="Times New Roman" w:hAnsi="Times New Roman" w:cs="Times New Roman"/>
                <w:b/>
                <w:bCs/>
                <w:sz w:val="20"/>
                <w:szCs w:val="20"/>
                <w:lang w:eastAsia="ro-RO"/>
              </w:rPr>
              <w:t>Denumire produs</w:t>
            </w:r>
          </w:p>
        </w:tc>
        <w:tc>
          <w:tcPr>
            <w:tcW w:w="685" w:type="dxa"/>
            <w:tcBorders>
              <w:bottom w:val="single" w:sz="4" w:space="0" w:color="auto"/>
            </w:tcBorders>
            <w:vAlign w:val="center"/>
            <w:hideMark/>
          </w:tcPr>
          <w:p w14:paraId="2F9FFB51" w14:textId="77777777" w:rsidR="00E56ECA" w:rsidRPr="00E56ECA" w:rsidRDefault="00E56ECA" w:rsidP="00E56ECA">
            <w:pPr>
              <w:spacing w:after="0" w:line="240" w:lineRule="auto"/>
              <w:jc w:val="center"/>
              <w:rPr>
                <w:rFonts w:ascii="Times New Roman" w:eastAsia="Times New Roman" w:hAnsi="Times New Roman" w:cs="Times New Roman"/>
                <w:b/>
                <w:bCs/>
                <w:sz w:val="20"/>
                <w:szCs w:val="20"/>
                <w:lang w:eastAsia="ro-RO"/>
              </w:rPr>
            </w:pPr>
            <w:r w:rsidRPr="00E56ECA">
              <w:rPr>
                <w:rFonts w:ascii="Times New Roman" w:eastAsia="Times New Roman" w:hAnsi="Times New Roman" w:cs="Times New Roman"/>
                <w:b/>
                <w:bCs/>
                <w:sz w:val="20"/>
                <w:szCs w:val="20"/>
                <w:lang w:eastAsia="ro-RO"/>
              </w:rPr>
              <w:t>U.M.</w:t>
            </w:r>
          </w:p>
        </w:tc>
        <w:tc>
          <w:tcPr>
            <w:tcW w:w="1016" w:type="dxa"/>
            <w:tcBorders>
              <w:bottom w:val="single" w:sz="4" w:space="0" w:color="auto"/>
            </w:tcBorders>
            <w:vAlign w:val="center"/>
            <w:hideMark/>
          </w:tcPr>
          <w:p w14:paraId="2779156A" w14:textId="77777777" w:rsidR="00E56ECA" w:rsidRPr="00E56ECA" w:rsidRDefault="00E56ECA" w:rsidP="00E56ECA">
            <w:pPr>
              <w:spacing w:after="0" w:line="240" w:lineRule="auto"/>
              <w:jc w:val="center"/>
              <w:rPr>
                <w:rFonts w:ascii="Times New Roman" w:eastAsia="Times New Roman" w:hAnsi="Times New Roman" w:cs="Times New Roman"/>
                <w:b/>
                <w:bCs/>
                <w:sz w:val="20"/>
                <w:szCs w:val="20"/>
                <w:lang w:eastAsia="ro-RO"/>
              </w:rPr>
            </w:pPr>
            <w:r w:rsidRPr="00E56ECA">
              <w:rPr>
                <w:rFonts w:ascii="Times New Roman" w:eastAsia="Times New Roman" w:hAnsi="Times New Roman" w:cs="Times New Roman"/>
                <w:b/>
                <w:bCs/>
                <w:sz w:val="20"/>
                <w:szCs w:val="20"/>
                <w:lang w:eastAsia="ro-RO"/>
              </w:rPr>
              <w:t xml:space="preserve">Cantitate </w:t>
            </w:r>
          </w:p>
        </w:tc>
        <w:tc>
          <w:tcPr>
            <w:tcW w:w="1559" w:type="dxa"/>
            <w:tcBorders>
              <w:bottom w:val="single" w:sz="4" w:space="0" w:color="auto"/>
            </w:tcBorders>
            <w:vAlign w:val="center"/>
            <w:hideMark/>
          </w:tcPr>
          <w:p w14:paraId="6B3745D1" w14:textId="77777777" w:rsidR="00E56ECA" w:rsidRPr="00E56ECA" w:rsidRDefault="00E56ECA" w:rsidP="00E56ECA">
            <w:pPr>
              <w:spacing w:after="0" w:line="240" w:lineRule="auto"/>
              <w:jc w:val="center"/>
              <w:rPr>
                <w:rFonts w:ascii="Times New Roman" w:eastAsia="Times New Roman" w:hAnsi="Times New Roman" w:cs="Times New Roman"/>
                <w:b/>
                <w:bCs/>
                <w:sz w:val="20"/>
                <w:szCs w:val="20"/>
                <w:lang w:eastAsia="ro-RO"/>
              </w:rPr>
            </w:pPr>
            <w:r w:rsidRPr="00E56ECA">
              <w:rPr>
                <w:rFonts w:ascii="Times New Roman" w:eastAsia="Times New Roman" w:hAnsi="Times New Roman" w:cs="Times New Roman"/>
                <w:b/>
                <w:bCs/>
                <w:sz w:val="20"/>
                <w:szCs w:val="20"/>
                <w:lang w:eastAsia="ro-RO"/>
              </w:rPr>
              <w:t>Preț unitar (lei fără TVA)</w:t>
            </w:r>
          </w:p>
        </w:tc>
        <w:tc>
          <w:tcPr>
            <w:tcW w:w="1411" w:type="dxa"/>
            <w:tcBorders>
              <w:bottom w:val="single" w:sz="4" w:space="0" w:color="auto"/>
            </w:tcBorders>
            <w:vAlign w:val="center"/>
            <w:hideMark/>
          </w:tcPr>
          <w:p w14:paraId="427E599D" w14:textId="77777777" w:rsidR="00E56ECA" w:rsidRPr="00E56ECA" w:rsidRDefault="00E56ECA" w:rsidP="00E56ECA">
            <w:pPr>
              <w:spacing w:after="0" w:line="240" w:lineRule="auto"/>
              <w:jc w:val="center"/>
              <w:rPr>
                <w:rFonts w:ascii="Times New Roman" w:eastAsia="Times New Roman" w:hAnsi="Times New Roman" w:cs="Times New Roman"/>
                <w:b/>
                <w:bCs/>
                <w:sz w:val="20"/>
                <w:szCs w:val="20"/>
                <w:lang w:eastAsia="ro-RO"/>
              </w:rPr>
            </w:pPr>
            <w:r w:rsidRPr="00E56ECA">
              <w:rPr>
                <w:rFonts w:ascii="Times New Roman" w:eastAsia="Times New Roman" w:hAnsi="Times New Roman" w:cs="Times New Roman"/>
                <w:b/>
                <w:bCs/>
                <w:sz w:val="20"/>
                <w:szCs w:val="20"/>
                <w:lang w:eastAsia="ro-RO"/>
              </w:rPr>
              <w:t>Preț total (lei fără TVA)</w:t>
            </w:r>
          </w:p>
        </w:tc>
      </w:tr>
      <w:tr w:rsidR="00E56ECA" w:rsidRPr="00E56ECA" w14:paraId="428DF3DB" w14:textId="77777777" w:rsidTr="002C5181">
        <w:trPr>
          <w:trHeight w:val="200"/>
          <w:tblHeader/>
        </w:trPr>
        <w:tc>
          <w:tcPr>
            <w:tcW w:w="1476" w:type="dxa"/>
            <w:shd w:val="clear" w:color="31859B" w:fill="auto"/>
            <w:vAlign w:val="center"/>
          </w:tcPr>
          <w:p w14:paraId="3FF036AC"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1</w:t>
            </w:r>
          </w:p>
        </w:tc>
        <w:tc>
          <w:tcPr>
            <w:tcW w:w="3481" w:type="dxa"/>
            <w:shd w:val="clear" w:color="31859B" w:fill="auto"/>
            <w:vAlign w:val="center"/>
          </w:tcPr>
          <w:p w14:paraId="7D6E297D"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2</w:t>
            </w:r>
          </w:p>
        </w:tc>
        <w:tc>
          <w:tcPr>
            <w:tcW w:w="685" w:type="dxa"/>
            <w:shd w:val="clear" w:color="31859B" w:fill="auto"/>
            <w:vAlign w:val="center"/>
          </w:tcPr>
          <w:p w14:paraId="063AABC8"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2</w:t>
            </w:r>
          </w:p>
        </w:tc>
        <w:tc>
          <w:tcPr>
            <w:tcW w:w="1016" w:type="dxa"/>
            <w:shd w:val="clear" w:color="31859B" w:fill="auto"/>
            <w:vAlign w:val="center"/>
          </w:tcPr>
          <w:p w14:paraId="13DCC571"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4</w:t>
            </w:r>
          </w:p>
        </w:tc>
        <w:tc>
          <w:tcPr>
            <w:tcW w:w="1559" w:type="dxa"/>
            <w:shd w:val="clear" w:color="31859B" w:fill="auto"/>
            <w:vAlign w:val="center"/>
          </w:tcPr>
          <w:p w14:paraId="178F32DB"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5</w:t>
            </w:r>
          </w:p>
        </w:tc>
        <w:tc>
          <w:tcPr>
            <w:tcW w:w="1411" w:type="dxa"/>
            <w:shd w:val="clear" w:color="31859B" w:fill="auto"/>
            <w:vAlign w:val="center"/>
          </w:tcPr>
          <w:p w14:paraId="6B9EB4E0"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6=4x5</w:t>
            </w:r>
          </w:p>
        </w:tc>
      </w:tr>
      <w:tr w:rsidR="00E56ECA" w:rsidRPr="00E56ECA" w14:paraId="2CA2713B" w14:textId="77777777" w:rsidTr="002C5181">
        <w:trPr>
          <w:trHeight w:val="318"/>
        </w:trPr>
        <w:tc>
          <w:tcPr>
            <w:tcW w:w="1476" w:type="dxa"/>
            <w:vMerge w:val="restart"/>
            <w:noWrap/>
            <w:vAlign w:val="center"/>
            <w:hideMark/>
          </w:tcPr>
          <w:p w14:paraId="5AD0E369" w14:textId="77777777" w:rsidR="00E56ECA" w:rsidRPr="00E56ECA" w:rsidRDefault="00E56ECA" w:rsidP="00E56ECA">
            <w:pPr>
              <w:spacing w:after="0" w:line="240" w:lineRule="auto"/>
              <w:jc w:val="both"/>
              <w:rPr>
                <w:rFonts w:ascii="Times New Roman" w:eastAsia="Times New Roman" w:hAnsi="Times New Roman" w:cs="Times New Roman"/>
                <w:i/>
                <w:iCs/>
                <w:sz w:val="20"/>
                <w:szCs w:val="20"/>
                <w:lang w:eastAsia="ro-RO"/>
              </w:rPr>
            </w:pPr>
            <w:r w:rsidRPr="00E56ECA">
              <w:rPr>
                <w:rFonts w:ascii="Times New Roman" w:eastAsia="Times New Roman" w:hAnsi="Times New Roman" w:cs="Times New Roman"/>
                <w:i/>
                <w:iCs/>
                <w:sz w:val="20"/>
                <w:szCs w:val="20"/>
                <w:lang w:eastAsia="ro-RO"/>
              </w:rPr>
              <w:t>Set construcții lemn (jucării)</w:t>
            </w:r>
          </w:p>
          <w:p w14:paraId="1AB11E98" w14:textId="77777777" w:rsidR="00E56ECA" w:rsidRPr="00E56ECA" w:rsidRDefault="00E56ECA" w:rsidP="00E56ECA">
            <w:pPr>
              <w:spacing w:after="0" w:line="240" w:lineRule="auto"/>
              <w:jc w:val="both"/>
              <w:rPr>
                <w:rFonts w:ascii="Times New Roman" w:eastAsia="Times New Roman" w:hAnsi="Times New Roman" w:cs="Times New Roman"/>
                <w:i/>
                <w:iCs/>
                <w:sz w:val="20"/>
                <w:szCs w:val="20"/>
                <w:lang w:eastAsia="ro-RO"/>
              </w:rPr>
            </w:pPr>
            <w:r w:rsidRPr="00E56ECA">
              <w:rPr>
                <w:rFonts w:ascii="Times New Roman" w:eastAsia="Times New Roman" w:hAnsi="Times New Roman" w:cs="Times New Roman"/>
                <w:i/>
                <w:iCs/>
                <w:sz w:val="20"/>
                <w:szCs w:val="20"/>
                <w:lang w:eastAsia="ro-RO"/>
              </w:rPr>
              <w:t>Diverse modele, FT nr. 46</w:t>
            </w:r>
          </w:p>
        </w:tc>
        <w:tc>
          <w:tcPr>
            <w:tcW w:w="3481" w:type="dxa"/>
            <w:noWrap/>
            <w:vAlign w:val="center"/>
          </w:tcPr>
          <w:p w14:paraId="17EF72D4" w14:textId="77777777" w:rsidR="00E56ECA" w:rsidRPr="00E56ECA" w:rsidRDefault="00E56ECA" w:rsidP="00E56ECA">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proofErr w:type="spellStart"/>
            <w:r w:rsidRPr="00E56ECA">
              <w:rPr>
                <w:rFonts w:ascii="Times New Roman" w:hAnsi="Times New Roman" w:cs="Times New Roman"/>
                <w:kern w:val="2"/>
                <w:sz w:val="20"/>
                <w:szCs w:val="20"/>
                <w:lang w:eastAsia="ro-RO"/>
                <w14:ligatures w14:val="standardContextual"/>
              </w:rPr>
              <w:t>Galetusa</w:t>
            </w:r>
            <w:proofErr w:type="spellEnd"/>
            <w:r w:rsidRPr="00E56ECA">
              <w:rPr>
                <w:rFonts w:ascii="Times New Roman" w:hAnsi="Times New Roman" w:cs="Times New Roman"/>
                <w:kern w:val="2"/>
                <w:sz w:val="20"/>
                <w:szCs w:val="20"/>
                <w:lang w:eastAsia="ro-RO"/>
                <w14:ligatures w14:val="standardContextual"/>
              </w:rPr>
              <w:t xml:space="preserve"> 120 cuburi lemn </w:t>
            </w:r>
            <w:proofErr w:type="spellStart"/>
            <w:r w:rsidRPr="00E56ECA">
              <w:rPr>
                <w:rFonts w:ascii="Times New Roman" w:hAnsi="Times New Roman" w:cs="Times New Roman"/>
                <w:kern w:val="2"/>
                <w:sz w:val="20"/>
                <w:szCs w:val="20"/>
                <w:lang w:eastAsia="ro-RO"/>
                <w14:ligatures w14:val="standardContextual"/>
              </w:rPr>
              <w:t>Oraselul</w:t>
            </w:r>
            <w:proofErr w:type="spellEnd"/>
            <w:r w:rsidRPr="00E56ECA">
              <w:rPr>
                <w:rFonts w:ascii="Times New Roman" w:hAnsi="Times New Roman" w:cs="Times New Roman"/>
                <w:kern w:val="2"/>
                <w:sz w:val="20"/>
                <w:szCs w:val="20"/>
                <w:lang w:eastAsia="ro-RO"/>
                <w14:ligatures w14:val="standardContextual"/>
              </w:rPr>
              <w:t xml:space="preserve"> </w:t>
            </w:r>
            <w:proofErr w:type="spellStart"/>
            <w:r w:rsidRPr="00E56ECA">
              <w:rPr>
                <w:rFonts w:ascii="Times New Roman" w:hAnsi="Times New Roman" w:cs="Times New Roman"/>
                <w:kern w:val="2"/>
                <w:sz w:val="20"/>
                <w:szCs w:val="20"/>
                <w:lang w:eastAsia="ro-RO"/>
                <w14:ligatures w14:val="standardContextual"/>
              </w:rPr>
              <w:t>Sunshine</w:t>
            </w:r>
            <w:proofErr w:type="spellEnd"/>
            <w:r w:rsidRPr="00E56ECA">
              <w:rPr>
                <w:rFonts w:ascii="Times New Roman" w:hAnsi="Times New Roman" w:cs="Times New Roman"/>
                <w:kern w:val="2"/>
                <w:sz w:val="20"/>
                <w:szCs w:val="20"/>
                <w:lang w:eastAsia="ro-RO"/>
                <w14:ligatures w14:val="standardContextual"/>
              </w:rPr>
              <w:t xml:space="preserve"> City Building </w:t>
            </w:r>
            <w:proofErr w:type="spellStart"/>
            <w:r w:rsidRPr="00E56ECA">
              <w:rPr>
                <w:rFonts w:ascii="Times New Roman" w:hAnsi="Times New Roman" w:cs="Times New Roman"/>
                <w:kern w:val="2"/>
                <w:sz w:val="20"/>
                <w:szCs w:val="20"/>
                <w:lang w:eastAsia="ro-RO"/>
                <w14:ligatures w14:val="standardContextual"/>
              </w:rPr>
              <w:t>Blocks</w:t>
            </w:r>
            <w:proofErr w:type="spellEnd"/>
            <w:r w:rsidRPr="00E56ECA">
              <w:rPr>
                <w:rFonts w:ascii="Times New Roman" w:hAnsi="Times New Roman" w:cs="Times New Roman"/>
                <w:kern w:val="2"/>
                <w:sz w:val="20"/>
                <w:szCs w:val="20"/>
                <w:lang w:eastAsia="ro-RO"/>
                <w14:ligatures w14:val="standardContextual"/>
              </w:rPr>
              <w:t xml:space="preserve"> LIL-JHTOY-179</w:t>
            </w:r>
          </w:p>
        </w:tc>
        <w:tc>
          <w:tcPr>
            <w:tcW w:w="685" w:type="dxa"/>
            <w:vAlign w:val="center"/>
            <w:hideMark/>
          </w:tcPr>
          <w:p w14:paraId="5814FF0A"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Buc.</w:t>
            </w:r>
          </w:p>
        </w:tc>
        <w:tc>
          <w:tcPr>
            <w:tcW w:w="1016" w:type="dxa"/>
            <w:shd w:val="clear" w:color="000000" w:fill="FFFFFF"/>
            <w:noWrap/>
            <w:vAlign w:val="center"/>
          </w:tcPr>
          <w:p w14:paraId="3888FC2C"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10</w:t>
            </w:r>
          </w:p>
        </w:tc>
        <w:tc>
          <w:tcPr>
            <w:tcW w:w="1559" w:type="dxa"/>
            <w:shd w:val="clear" w:color="auto" w:fill="FFFFFF"/>
            <w:noWrap/>
            <w:vAlign w:val="center"/>
          </w:tcPr>
          <w:p w14:paraId="7A3F0025"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95,21</w:t>
            </w:r>
          </w:p>
        </w:tc>
        <w:tc>
          <w:tcPr>
            <w:tcW w:w="1411" w:type="dxa"/>
            <w:shd w:val="clear" w:color="auto" w:fill="FFFFFF"/>
            <w:noWrap/>
            <w:vAlign w:val="center"/>
          </w:tcPr>
          <w:p w14:paraId="5DF57550" w14:textId="77777777" w:rsidR="00E56ECA" w:rsidRPr="00E56ECA" w:rsidRDefault="00E56ECA" w:rsidP="00E56ECA">
            <w:pPr>
              <w:spacing w:after="0" w:line="240" w:lineRule="auto"/>
              <w:jc w:val="center"/>
              <w:rPr>
                <w:rFonts w:ascii="Times New Roman" w:eastAsia="Times New Roman" w:hAnsi="Times New Roman" w:cs="Times New Roman"/>
                <w:sz w:val="20"/>
                <w:szCs w:val="20"/>
                <w:highlight w:val="yellow"/>
                <w:lang w:eastAsia="ro-RO"/>
              </w:rPr>
            </w:pPr>
            <w:r w:rsidRPr="00E56ECA">
              <w:rPr>
                <w:rFonts w:ascii="Times New Roman" w:hAnsi="Times New Roman" w:cs="Times New Roman"/>
                <w:color w:val="000000"/>
                <w:kern w:val="2"/>
                <w:sz w:val="20"/>
                <w:szCs w:val="20"/>
                <w14:ligatures w14:val="standardContextual"/>
              </w:rPr>
              <w:t>952,10</w:t>
            </w:r>
          </w:p>
        </w:tc>
      </w:tr>
      <w:tr w:rsidR="00E56ECA" w:rsidRPr="00E56ECA" w14:paraId="338123F0" w14:textId="77777777" w:rsidTr="002C5181">
        <w:trPr>
          <w:trHeight w:val="318"/>
        </w:trPr>
        <w:tc>
          <w:tcPr>
            <w:tcW w:w="1476" w:type="dxa"/>
            <w:vMerge/>
            <w:noWrap/>
            <w:vAlign w:val="center"/>
          </w:tcPr>
          <w:p w14:paraId="6EDE9EE0" w14:textId="77777777" w:rsidR="00E56ECA" w:rsidRPr="00E56ECA" w:rsidRDefault="00E56ECA" w:rsidP="00E56ECA">
            <w:pPr>
              <w:spacing w:after="0" w:line="240" w:lineRule="auto"/>
              <w:jc w:val="center"/>
              <w:rPr>
                <w:rFonts w:ascii="Times New Roman" w:eastAsia="Times New Roman" w:hAnsi="Times New Roman" w:cs="Times New Roman"/>
                <w:i/>
                <w:iCs/>
                <w:sz w:val="20"/>
                <w:szCs w:val="20"/>
                <w:lang w:eastAsia="ro-RO"/>
              </w:rPr>
            </w:pPr>
          </w:p>
        </w:tc>
        <w:tc>
          <w:tcPr>
            <w:tcW w:w="3481" w:type="dxa"/>
            <w:noWrap/>
            <w:vAlign w:val="center"/>
          </w:tcPr>
          <w:p w14:paraId="6D81EB49" w14:textId="77777777" w:rsidR="00E56ECA" w:rsidRPr="00E56ECA" w:rsidRDefault="00E56ECA" w:rsidP="00E56ECA">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r w:rsidRPr="00E56ECA">
              <w:rPr>
                <w:rFonts w:ascii="Times New Roman" w:hAnsi="Times New Roman" w:cs="Times New Roman"/>
                <w:color w:val="000000"/>
                <w:sz w:val="20"/>
                <w:szCs w:val="20"/>
                <w:lang w:val="en-US"/>
                <w14:ligatures w14:val="standardContextual"/>
              </w:rPr>
              <w:t xml:space="preserve">Set </w:t>
            </w:r>
            <w:proofErr w:type="spellStart"/>
            <w:r w:rsidRPr="00E56ECA">
              <w:rPr>
                <w:rFonts w:ascii="Times New Roman" w:hAnsi="Times New Roman" w:cs="Times New Roman"/>
                <w:color w:val="000000"/>
                <w:sz w:val="20"/>
                <w:szCs w:val="20"/>
                <w:lang w:val="en-US"/>
                <w14:ligatures w14:val="standardContextual"/>
              </w:rPr>
              <w:t>cuburi</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lemn</w:t>
            </w:r>
            <w:proofErr w:type="spellEnd"/>
            <w:r w:rsidRPr="00E56ECA">
              <w:rPr>
                <w:rFonts w:ascii="Times New Roman" w:hAnsi="Times New Roman" w:cs="Times New Roman"/>
                <w:color w:val="000000"/>
                <w:sz w:val="20"/>
                <w:szCs w:val="20"/>
                <w:lang w:val="en-US"/>
                <w14:ligatures w14:val="standardContextual"/>
              </w:rPr>
              <w:t xml:space="preserve"> 116 </w:t>
            </w:r>
            <w:proofErr w:type="spellStart"/>
            <w:r w:rsidRPr="00E56ECA">
              <w:rPr>
                <w:rFonts w:ascii="Times New Roman" w:hAnsi="Times New Roman" w:cs="Times New Roman"/>
                <w:color w:val="000000"/>
                <w:sz w:val="20"/>
                <w:szCs w:val="20"/>
                <w:lang w:val="en-US"/>
                <w14:ligatures w14:val="standardContextual"/>
              </w:rPr>
              <w:t>piese</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Inghetata</w:t>
            </w:r>
            <w:proofErr w:type="spellEnd"/>
            <w:r w:rsidRPr="00E56ECA">
              <w:rPr>
                <w:rFonts w:ascii="Times New Roman" w:hAnsi="Times New Roman" w:cs="Times New Roman"/>
                <w:color w:val="000000"/>
                <w:sz w:val="20"/>
                <w:szCs w:val="20"/>
                <w:lang w:val="en-US"/>
                <w14:ligatures w14:val="standardContextual"/>
              </w:rPr>
              <w:t xml:space="preserve"> Ice Cream World LIL-JHTOY-999</w:t>
            </w:r>
          </w:p>
        </w:tc>
        <w:tc>
          <w:tcPr>
            <w:tcW w:w="685" w:type="dxa"/>
            <w:vAlign w:val="center"/>
          </w:tcPr>
          <w:p w14:paraId="2C2C4FB9"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Buc.</w:t>
            </w:r>
          </w:p>
        </w:tc>
        <w:tc>
          <w:tcPr>
            <w:tcW w:w="1016" w:type="dxa"/>
            <w:shd w:val="clear" w:color="000000" w:fill="FFFFFF"/>
            <w:noWrap/>
            <w:vAlign w:val="center"/>
          </w:tcPr>
          <w:p w14:paraId="3AFB3DF4"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10</w:t>
            </w:r>
          </w:p>
        </w:tc>
        <w:tc>
          <w:tcPr>
            <w:tcW w:w="1559" w:type="dxa"/>
            <w:shd w:val="clear" w:color="auto" w:fill="FFFFFF"/>
            <w:noWrap/>
            <w:vAlign w:val="center"/>
          </w:tcPr>
          <w:p w14:paraId="538499FF"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81,82</w:t>
            </w:r>
          </w:p>
        </w:tc>
        <w:tc>
          <w:tcPr>
            <w:tcW w:w="1411" w:type="dxa"/>
            <w:shd w:val="clear" w:color="auto" w:fill="FFFFFF"/>
            <w:noWrap/>
            <w:vAlign w:val="center"/>
          </w:tcPr>
          <w:p w14:paraId="2114BC1B" w14:textId="77777777" w:rsidR="00E56ECA" w:rsidRPr="00E56ECA" w:rsidRDefault="00E56ECA" w:rsidP="00E56ECA">
            <w:pPr>
              <w:spacing w:after="0" w:line="240" w:lineRule="auto"/>
              <w:jc w:val="center"/>
              <w:rPr>
                <w:rFonts w:ascii="Times New Roman" w:eastAsia="Times New Roman" w:hAnsi="Times New Roman" w:cs="Times New Roman"/>
                <w:sz w:val="20"/>
                <w:szCs w:val="20"/>
                <w:highlight w:val="yellow"/>
                <w:lang w:eastAsia="ro-RO"/>
              </w:rPr>
            </w:pPr>
            <w:r w:rsidRPr="00E56ECA">
              <w:rPr>
                <w:rFonts w:ascii="Times New Roman" w:hAnsi="Times New Roman" w:cs="Times New Roman"/>
                <w:color w:val="000000"/>
                <w:kern w:val="2"/>
                <w:sz w:val="20"/>
                <w:szCs w:val="20"/>
                <w14:ligatures w14:val="standardContextual"/>
              </w:rPr>
              <w:t>818,20</w:t>
            </w:r>
          </w:p>
        </w:tc>
      </w:tr>
      <w:tr w:rsidR="00E56ECA" w:rsidRPr="00E56ECA" w14:paraId="3FE8A2E9" w14:textId="77777777" w:rsidTr="002C5181">
        <w:trPr>
          <w:trHeight w:val="318"/>
        </w:trPr>
        <w:tc>
          <w:tcPr>
            <w:tcW w:w="1476" w:type="dxa"/>
            <w:vMerge/>
            <w:noWrap/>
            <w:vAlign w:val="center"/>
          </w:tcPr>
          <w:p w14:paraId="7C4C76A4" w14:textId="77777777" w:rsidR="00E56ECA" w:rsidRPr="00E56ECA" w:rsidRDefault="00E56ECA" w:rsidP="00E56ECA">
            <w:pPr>
              <w:spacing w:after="0" w:line="240" w:lineRule="auto"/>
              <w:jc w:val="center"/>
              <w:rPr>
                <w:rFonts w:ascii="Times New Roman" w:eastAsia="Times New Roman" w:hAnsi="Times New Roman" w:cs="Times New Roman"/>
                <w:i/>
                <w:iCs/>
                <w:sz w:val="20"/>
                <w:szCs w:val="20"/>
                <w:lang w:eastAsia="ro-RO"/>
              </w:rPr>
            </w:pPr>
          </w:p>
        </w:tc>
        <w:tc>
          <w:tcPr>
            <w:tcW w:w="3481" w:type="dxa"/>
            <w:noWrap/>
            <w:vAlign w:val="center"/>
          </w:tcPr>
          <w:p w14:paraId="1C706439" w14:textId="77777777" w:rsidR="00E56ECA" w:rsidRPr="00E56ECA" w:rsidRDefault="00E56ECA" w:rsidP="00E56ECA">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r w:rsidRPr="00E56ECA">
              <w:rPr>
                <w:rFonts w:ascii="Times New Roman" w:hAnsi="Times New Roman" w:cs="Times New Roman"/>
                <w:color w:val="000000"/>
                <w:sz w:val="20"/>
                <w:szCs w:val="20"/>
                <w:lang w:val="en-US"/>
                <w14:ligatures w14:val="standardContextual"/>
              </w:rPr>
              <w:t xml:space="preserve">Set 100 </w:t>
            </w:r>
            <w:proofErr w:type="spellStart"/>
            <w:r w:rsidRPr="00E56ECA">
              <w:rPr>
                <w:rFonts w:ascii="Times New Roman" w:hAnsi="Times New Roman" w:cs="Times New Roman"/>
                <w:color w:val="000000"/>
                <w:sz w:val="20"/>
                <w:szCs w:val="20"/>
                <w:lang w:val="en-US"/>
                <w14:ligatures w14:val="standardContextual"/>
              </w:rPr>
              <w:t>cuburi</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lemn</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Trafic</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Beilaluna</w:t>
            </w:r>
            <w:proofErr w:type="spellEnd"/>
            <w:r w:rsidRPr="00E56ECA">
              <w:rPr>
                <w:rFonts w:ascii="Times New Roman" w:hAnsi="Times New Roman" w:cs="Times New Roman"/>
                <w:color w:val="000000"/>
                <w:sz w:val="20"/>
                <w:szCs w:val="20"/>
                <w:lang w:val="en-US"/>
                <w14:ligatures w14:val="standardContextual"/>
              </w:rPr>
              <w:t xml:space="preserve"> Urban Traffic LIL-ANG-2A-40</w:t>
            </w:r>
          </w:p>
        </w:tc>
        <w:tc>
          <w:tcPr>
            <w:tcW w:w="685" w:type="dxa"/>
            <w:vAlign w:val="center"/>
          </w:tcPr>
          <w:p w14:paraId="1EC18EE3"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Buc.</w:t>
            </w:r>
          </w:p>
        </w:tc>
        <w:tc>
          <w:tcPr>
            <w:tcW w:w="1016" w:type="dxa"/>
            <w:shd w:val="clear" w:color="000000" w:fill="FFFFFF"/>
            <w:noWrap/>
            <w:vAlign w:val="center"/>
          </w:tcPr>
          <w:p w14:paraId="02936C71"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10</w:t>
            </w:r>
          </w:p>
        </w:tc>
        <w:tc>
          <w:tcPr>
            <w:tcW w:w="1559" w:type="dxa"/>
            <w:shd w:val="clear" w:color="auto" w:fill="FFFFFF"/>
            <w:noWrap/>
            <w:vAlign w:val="center"/>
          </w:tcPr>
          <w:p w14:paraId="6CB3D396"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50,58</w:t>
            </w:r>
          </w:p>
        </w:tc>
        <w:tc>
          <w:tcPr>
            <w:tcW w:w="1411" w:type="dxa"/>
            <w:shd w:val="clear" w:color="auto" w:fill="FFFFFF"/>
            <w:noWrap/>
            <w:vAlign w:val="center"/>
          </w:tcPr>
          <w:p w14:paraId="49C90599" w14:textId="77777777" w:rsidR="00E56ECA" w:rsidRPr="00E56ECA" w:rsidRDefault="00E56ECA" w:rsidP="00E56ECA">
            <w:pPr>
              <w:spacing w:after="0" w:line="240" w:lineRule="auto"/>
              <w:jc w:val="center"/>
              <w:rPr>
                <w:rFonts w:ascii="Times New Roman" w:eastAsia="Times New Roman" w:hAnsi="Times New Roman" w:cs="Times New Roman"/>
                <w:sz w:val="20"/>
                <w:szCs w:val="20"/>
                <w:highlight w:val="yellow"/>
                <w:lang w:eastAsia="ro-RO"/>
              </w:rPr>
            </w:pPr>
            <w:r w:rsidRPr="00E56ECA">
              <w:rPr>
                <w:rFonts w:ascii="Times New Roman" w:hAnsi="Times New Roman" w:cs="Times New Roman"/>
                <w:color w:val="000000"/>
                <w:kern w:val="2"/>
                <w:sz w:val="20"/>
                <w:szCs w:val="20"/>
                <w14:ligatures w14:val="standardContextual"/>
              </w:rPr>
              <w:t>505,80</w:t>
            </w:r>
          </w:p>
        </w:tc>
      </w:tr>
      <w:tr w:rsidR="00E56ECA" w:rsidRPr="00E56ECA" w14:paraId="6DA09392" w14:textId="77777777" w:rsidTr="002C5181">
        <w:trPr>
          <w:trHeight w:val="758"/>
        </w:trPr>
        <w:tc>
          <w:tcPr>
            <w:tcW w:w="1476" w:type="dxa"/>
            <w:vMerge/>
            <w:noWrap/>
            <w:vAlign w:val="center"/>
          </w:tcPr>
          <w:p w14:paraId="5ABEA6CD" w14:textId="77777777" w:rsidR="00E56ECA" w:rsidRPr="00E56ECA" w:rsidRDefault="00E56ECA" w:rsidP="00E56ECA">
            <w:pPr>
              <w:spacing w:after="0" w:line="240" w:lineRule="auto"/>
              <w:jc w:val="center"/>
              <w:rPr>
                <w:rFonts w:ascii="Times New Roman" w:eastAsia="Times New Roman" w:hAnsi="Times New Roman" w:cs="Times New Roman"/>
                <w:i/>
                <w:iCs/>
                <w:sz w:val="20"/>
                <w:szCs w:val="20"/>
                <w:lang w:eastAsia="ro-RO"/>
              </w:rPr>
            </w:pPr>
          </w:p>
        </w:tc>
        <w:tc>
          <w:tcPr>
            <w:tcW w:w="3481" w:type="dxa"/>
            <w:noWrap/>
            <w:vAlign w:val="center"/>
          </w:tcPr>
          <w:p w14:paraId="5F11DE5D" w14:textId="77777777" w:rsidR="00E56ECA" w:rsidRPr="00E56ECA" w:rsidRDefault="00E56ECA" w:rsidP="00E56ECA">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r w:rsidRPr="00E56ECA">
              <w:rPr>
                <w:rFonts w:ascii="Times New Roman" w:hAnsi="Times New Roman" w:cs="Times New Roman"/>
                <w:color w:val="000000"/>
                <w:sz w:val="20"/>
                <w:szCs w:val="20"/>
                <w:lang w:val="en-US"/>
                <w14:ligatures w14:val="standardContextual"/>
              </w:rPr>
              <w:t xml:space="preserve">Set 100 </w:t>
            </w:r>
            <w:proofErr w:type="spellStart"/>
            <w:r w:rsidRPr="00E56ECA">
              <w:rPr>
                <w:rFonts w:ascii="Times New Roman" w:hAnsi="Times New Roman" w:cs="Times New Roman"/>
                <w:color w:val="000000"/>
                <w:sz w:val="20"/>
                <w:szCs w:val="20"/>
                <w:lang w:val="en-US"/>
                <w14:ligatures w14:val="standardContextual"/>
              </w:rPr>
              <w:t>cuburi</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lemn</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Animale</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Beilaluna</w:t>
            </w:r>
            <w:proofErr w:type="spellEnd"/>
            <w:r w:rsidRPr="00E56ECA">
              <w:rPr>
                <w:rFonts w:ascii="Times New Roman" w:hAnsi="Times New Roman" w:cs="Times New Roman"/>
                <w:color w:val="000000"/>
                <w:sz w:val="20"/>
                <w:szCs w:val="20"/>
                <w:lang w:val="en-US"/>
                <w14:ligatures w14:val="standardContextual"/>
              </w:rPr>
              <w:t xml:space="preserve"> 680 lei Cute Animals VIC-VC20-56-2</w:t>
            </w:r>
          </w:p>
        </w:tc>
        <w:tc>
          <w:tcPr>
            <w:tcW w:w="685" w:type="dxa"/>
            <w:vAlign w:val="center"/>
          </w:tcPr>
          <w:p w14:paraId="4B8C7219"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Buc.</w:t>
            </w:r>
          </w:p>
        </w:tc>
        <w:tc>
          <w:tcPr>
            <w:tcW w:w="1016" w:type="dxa"/>
            <w:shd w:val="clear" w:color="000000" w:fill="FFFFFF"/>
            <w:noWrap/>
            <w:vAlign w:val="center"/>
          </w:tcPr>
          <w:p w14:paraId="6601FA87"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10</w:t>
            </w:r>
          </w:p>
        </w:tc>
        <w:tc>
          <w:tcPr>
            <w:tcW w:w="1559" w:type="dxa"/>
            <w:shd w:val="clear" w:color="auto" w:fill="FFFFFF"/>
            <w:noWrap/>
            <w:vAlign w:val="center"/>
          </w:tcPr>
          <w:p w14:paraId="74F4F7E3"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50,58</w:t>
            </w:r>
          </w:p>
        </w:tc>
        <w:tc>
          <w:tcPr>
            <w:tcW w:w="1411" w:type="dxa"/>
            <w:shd w:val="clear" w:color="auto" w:fill="FFFFFF"/>
            <w:noWrap/>
            <w:vAlign w:val="center"/>
          </w:tcPr>
          <w:p w14:paraId="74D6C06A" w14:textId="77777777" w:rsidR="00E56ECA" w:rsidRPr="00E56ECA" w:rsidRDefault="00E56ECA" w:rsidP="00E56ECA">
            <w:pPr>
              <w:spacing w:after="0" w:line="240" w:lineRule="auto"/>
              <w:jc w:val="center"/>
              <w:rPr>
                <w:rFonts w:ascii="Times New Roman" w:eastAsia="Times New Roman" w:hAnsi="Times New Roman" w:cs="Times New Roman"/>
                <w:sz w:val="20"/>
                <w:szCs w:val="20"/>
                <w:highlight w:val="yellow"/>
                <w:lang w:eastAsia="ro-RO"/>
              </w:rPr>
            </w:pPr>
            <w:r w:rsidRPr="00E56ECA">
              <w:rPr>
                <w:rFonts w:ascii="Times New Roman" w:hAnsi="Times New Roman" w:cs="Times New Roman"/>
                <w:color w:val="000000"/>
                <w:kern w:val="2"/>
                <w:sz w:val="20"/>
                <w:szCs w:val="20"/>
                <w14:ligatures w14:val="standardContextual"/>
              </w:rPr>
              <w:t>505,80</w:t>
            </w:r>
          </w:p>
        </w:tc>
      </w:tr>
      <w:tr w:rsidR="00E56ECA" w:rsidRPr="00E56ECA" w14:paraId="62B6AAD2" w14:textId="77777777" w:rsidTr="002C5181">
        <w:trPr>
          <w:trHeight w:val="318"/>
        </w:trPr>
        <w:tc>
          <w:tcPr>
            <w:tcW w:w="1476" w:type="dxa"/>
            <w:vMerge/>
            <w:noWrap/>
            <w:vAlign w:val="center"/>
          </w:tcPr>
          <w:p w14:paraId="444A4BFD" w14:textId="77777777" w:rsidR="00E56ECA" w:rsidRPr="00E56ECA" w:rsidRDefault="00E56ECA" w:rsidP="00E56ECA">
            <w:pPr>
              <w:spacing w:after="0" w:line="240" w:lineRule="auto"/>
              <w:jc w:val="center"/>
              <w:rPr>
                <w:rFonts w:ascii="Times New Roman" w:eastAsia="Times New Roman" w:hAnsi="Times New Roman" w:cs="Times New Roman"/>
                <w:i/>
                <w:iCs/>
                <w:sz w:val="20"/>
                <w:szCs w:val="20"/>
                <w:lang w:eastAsia="ro-RO"/>
              </w:rPr>
            </w:pPr>
          </w:p>
        </w:tc>
        <w:tc>
          <w:tcPr>
            <w:tcW w:w="3481" w:type="dxa"/>
            <w:noWrap/>
            <w:vAlign w:val="center"/>
          </w:tcPr>
          <w:p w14:paraId="7151FDCD" w14:textId="77777777" w:rsidR="00E56ECA" w:rsidRPr="00E56ECA" w:rsidRDefault="00E56ECA" w:rsidP="00E56ECA">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r w:rsidRPr="00E56ECA">
              <w:rPr>
                <w:rFonts w:ascii="Times New Roman" w:hAnsi="Times New Roman" w:cs="Times New Roman"/>
                <w:color w:val="000000"/>
                <w:sz w:val="20"/>
                <w:szCs w:val="20"/>
                <w:lang w:val="en-US"/>
                <w14:ligatures w14:val="standardContextual"/>
              </w:rPr>
              <w:t xml:space="preserve">Set 100 </w:t>
            </w:r>
            <w:proofErr w:type="spellStart"/>
            <w:r w:rsidRPr="00E56ECA">
              <w:rPr>
                <w:rFonts w:ascii="Times New Roman" w:hAnsi="Times New Roman" w:cs="Times New Roman"/>
                <w:color w:val="000000"/>
                <w:sz w:val="20"/>
                <w:szCs w:val="20"/>
                <w:lang w:val="en-US"/>
                <w14:ligatures w14:val="standardContextual"/>
              </w:rPr>
              <w:t>cuburi</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lemn</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Orasel</w:t>
            </w:r>
            <w:proofErr w:type="spellEnd"/>
            <w:r w:rsidRPr="00E56ECA">
              <w:rPr>
                <w:rFonts w:ascii="Times New Roman" w:hAnsi="Times New Roman" w:cs="Times New Roman"/>
                <w:color w:val="000000"/>
                <w:sz w:val="20"/>
                <w:szCs w:val="20"/>
                <w:lang w:val="en-US"/>
                <w14:ligatures w14:val="standardContextual"/>
              </w:rPr>
              <w:t xml:space="preserve"> cu </w:t>
            </w:r>
            <w:proofErr w:type="spellStart"/>
            <w:r w:rsidRPr="00E56ECA">
              <w:rPr>
                <w:rFonts w:ascii="Times New Roman" w:hAnsi="Times New Roman" w:cs="Times New Roman"/>
                <w:color w:val="000000"/>
                <w:sz w:val="20"/>
                <w:szCs w:val="20"/>
                <w:lang w:val="en-US"/>
                <w14:ligatures w14:val="standardContextual"/>
              </w:rPr>
              <w:t>litere</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si</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cifre</w:t>
            </w:r>
            <w:proofErr w:type="spellEnd"/>
            <w:r w:rsidRPr="00E56ECA">
              <w:rPr>
                <w:rFonts w:ascii="Times New Roman" w:hAnsi="Times New Roman" w:cs="Times New Roman"/>
                <w:color w:val="000000"/>
                <w:sz w:val="20"/>
                <w:szCs w:val="20"/>
                <w:lang w:val="en-US"/>
                <w14:ligatures w14:val="standardContextual"/>
              </w:rPr>
              <w:t xml:space="preserve"> in </w:t>
            </w:r>
            <w:proofErr w:type="spellStart"/>
            <w:r w:rsidRPr="00E56ECA">
              <w:rPr>
                <w:rFonts w:ascii="Times New Roman" w:hAnsi="Times New Roman" w:cs="Times New Roman"/>
                <w:color w:val="000000"/>
                <w:sz w:val="20"/>
                <w:szCs w:val="20"/>
                <w:lang w:val="en-US"/>
                <w14:ligatures w14:val="standardContextual"/>
              </w:rPr>
              <w:t>galetusa</w:t>
            </w:r>
            <w:proofErr w:type="spellEnd"/>
            <w:r w:rsidRPr="00E56ECA">
              <w:rPr>
                <w:rFonts w:ascii="Times New Roman" w:hAnsi="Times New Roman" w:cs="Times New Roman"/>
                <w:color w:val="000000"/>
                <w:sz w:val="20"/>
                <w:szCs w:val="20"/>
                <w:lang w:val="en-US"/>
                <w14:ligatures w14:val="standardContextual"/>
              </w:rPr>
              <w:t xml:space="preserve"> cu </w:t>
            </w:r>
            <w:proofErr w:type="spellStart"/>
            <w:r w:rsidRPr="00E56ECA">
              <w:rPr>
                <w:rFonts w:ascii="Times New Roman" w:hAnsi="Times New Roman" w:cs="Times New Roman"/>
                <w:color w:val="000000"/>
                <w:sz w:val="20"/>
                <w:szCs w:val="20"/>
                <w:lang w:val="en-US"/>
                <w14:ligatures w14:val="standardContextual"/>
              </w:rPr>
              <w:t>capac</w:t>
            </w:r>
            <w:proofErr w:type="spellEnd"/>
            <w:r w:rsidRPr="00E56ECA">
              <w:rPr>
                <w:rFonts w:ascii="Times New Roman" w:hAnsi="Times New Roman" w:cs="Times New Roman"/>
                <w:color w:val="000000"/>
                <w:sz w:val="20"/>
                <w:szCs w:val="20"/>
                <w:lang w:val="en-US"/>
                <w14:ligatures w14:val="standardContextual"/>
              </w:rPr>
              <w:t xml:space="preserve"> </w:t>
            </w:r>
            <w:proofErr w:type="spellStart"/>
            <w:r w:rsidRPr="00E56ECA">
              <w:rPr>
                <w:rFonts w:ascii="Times New Roman" w:hAnsi="Times New Roman" w:cs="Times New Roman"/>
                <w:color w:val="000000"/>
                <w:sz w:val="20"/>
                <w:szCs w:val="20"/>
                <w:lang w:val="en-US"/>
                <w14:ligatures w14:val="standardContextual"/>
              </w:rPr>
              <w:t>sortator</w:t>
            </w:r>
            <w:proofErr w:type="spellEnd"/>
            <w:r w:rsidRPr="00E56ECA">
              <w:rPr>
                <w:rFonts w:ascii="Times New Roman" w:hAnsi="Times New Roman" w:cs="Times New Roman"/>
                <w:color w:val="000000"/>
                <w:sz w:val="20"/>
                <w:szCs w:val="20"/>
                <w:lang w:val="en-US"/>
                <w14:ligatures w14:val="standardContextual"/>
              </w:rPr>
              <w:t xml:space="preserve"> LIL-MWZ-0211</w:t>
            </w:r>
          </w:p>
        </w:tc>
        <w:tc>
          <w:tcPr>
            <w:tcW w:w="685" w:type="dxa"/>
            <w:vAlign w:val="center"/>
          </w:tcPr>
          <w:p w14:paraId="718299F4"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Buc.</w:t>
            </w:r>
          </w:p>
        </w:tc>
        <w:tc>
          <w:tcPr>
            <w:tcW w:w="1016" w:type="dxa"/>
            <w:shd w:val="clear" w:color="000000" w:fill="FFFFFF"/>
            <w:noWrap/>
            <w:vAlign w:val="center"/>
          </w:tcPr>
          <w:p w14:paraId="3A5928D7"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10</w:t>
            </w:r>
          </w:p>
        </w:tc>
        <w:tc>
          <w:tcPr>
            <w:tcW w:w="1559" w:type="dxa"/>
            <w:shd w:val="clear" w:color="auto" w:fill="FFFFFF"/>
            <w:noWrap/>
            <w:vAlign w:val="center"/>
          </w:tcPr>
          <w:p w14:paraId="09809C0C"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73,63</w:t>
            </w:r>
          </w:p>
        </w:tc>
        <w:tc>
          <w:tcPr>
            <w:tcW w:w="1411" w:type="dxa"/>
            <w:shd w:val="clear" w:color="auto" w:fill="FFFFFF"/>
            <w:noWrap/>
            <w:vAlign w:val="center"/>
          </w:tcPr>
          <w:p w14:paraId="25EF26F7" w14:textId="77777777" w:rsidR="00E56ECA" w:rsidRPr="00E56ECA" w:rsidRDefault="00E56ECA" w:rsidP="00E56ECA">
            <w:pPr>
              <w:spacing w:after="0" w:line="240" w:lineRule="auto"/>
              <w:jc w:val="center"/>
              <w:rPr>
                <w:rFonts w:ascii="Times New Roman" w:eastAsia="Times New Roman" w:hAnsi="Times New Roman" w:cs="Times New Roman"/>
                <w:sz w:val="20"/>
                <w:szCs w:val="20"/>
                <w:highlight w:val="yellow"/>
                <w:lang w:eastAsia="ro-RO"/>
              </w:rPr>
            </w:pPr>
            <w:r w:rsidRPr="00E56ECA">
              <w:rPr>
                <w:rFonts w:ascii="Times New Roman" w:hAnsi="Times New Roman" w:cs="Times New Roman"/>
                <w:color w:val="000000"/>
                <w:kern w:val="2"/>
                <w:sz w:val="20"/>
                <w:szCs w:val="20"/>
                <w14:ligatures w14:val="standardContextual"/>
              </w:rPr>
              <w:t>736,30</w:t>
            </w:r>
          </w:p>
        </w:tc>
      </w:tr>
      <w:tr w:rsidR="00E56ECA" w:rsidRPr="00E56ECA" w14:paraId="1A23836D" w14:textId="77777777" w:rsidTr="002C5181">
        <w:trPr>
          <w:trHeight w:val="318"/>
        </w:trPr>
        <w:tc>
          <w:tcPr>
            <w:tcW w:w="8217" w:type="dxa"/>
            <w:gridSpan w:val="5"/>
            <w:shd w:val="clear" w:color="auto" w:fill="FFFFFF"/>
            <w:noWrap/>
            <w:vAlign w:val="center"/>
          </w:tcPr>
          <w:p w14:paraId="14C41302"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Preț total (lei fără TVA)</w:t>
            </w:r>
          </w:p>
        </w:tc>
        <w:tc>
          <w:tcPr>
            <w:tcW w:w="1411" w:type="dxa"/>
            <w:shd w:val="clear" w:color="auto" w:fill="FFFFFF"/>
            <w:noWrap/>
          </w:tcPr>
          <w:p w14:paraId="4119E99A" w14:textId="77777777" w:rsidR="00E56ECA" w:rsidRPr="00E56ECA" w:rsidRDefault="00E56ECA" w:rsidP="00E56ECA">
            <w:pPr>
              <w:spacing w:after="0" w:line="240" w:lineRule="auto"/>
              <w:jc w:val="center"/>
              <w:rPr>
                <w:rFonts w:ascii="Times New Roman" w:eastAsia="Times New Roman" w:hAnsi="Times New Roman" w:cs="Times New Roman"/>
                <w:sz w:val="20"/>
                <w:szCs w:val="20"/>
                <w:highlight w:val="yellow"/>
                <w:lang w:eastAsia="ro-RO"/>
              </w:rPr>
            </w:pPr>
            <w:r w:rsidRPr="00E56ECA">
              <w:rPr>
                <w:rFonts w:ascii="Times New Roman" w:eastAsia="Times New Roman" w:hAnsi="Times New Roman" w:cs="Times New Roman"/>
                <w:sz w:val="20"/>
                <w:szCs w:val="20"/>
                <w:lang w:eastAsia="ro-RO"/>
              </w:rPr>
              <w:t>3.518,20</w:t>
            </w:r>
          </w:p>
        </w:tc>
      </w:tr>
      <w:tr w:rsidR="00E56ECA" w:rsidRPr="00E56ECA" w14:paraId="671AE7F5" w14:textId="77777777" w:rsidTr="002C5181">
        <w:trPr>
          <w:trHeight w:val="318"/>
        </w:trPr>
        <w:tc>
          <w:tcPr>
            <w:tcW w:w="8217" w:type="dxa"/>
            <w:gridSpan w:val="5"/>
            <w:shd w:val="clear" w:color="auto" w:fill="FFFFFF"/>
            <w:noWrap/>
          </w:tcPr>
          <w:p w14:paraId="5F75B534"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Discount, lei</w:t>
            </w:r>
          </w:p>
        </w:tc>
        <w:tc>
          <w:tcPr>
            <w:tcW w:w="1411" w:type="dxa"/>
            <w:shd w:val="clear" w:color="auto" w:fill="FFFFFF"/>
            <w:noWrap/>
          </w:tcPr>
          <w:p w14:paraId="41B5661B"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- 0,02</w:t>
            </w:r>
          </w:p>
        </w:tc>
      </w:tr>
      <w:tr w:rsidR="00E56ECA" w:rsidRPr="00E56ECA" w14:paraId="7F5ECE35" w14:textId="77777777" w:rsidTr="002C5181">
        <w:trPr>
          <w:trHeight w:val="318"/>
        </w:trPr>
        <w:tc>
          <w:tcPr>
            <w:tcW w:w="8217" w:type="dxa"/>
            <w:gridSpan w:val="5"/>
            <w:shd w:val="clear" w:color="auto" w:fill="FFFFFF"/>
            <w:noWrap/>
          </w:tcPr>
          <w:p w14:paraId="0E418D28" w14:textId="77777777" w:rsidR="00E56ECA" w:rsidRPr="00E56ECA" w:rsidRDefault="00E56ECA" w:rsidP="00E56ECA">
            <w:pPr>
              <w:spacing w:after="0" w:line="240" w:lineRule="auto"/>
              <w:jc w:val="center"/>
              <w:rPr>
                <w:rFonts w:ascii="Times New Roman" w:eastAsia="Times New Roman" w:hAnsi="Times New Roman" w:cs="Times New Roman"/>
                <w:b/>
                <w:bCs/>
                <w:i/>
                <w:iCs/>
                <w:sz w:val="20"/>
                <w:szCs w:val="20"/>
                <w:lang w:eastAsia="ro-RO"/>
              </w:rPr>
            </w:pPr>
            <w:r w:rsidRPr="00E56ECA">
              <w:rPr>
                <w:rFonts w:ascii="Times New Roman" w:hAnsi="Times New Roman" w:cs="Times New Roman"/>
                <w:b/>
                <w:bCs/>
                <w:kern w:val="2"/>
                <w:sz w:val="20"/>
                <w:szCs w:val="20"/>
                <w14:ligatures w14:val="standardContextual"/>
              </w:rPr>
              <w:t>Preț total final (lei fără TVA)</w:t>
            </w:r>
          </w:p>
        </w:tc>
        <w:tc>
          <w:tcPr>
            <w:tcW w:w="1411" w:type="dxa"/>
            <w:shd w:val="clear" w:color="auto" w:fill="FFFFFF"/>
            <w:noWrap/>
          </w:tcPr>
          <w:p w14:paraId="03D0E145" w14:textId="77777777" w:rsidR="00E56ECA" w:rsidRPr="00E56ECA" w:rsidRDefault="00E56ECA" w:rsidP="00E56ECA">
            <w:pPr>
              <w:spacing w:after="0" w:line="240" w:lineRule="auto"/>
              <w:jc w:val="center"/>
              <w:rPr>
                <w:rFonts w:ascii="Times New Roman" w:eastAsia="Times New Roman" w:hAnsi="Times New Roman" w:cs="Times New Roman"/>
                <w:b/>
                <w:bCs/>
                <w:sz w:val="20"/>
                <w:szCs w:val="20"/>
                <w:lang w:eastAsia="ro-RO"/>
              </w:rPr>
            </w:pPr>
            <w:r w:rsidRPr="00E56ECA">
              <w:rPr>
                <w:rFonts w:ascii="Times New Roman" w:hAnsi="Times New Roman" w:cs="Times New Roman"/>
                <w:b/>
                <w:bCs/>
                <w:kern w:val="2"/>
                <w:sz w:val="20"/>
                <w:szCs w:val="20"/>
                <w14:ligatures w14:val="standardContextual"/>
              </w:rPr>
              <w:t>3.518,18</w:t>
            </w:r>
          </w:p>
        </w:tc>
      </w:tr>
      <w:tr w:rsidR="00E56ECA" w:rsidRPr="00E56ECA" w14:paraId="00077B50" w14:textId="77777777" w:rsidTr="002C5181">
        <w:trPr>
          <w:trHeight w:val="318"/>
        </w:trPr>
        <w:tc>
          <w:tcPr>
            <w:tcW w:w="8217" w:type="dxa"/>
            <w:gridSpan w:val="5"/>
            <w:shd w:val="clear" w:color="auto" w:fill="FFFFFF"/>
            <w:noWrap/>
            <w:vAlign w:val="center"/>
          </w:tcPr>
          <w:p w14:paraId="7319C5A8" w14:textId="77777777" w:rsidR="00E56ECA" w:rsidRPr="00E56ECA" w:rsidRDefault="00E56ECA" w:rsidP="00E56ECA">
            <w:pPr>
              <w:spacing w:after="0" w:line="240" w:lineRule="auto"/>
              <w:jc w:val="center"/>
              <w:rPr>
                <w:rFonts w:ascii="Times New Roman" w:eastAsia="Times New Roman" w:hAnsi="Times New Roman" w:cs="Times New Roman"/>
                <w:i/>
                <w:iCs/>
                <w:sz w:val="20"/>
                <w:szCs w:val="20"/>
                <w:lang w:eastAsia="ro-RO"/>
              </w:rPr>
            </w:pPr>
            <w:r w:rsidRPr="00E56ECA">
              <w:rPr>
                <w:rFonts w:ascii="Times New Roman" w:eastAsia="Times New Roman" w:hAnsi="Times New Roman" w:cs="Times New Roman"/>
                <w:i/>
                <w:iCs/>
                <w:sz w:val="20"/>
                <w:szCs w:val="20"/>
                <w:lang w:eastAsia="ro-RO"/>
              </w:rPr>
              <w:t>Valoare TVA (cotă de 21%), lei</w:t>
            </w:r>
          </w:p>
        </w:tc>
        <w:tc>
          <w:tcPr>
            <w:tcW w:w="1411" w:type="dxa"/>
            <w:shd w:val="clear" w:color="auto" w:fill="FFFFFF"/>
            <w:noWrap/>
          </w:tcPr>
          <w:p w14:paraId="3EC0A85B"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sz w:val="20"/>
                <w:szCs w:val="20"/>
                <w:lang w:eastAsia="ro-RO"/>
              </w:rPr>
              <w:t>738,82</w:t>
            </w:r>
          </w:p>
        </w:tc>
      </w:tr>
      <w:tr w:rsidR="00E56ECA" w:rsidRPr="00E56ECA" w14:paraId="619077C6" w14:textId="77777777" w:rsidTr="002C5181">
        <w:trPr>
          <w:trHeight w:val="318"/>
        </w:trPr>
        <w:tc>
          <w:tcPr>
            <w:tcW w:w="8217" w:type="dxa"/>
            <w:gridSpan w:val="5"/>
            <w:shd w:val="clear" w:color="auto" w:fill="FFFFFF"/>
            <w:noWrap/>
            <w:vAlign w:val="center"/>
          </w:tcPr>
          <w:p w14:paraId="3A124DC8"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eastAsia="Times New Roman" w:hAnsi="Times New Roman" w:cs="Times New Roman"/>
                <w:b/>
                <w:bCs/>
                <w:sz w:val="20"/>
                <w:szCs w:val="20"/>
                <w:lang w:eastAsia="ro-RO"/>
              </w:rPr>
              <w:t>Preț total (lei cu TVA)</w:t>
            </w:r>
          </w:p>
        </w:tc>
        <w:tc>
          <w:tcPr>
            <w:tcW w:w="1411" w:type="dxa"/>
            <w:shd w:val="clear" w:color="auto" w:fill="FFFFFF"/>
            <w:noWrap/>
          </w:tcPr>
          <w:p w14:paraId="6B3EC174" w14:textId="77777777" w:rsidR="00E56ECA" w:rsidRPr="00E56ECA" w:rsidRDefault="00E56ECA" w:rsidP="00E56ECA">
            <w:pPr>
              <w:spacing w:after="0" w:line="240" w:lineRule="auto"/>
              <w:jc w:val="center"/>
              <w:rPr>
                <w:rFonts w:ascii="Times New Roman" w:eastAsia="Times New Roman" w:hAnsi="Times New Roman" w:cs="Times New Roman"/>
                <w:sz w:val="20"/>
                <w:szCs w:val="20"/>
                <w:lang w:eastAsia="ro-RO"/>
              </w:rPr>
            </w:pPr>
            <w:r w:rsidRPr="00E56ECA">
              <w:rPr>
                <w:rFonts w:ascii="Times New Roman" w:hAnsi="Times New Roman" w:cs="Times New Roman"/>
                <w:kern w:val="2"/>
                <w:sz w:val="20"/>
                <w:szCs w:val="20"/>
                <w14:ligatures w14:val="standardContextual"/>
              </w:rPr>
              <w:t>4.257,00</w:t>
            </w:r>
          </w:p>
        </w:tc>
      </w:tr>
    </w:tbl>
    <w:p w14:paraId="7E4FD1D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573279C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Transportul, ambalarea, montajul, instalarea, punerea în funcțiune, precum </w:t>
      </w:r>
      <w:proofErr w:type="spellStart"/>
      <w:r w:rsidRPr="00E56ECA">
        <w:rPr>
          <w:rFonts w:ascii="Times New Roman" w:hAnsi="Times New Roman" w:cs="Times New Roman"/>
          <w:kern w:val="2"/>
          <w:sz w:val="24"/>
          <w:szCs w:val="24"/>
          <w14:ligatures w14:val="standardContextual"/>
        </w:rPr>
        <w:t>şi</w:t>
      </w:r>
      <w:proofErr w:type="spellEnd"/>
      <w:r w:rsidRPr="00E56ECA">
        <w:rPr>
          <w:rFonts w:ascii="Times New Roman" w:hAnsi="Times New Roman" w:cs="Times New Roman"/>
          <w:kern w:val="2"/>
          <w:sz w:val="24"/>
          <w:szCs w:val="24"/>
          <w14:ligatures w14:val="standardContextual"/>
        </w:rPr>
        <w:t xml:space="preserve"> contravaloarea taxei de „timbru verde”, dacă este cazul, sunt incluse în prețul contractului. </w:t>
      </w:r>
    </w:p>
    <w:p w14:paraId="4675A7C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4.2.</w:t>
      </w:r>
      <w:r w:rsidRPr="00E56ECA">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2AB2156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4.3.</w:t>
      </w:r>
      <w:r w:rsidRPr="00E56ECA">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CEC967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6B544E75"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5.</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 xml:space="preserve">DURATA CONTRACTULUI </w:t>
      </w:r>
    </w:p>
    <w:p w14:paraId="1C52BD7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5.1.</w:t>
      </w:r>
      <w:r w:rsidRPr="00E56ECA">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2D3A50E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5.2.</w:t>
      </w:r>
      <w:r w:rsidRPr="00E56ECA">
        <w:rPr>
          <w:rFonts w:ascii="Times New Roman" w:hAnsi="Times New Roman" w:cs="Times New Roman"/>
          <w:kern w:val="2"/>
          <w:sz w:val="24"/>
          <w:szCs w:val="24"/>
          <w14:ligatures w14:val="standardContextual"/>
        </w:rPr>
        <w:tab/>
        <w:t>Contractul intră în vigoare la data semnării acestuia de către ambele părți.</w:t>
      </w:r>
    </w:p>
    <w:p w14:paraId="313F426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5.3.</w:t>
      </w:r>
      <w:r w:rsidRPr="00E56ECA">
        <w:rPr>
          <w:rFonts w:ascii="Times New Roman" w:hAnsi="Times New Roman" w:cs="Times New Roman"/>
          <w:kern w:val="2"/>
          <w:sz w:val="24"/>
          <w:szCs w:val="24"/>
          <w14:ligatures w14:val="standardContextual"/>
        </w:rPr>
        <w:tab/>
        <w:t xml:space="preserve">Furnizarea produselor aferente contractului se realiza în termen de </w:t>
      </w:r>
      <w:r w:rsidRPr="00E56ECA">
        <w:rPr>
          <w:rFonts w:ascii="Times New Roman" w:hAnsi="Times New Roman" w:cs="Times New Roman"/>
          <w:b/>
          <w:bCs/>
          <w:kern w:val="2"/>
          <w:sz w:val="24"/>
          <w:szCs w:val="24"/>
          <w14:ligatures w14:val="standardContextual"/>
        </w:rPr>
        <w:t>3 zile</w:t>
      </w:r>
      <w:r w:rsidRPr="00E56ECA">
        <w:rPr>
          <w:rFonts w:ascii="Times New Roman" w:hAnsi="Times New Roman" w:cs="Times New Roman"/>
          <w:kern w:val="2"/>
          <w:sz w:val="24"/>
          <w:szCs w:val="24"/>
          <w14:ligatures w14:val="standardContextual"/>
        </w:rPr>
        <w:t xml:space="preserve"> de la data primirii notei de  comandă fermă, emisă de Autoritatea/entitatea contractantă, sau, după caz, până la data îndeplinirii obligațiilor contractuale în sarcina părților, conform termenului de livrare asumat.</w:t>
      </w:r>
    </w:p>
    <w:p w14:paraId="62E34CF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450DBBD6"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6.</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DOCUMENTELE CONTRACTULUI</w:t>
      </w:r>
    </w:p>
    <w:p w14:paraId="3AEBDB7B"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6.1.</w:t>
      </w:r>
      <w:r w:rsidRPr="00E56ECA">
        <w:rPr>
          <w:rFonts w:ascii="Times New Roman" w:hAnsi="Times New Roman" w:cs="Times New Roman"/>
          <w:kern w:val="2"/>
          <w:sz w:val="24"/>
          <w:szCs w:val="24"/>
          <w14:ligatures w14:val="standardContextual"/>
        </w:rPr>
        <w:tab/>
        <w:t>Documentele prezentului Contract sunt:</w:t>
      </w:r>
    </w:p>
    <w:p w14:paraId="054FD641"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Caietul de sarcini, inclusiv clarificările și/sau măsurile de remediere aduse până la depunerea ofertelor ce privesc aspectele tehnice și financiare;</w:t>
      </w:r>
    </w:p>
    <w:p w14:paraId="62DB238C"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Propunerea tehnică, inclusiv clarificările din perioada de evaluare;</w:t>
      </w:r>
    </w:p>
    <w:p w14:paraId="0BEFAAF2"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iii.</w:t>
      </w:r>
      <w:r w:rsidRPr="00E56ECA">
        <w:rPr>
          <w:rFonts w:ascii="Times New Roman" w:hAnsi="Times New Roman" w:cs="Times New Roman"/>
          <w:kern w:val="2"/>
          <w:sz w:val="24"/>
          <w:szCs w:val="24"/>
          <w14:ligatures w14:val="standardContextual"/>
        </w:rPr>
        <w:tab/>
        <w:t>Propunerea financiară, inclusiv clarificările din perioada de evaluare;</w:t>
      </w:r>
    </w:p>
    <w:p w14:paraId="047DCDC6"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iv.</w:t>
      </w:r>
      <w:r w:rsidRPr="00E56ECA">
        <w:rPr>
          <w:rFonts w:ascii="Times New Roman" w:hAnsi="Times New Roman" w:cs="Times New Roman"/>
          <w:kern w:val="2"/>
          <w:sz w:val="24"/>
          <w:szCs w:val="24"/>
          <w14:ligatures w14:val="standardContextual"/>
        </w:rPr>
        <w:tab/>
        <w:t>Detaliul SEAP nr.</w:t>
      </w:r>
      <w:bookmarkStart w:id="0" w:name="_Hlk205540969"/>
      <w:r w:rsidRPr="00E56ECA">
        <w:rPr>
          <w:rFonts w:ascii="Times New Roman" w:eastAsia="Calibri" w:hAnsi="Times New Roman" w:cs="Times New Roman"/>
          <w:bCs/>
          <w:kern w:val="2"/>
          <w:sz w:val="24"/>
          <w:szCs w:val="24"/>
          <w14:ligatures w14:val="standardContextual"/>
        </w:rPr>
        <w:t xml:space="preserve"> DA38659743/06.08.2025</w:t>
      </w:r>
      <w:bookmarkEnd w:id="0"/>
      <w:r w:rsidRPr="00E56ECA">
        <w:rPr>
          <w:rFonts w:ascii="Times New Roman" w:eastAsia="Calibri" w:hAnsi="Times New Roman" w:cs="Times New Roman"/>
          <w:bCs/>
          <w:kern w:val="2"/>
          <w:sz w:val="24"/>
          <w:szCs w:val="24"/>
          <w14:ligatures w14:val="standardContextual"/>
        </w:rPr>
        <w:t>;</w:t>
      </w:r>
    </w:p>
    <w:p w14:paraId="694BDFD2"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v.</w:t>
      </w:r>
      <w:r w:rsidRPr="00E56ECA">
        <w:rPr>
          <w:rFonts w:ascii="Times New Roman" w:hAnsi="Times New Roman" w:cs="Times New Roman"/>
          <w:kern w:val="2"/>
          <w:sz w:val="24"/>
          <w:szCs w:val="24"/>
          <w14:ligatures w14:val="standardContextual"/>
        </w:rPr>
        <w:tab/>
        <w:t>Garanția de bună execuție (nu este cazul).</w:t>
      </w:r>
    </w:p>
    <w:p w14:paraId="1ED672A7"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23F931B5"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7.</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ORDINEA DE PRECEDENȚĂ</w:t>
      </w:r>
    </w:p>
    <w:p w14:paraId="29F4B9B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7.1.</w:t>
      </w:r>
      <w:r w:rsidRPr="00E56ECA">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2C851D2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7.2.</w:t>
      </w:r>
      <w:r w:rsidRPr="00E56ECA">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09BB8D0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7B1DF9B1"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8.</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COMUNICAREA ÎNTRE PĂRȚI</w:t>
      </w:r>
    </w:p>
    <w:p w14:paraId="4800E55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8.1.</w:t>
      </w:r>
      <w:r w:rsidRPr="00E56ECA">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656A7BE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8.2.</w:t>
      </w:r>
      <w:r w:rsidRPr="00E56ECA">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411FB26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8.3.</w:t>
      </w:r>
      <w:r w:rsidRPr="00E56ECA">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80B9AF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8.4.</w:t>
      </w:r>
      <w:r w:rsidRPr="00E56ECA">
        <w:rPr>
          <w:rFonts w:ascii="Times New Roman" w:hAnsi="Times New Roman" w:cs="Times New Roman"/>
          <w:kern w:val="2"/>
          <w:sz w:val="24"/>
          <w:szCs w:val="24"/>
          <w14:ligatures w14:val="standardContextual"/>
        </w:rPr>
        <w:tab/>
        <w:t>Adresele la care se transmit comunicările sunt următoarele:</w:t>
      </w:r>
    </w:p>
    <w:p w14:paraId="7045D4FE"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Pentru</w:t>
      </w:r>
    </w:p>
    <w:p w14:paraId="4209027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b/>
          <w:bCs/>
          <w:kern w:val="2"/>
          <w:sz w:val="24"/>
          <w:szCs w:val="24"/>
          <w14:ligatures w14:val="standardContextual"/>
        </w:rPr>
        <w:t>Autoritatea Contractantă:</w:t>
      </w:r>
      <w:r w:rsidRPr="00E56ECA">
        <w:rPr>
          <w:rFonts w:ascii="Times New Roman" w:hAnsi="Times New Roman" w:cs="Times New Roman"/>
          <w:kern w:val="2"/>
          <w:sz w:val="24"/>
          <w:szCs w:val="24"/>
          <w14:ligatures w14:val="standardContextual"/>
        </w:rPr>
        <w:t xml:space="preserve"> Direcția Generală pentru Administrarea Patrimoniului Imobiliar Sector 2</w:t>
      </w:r>
      <w:r w:rsidRPr="00E56ECA">
        <w:rPr>
          <w:rFonts w:ascii="Times New Roman" w:hAnsi="Times New Roman" w:cs="Times New Roman"/>
          <w:kern w:val="2"/>
          <w:sz w:val="24"/>
          <w:szCs w:val="24"/>
          <w14:ligatures w14:val="standardContextual"/>
        </w:rPr>
        <w:tab/>
      </w:r>
    </w:p>
    <w:p w14:paraId="6EB17D1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Adresă de corespondență: Str. Mașina de Pâine nr. 47, Sector 2, București</w:t>
      </w:r>
    </w:p>
    <w:p w14:paraId="2A194CC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Telefon: 021.212.11.39/ 021.212.15.44 </w:t>
      </w:r>
    </w:p>
    <w:p w14:paraId="27A32B5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E-mail: office@dgapi.ro </w:t>
      </w:r>
    </w:p>
    <w:p w14:paraId="39C343A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Persoana de contact: Compartimentul Derulare și Monitorizare Contracte</w:t>
      </w:r>
    </w:p>
    <w:p w14:paraId="1308738F"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Pentru</w:t>
      </w:r>
    </w:p>
    <w:p w14:paraId="4645E667"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Contractant: HAM BEBE SRL</w:t>
      </w:r>
    </w:p>
    <w:p w14:paraId="02A4D2C4" w14:textId="17C7B710"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Adresă/punct de lucru: </w:t>
      </w:r>
      <w:r>
        <w:rPr>
          <w:rFonts w:ascii="Times New Roman" w:hAnsi="Times New Roman" w:cs="Times New Roman"/>
          <w:kern w:val="2"/>
          <w:sz w:val="24"/>
          <w:szCs w:val="24"/>
          <w14:ligatures w14:val="standardContextual"/>
        </w:rPr>
        <w:t>..............</w:t>
      </w:r>
    </w:p>
    <w:p w14:paraId="08365869" w14:textId="36E98654"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Telefon:</w:t>
      </w:r>
      <w:r>
        <w:rPr>
          <w:rFonts w:ascii="Times New Roman" w:hAnsi="Times New Roman" w:cs="Times New Roman"/>
          <w:kern w:val="2"/>
          <w:sz w:val="24"/>
          <w:szCs w:val="24"/>
          <w14:ligatures w14:val="standardContextual"/>
        </w:rPr>
        <w:t>................</w:t>
      </w:r>
    </w:p>
    <w:p w14:paraId="27EA7842" w14:textId="11B4CE48"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E-mail: </w:t>
      </w:r>
      <w:hyperlink r:id="rId8" w:history="1">
        <w:r>
          <w:rPr>
            <w:rFonts w:ascii="Times New Roman" w:hAnsi="Times New Roman" w:cs="Times New Roman"/>
            <w:color w:val="0000FF"/>
            <w:kern w:val="2"/>
            <w:sz w:val="24"/>
            <w:szCs w:val="24"/>
            <w:u w:val="single"/>
            <w14:ligatures w14:val="standardContextual"/>
          </w:rPr>
          <w:t>.................</w:t>
        </w:r>
      </w:hyperlink>
    </w:p>
    <w:p w14:paraId="69144AB7" w14:textId="534C0002"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Persoana de contact: </w:t>
      </w:r>
      <w:r>
        <w:rPr>
          <w:rFonts w:ascii="Times New Roman" w:hAnsi="Times New Roman" w:cs="Times New Roman"/>
          <w:kern w:val="2"/>
          <w:sz w:val="24"/>
          <w:szCs w:val="24"/>
          <w14:ligatures w14:val="standardContextual"/>
        </w:rPr>
        <w:t>....................</w:t>
      </w:r>
      <w:r w:rsidRPr="00E56ECA">
        <w:rPr>
          <w:rFonts w:ascii="Times New Roman" w:hAnsi="Times New Roman" w:cs="Times New Roman"/>
          <w:kern w:val="2"/>
          <w:sz w:val="24"/>
          <w:szCs w:val="24"/>
          <w14:ligatures w14:val="standardContextual"/>
        </w:rPr>
        <w:t xml:space="preserve"> – </w:t>
      </w:r>
      <w:r w:rsidRPr="00E56ECA">
        <w:rPr>
          <w:rFonts w:ascii="Times New Roman" w:hAnsi="Times New Roman" w:cs="Times New Roman"/>
          <w:i/>
          <w:iCs/>
          <w:kern w:val="2"/>
          <w:sz w:val="24"/>
          <w:szCs w:val="24"/>
          <w14:ligatures w14:val="standardContextual"/>
        </w:rPr>
        <w:t>Administrator</w:t>
      </w:r>
    </w:p>
    <w:p w14:paraId="4A833BC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8.5.</w:t>
      </w:r>
      <w:r w:rsidRPr="00E56ECA">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279891F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8.6.</w:t>
      </w:r>
      <w:r w:rsidRPr="00E56ECA">
        <w:rPr>
          <w:rFonts w:ascii="Times New Roman" w:hAnsi="Times New Roman" w:cs="Times New Roman"/>
          <w:kern w:val="2"/>
          <w:sz w:val="24"/>
          <w:szCs w:val="24"/>
          <w14:ligatures w14:val="standardContextual"/>
        </w:rPr>
        <w:tab/>
        <w:t>Orice comunicare între Părți trebuie să conțină precizări cu privire la elementele de identificare ale Contractului (titlul și numărul de înregistrare) și să fie transmisă la adresa/adresele menționate la pct. 8.4.</w:t>
      </w:r>
    </w:p>
    <w:p w14:paraId="232385D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8.7.</w:t>
      </w:r>
      <w:r w:rsidRPr="00E56ECA">
        <w:rPr>
          <w:rFonts w:ascii="Times New Roman" w:hAnsi="Times New Roman" w:cs="Times New Roman"/>
          <w:kern w:val="2"/>
          <w:sz w:val="24"/>
          <w:szCs w:val="24"/>
          <w14:ligatures w14:val="standardContextual"/>
        </w:rPr>
        <w:tab/>
        <w:t>Orice comunicare făcută de una dintre Părți va fi considerată primită:</w:t>
      </w:r>
    </w:p>
    <w:p w14:paraId="24D196C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la momentul înmânării, dacă este depusă personal de către una dintre Părți,</w:t>
      </w:r>
    </w:p>
    <w:p w14:paraId="1791B00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4B19BED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(iii)</w:t>
      </w:r>
      <w:r w:rsidRPr="00E56ECA">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35BA81C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8.8.</w:t>
      </w:r>
      <w:r w:rsidRPr="00E56ECA">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4F11F3C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8.9.</w:t>
      </w:r>
      <w:r w:rsidRPr="00E56ECA">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EC116F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8.10.</w:t>
      </w:r>
      <w:r w:rsidRPr="00E56ECA">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509BECFB"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08DF49CE"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9.</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GARANȚIA DE BUNĂ EXECUȚIE A CONTRACTULUI</w:t>
      </w:r>
    </w:p>
    <w:p w14:paraId="791F178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Nu se solicită.</w:t>
      </w:r>
    </w:p>
    <w:p w14:paraId="38D6C95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22F7286F"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10.</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ÎNCEPERE, ÎNTÂRZIERI, SISTARE</w:t>
      </w:r>
    </w:p>
    <w:p w14:paraId="7ED700A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10.1.</w:t>
      </w:r>
      <w:r w:rsidRPr="00E56ECA">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1940770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10.2.</w:t>
      </w:r>
      <w:r w:rsidRPr="00E56ECA">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922631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173F46C4"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11.</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DERULAREA ȘI MONITORIZAREA CONTRACTULUI</w:t>
      </w:r>
    </w:p>
    <w:p w14:paraId="718A7A8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11.1.</w:t>
      </w:r>
      <w:r w:rsidRPr="00E56ECA">
        <w:rPr>
          <w:rFonts w:ascii="Times New Roman" w:hAnsi="Times New Roman" w:cs="Times New Roman"/>
          <w:kern w:val="2"/>
          <w:sz w:val="24"/>
          <w:szCs w:val="24"/>
          <w14:ligatures w14:val="standardContextual"/>
        </w:rPr>
        <w:tab/>
        <w:t>Raportarea în cadrul Contractului de achiziție publică de Produse</w:t>
      </w:r>
    </w:p>
    <w:p w14:paraId="688BAF7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51D8207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6B61FE5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(iii)</w:t>
      </w:r>
      <w:r w:rsidRPr="00E56ECA">
        <w:rPr>
          <w:rFonts w:ascii="Times New Roman" w:hAnsi="Times New Roman" w:cs="Times New Roman"/>
          <w:kern w:val="2"/>
          <w:sz w:val="24"/>
          <w:szCs w:val="24"/>
          <w14:ligatures w14:val="standardContextual"/>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968627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11.2.</w:t>
      </w:r>
      <w:r w:rsidRPr="00E56ECA">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24976FD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11.3.</w:t>
      </w:r>
      <w:r w:rsidRPr="00E56ECA">
        <w:rPr>
          <w:rFonts w:ascii="Times New Roman" w:hAnsi="Times New Roman" w:cs="Times New Roman"/>
          <w:kern w:val="2"/>
          <w:sz w:val="24"/>
          <w:szCs w:val="24"/>
          <w14:ligatures w14:val="standardContextual"/>
        </w:rPr>
        <w:tab/>
        <w:t xml:space="preserve"> Prevederi contractuale privind monitorizarea performanțelor, dacă este cazul.</w:t>
      </w:r>
    </w:p>
    <w:p w14:paraId="60AA4C7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004373E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36C136A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(iii)</w:t>
      </w:r>
      <w:r w:rsidRPr="00E56ECA">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2D59D20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(iv)</w:t>
      </w:r>
      <w:r w:rsidRPr="00E56ECA">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69DB0AF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(v)</w:t>
      </w:r>
      <w:r w:rsidRPr="00E56ECA">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134191C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(vi)</w:t>
      </w:r>
      <w:r w:rsidRPr="00E56ECA">
        <w:rPr>
          <w:rFonts w:ascii="Times New Roman" w:hAnsi="Times New Roman" w:cs="Times New Roman"/>
          <w:kern w:val="2"/>
          <w:sz w:val="24"/>
          <w:szCs w:val="24"/>
          <w14:ligatures w14:val="standardContextual"/>
        </w:rPr>
        <w:tab/>
        <w:t xml:space="preserve"> Motivele pentru care Autoritatea/entitatea contractantă va putea emite un refuz pentru Graficul de livrare propus spre aprobare sunt cele specificate în Caietul de Sarcini.</w:t>
      </w:r>
    </w:p>
    <w:p w14:paraId="55837C6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(vii)</w:t>
      </w:r>
      <w:r w:rsidRPr="00E56ECA">
        <w:rPr>
          <w:rFonts w:ascii="Times New Roman" w:hAnsi="Times New Roman" w:cs="Times New Roman"/>
          <w:kern w:val="2"/>
          <w:sz w:val="24"/>
          <w:szCs w:val="24"/>
          <w14:ligatures w14:val="standardContextual"/>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3047685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3E7A6F94"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12. Livrare, instalare, punere în funcțiune, garanție, instruirea personalului pentru utilizare, suport tehnic și recepția produselor</w:t>
      </w:r>
    </w:p>
    <w:p w14:paraId="7A174D6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b/>
          <w:bCs/>
          <w:kern w:val="2"/>
          <w:sz w:val="24"/>
          <w:szCs w:val="24"/>
          <w14:ligatures w14:val="standardContextual"/>
        </w:rPr>
        <w:t>12.1.</w:t>
      </w:r>
      <w:r w:rsidRPr="00E56ECA">
        <w:rPr>
          <w:rFonts w:ascii="Times New Roman" w:hAnsi="Times New Roman" w:cs="Times New Roman"/>
          <w:kern w:val="2"/>
          <w:sz w:val="24"/>
          <w:szCs w:val="24"/>
          <w14:ligatures w14:val="standardContextual"/>
        </w:rPr>
        <w:t xml:space="preserve"> Un produs este considerat livrat când toate activitățile în cadrul contractului au fost realizate și produsul a fost furnizat conform specificațiilor agreate și este acceptat de autoritatea contractantă. Produsele vor fi livrate cantitativ și calitativ la sediul Grădiniței nr. 280 din Str. Delfinului nr. 4, Sector 2, București.</w:t>
      </w:r>
    </w:p>
    <w:p w14:paraId="6B01D4B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12.1.2 Fiecare produs va însoțit de toate subansamblele/părțile componente necesare punerii și menținerii în funcțiune.</w:t>
      </w:r>
    </w:p>
    <w:p w14:paraId="404B52F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b/>
          <w:bCs/>
          <w:kern w:val="2"/>
          <w:sz w:val="24"/>
          <w:szCs w:val="24"/>
          <w14:ligatures w14:val="standardContextual"/>
        </w:rPr>
        <w:t>12.2.</w:t>
      </w:r>
      <w:r w:rsidRPr="00E56ECA">
        <w:rPr>
          <w:rFonts w:ascii="Times New Roman" w:hAnsi="Times New Roman" w:cs="Times New Roman"/>
          <w:kern w:val="2"/>
          <w:sz w:val="24"/>
          <w:szCs w:val="24"/>
          <w14:ligatures w14:val="standardContextual"/>
        </w:rPr>
        <w:t xml:space="preserve"> Termenul de livrare este de 3 zile calendaristice de la data primirii notei de  comandă fermă.</w:t>
      </w:r>
    </w:p>
    <w:p w14:paraId="24BAB4C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Contractantul este responsabil pentru livrarea produselor în termenul agreat și se consideră că a prevăzut toate dificultățile pe care le-ar putea întâmpina în acest sens și nu va invoca niciun motiv de întârziere sau costuri suplimentare.</w:t>
      </w:r>
    </w:p>
    <w:p w14:paraId="29B546F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b/>
          <w:bCs/>
          <w:kern w:val="2"/>
          <w:sz w:val="24"/>
          <w:szCs w:val="24"/>
          <w14:ligatures w14:val="standardContextual"/>
        </w:rPr>
        <w:t>12.3.</w:t>
      </w:r>
      <w:r w:rsidRPr="00E56ECA">
        <w:rPr>
          <w:rFonts w:ascii="Times New Roman" w:hAnsi="Times New Roman" w:cs="Times New Roman"/>
          <w:kern w:val="2"/>
          <w:sz w:val="24"/>
          <w:szCs w:val="24"/>
          <w14:ligatures w14:val="standardContextual"/>
        </w:rPr>
        <w:t xml:space="preserve"> Garanția trebuie să acopere toate costurile rezultate din remedierea defectelor în perioada de garanție.</w:t>
      </w:r>
    </w:p>
    <w:p w14:paraId="2A6FB544"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12.4.</w:t>
      </w:r>
      <w:r w:rsidRPr="00E56ECA">
        <w:rPr>
          <w:rFonts w:ascii="Times New Roman" w:hAnsi="Times New Roman" w:cs="Times New Roman"/>
          <w:kern w:val="2"/>
          <w:sz w:val="24"/>
          <w:szCs w:val="24"/>
          <w14:ligatures w14:val="standardContextual"/>
        </w:rPr>
        <w:t xml:space="preserve"> Instalare, punere în funcțiune, testare</w:t>
      </w:r>
    </w:p>
    <w:p w14:paraId="1A89B52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Nu este cazul.</w:t>
      </w:r>
    </w:p>
    <w:p w14:paraId="2FF6EBD6"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12.5.</w:t>
      </w:r>
      <w:r w:rsidRPr="00E56ECA">
        <w:rPr>
          <w:rFonts w:ascii="Times New Roman" w:hAnsi="Times New Roman" w:cs="Times New Roman"/>
          <w:kern w:val="2"/>
          <w:sz w:val="24"/>
          <w:szCs w:val="24"/>
          <w14:ligatures w14:val="standardContextual"/>
        </w:rPr>
        <w:t xml:space="preserve"> Instruirea personalului pentru utilizare</w:t>
      </w:r>
    </w:p>
    <w:p w14:paraId="2EC24EB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Nu este cazul.</w:t>
      </w:r>
    </w:p>
    <w:p w14:paraId="6F5220AF" w14:textId="77777777" w:rsidR="00E56ECA" w:rsidRPr="00E56ECA" w:rsidRDefault="00E56ECA" w:rsidP="00E56ECA">
      <w:pPr>
        <w:spacing w:after="0" w:line="264" w:lineRule="auto"/>
        <w:jc w:val="both"/>
        <w:rPr>
          <w:rFonts w:ascii="Times New Roman" w:eastAsia="Calibri" w:hAnsi="Times New Roman" w:cs="Times New Roman"/>
          <w:kern w:val="2"/>
          <w:sz w:val="24"/>
          <w:szCs w:val="24"/>
          <w:lang w:eastAsia="ar-SA"/>
          <w14:ligatures w14:val="standardContextual"/>
        </w:rPr>
      </w:pPr>
      <w:r w:rsidRPr="00E56ECA">
        <w:rPr>
          <w:rFonts w:ascii="Times New Roman" w:eastAsia="Calibri" w:hAnsi="Times New Roman" w:cs="Times New Roman"/>
          <w:b/>
          <w:bCs/>
          <w:kern w:val="2"/>
          <w:sz w:val="24"/>
          <w:szCs w:val="24"/>
          <w:lang w:eastAsia="ar-SA"/>
          <w14:ligatures w14:val="standardContextual"/>
        </w:rPr>
        <w:t>12.6.</w:t>
      </w:r>
      <w:r w:rsidRPr="00E56ECA">
        <w:rPr>
          <w:rFonts w:ascii="Times New Roman" w:eastAsia="Calibri" w:hAnsi="Times New Roman" w:cs="Times New Roman"/>
          <w:kern w:val="2"/>
          <w:sz w:val="24"/>
          <w:szCs w:val="24"/>
          <w:lang w:eastAsia="ar-SA"/>
          <w14:ligatures w14:val="standardContextual"/>
        </w:rPr>
        <w:t xml:space="preserve"> Suport tehnic</w:t>
      </w:r>
    </w:p>
    <w:p w14:paraId="3CBCDCD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Nu este cazul.</w:t>
      </w:r>
    </w:p>
    <w:p w14:paraId="347153A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b/>
          <w:bCs/>
          <w:kern w:val="2"/>
          <w:sz w:val="24"/>
          <w:szCs w:val="24"/>
          <w14:ligatures w14:val="standardContextual"/>
        </w:rPr>
        <w:t xml:space="preserve">12.7. </w:t>
      </w:r>
      <w:r w:rsidRPr="00E56ECA">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7AA36AA2" w14:textId="77777777" w:rsidR="00E56ECA" w:rsidRPr="00E56ECA" w:rsidRDefault="00E56ECA" w:rsidP="00E56ECA">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E56ECA">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6A3ECCCC" w14:textId="77777777" w:rsidR="00E56ECA" w:rsidRPr="00E56ECA" w:rsidRDefault="00E56ECA" w:rsidP="00E56ECA">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E56ECA">
        <w:rPr>
          <w:rFonts w:ascii="Times New Roman" w:eastAsia="Calibri" w:hAnsi="Times New Roman" w:cs="Times New Roman"/>
          <w:kern w:val="2"/>
          <w:sz w:val="24"/>
          <w:szCs w:val="24"/>
          <w:lang w:eastAsia="ar-SA"/>
          <w14:ligatures w14:val="standardContextual"/>
        </w:rPr>
        <w:t>Recepția calitativă se va realiza după montaj/instalare și/sau punere în funcțiune a produselor și, dacă este cazul, după ce toate defectele au fost remediate și va consta în efectuarea următoarelor operațiuni:</w:t>
      </w:r>
    </w:p>
    <w:p w14:paraId="0643A95F" w14:textId="77777777" w:rsidR="00E56ECA" w:rsidRPr="00E56ECA" w:rsidRDefault="00E56ECA" w:rsidP="00E56ECA">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E56ECA">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 și teste funcționale.</w:t>
      </w:r>
    </w:p>
    <w:p w14:paraId="6CC54D44" w14:textId="77777777" w:rsidR="00E56ECA" w:rsidRPr="00E56ECA" w:rsidRDefault="00E56ECA" w:rsidP="00E56ECA">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E56ECA">
        <w:rPr>
          <w:rFonts w:ascii="Times New Roman" w:eastAsia="Calibri" w:hAnsi="Times New Roman" w:cs="Times New Roman"/>
          <w:kern w:val="2"/>
          <w:sz w:val="24"/>
          <w:szCs w:val="24"/>
          <w:lang w:eastAsia="ar-SA"/>
          <w14:ligatures w14:val="standardContextual"/>
        </w:rPr>
        <w:t>Verificarea instalării corespunzătoare și punerii în funcțiune a produselor.</w:t>
      </w:r>
    </w:p>
    <w:p w14:paraId="68322CE7" w14:textId="77777777" w:rsidR="00E56ECA" w:rsidRPr="00E56ECA" w:rsidRDefault="00E56ECA" w:rsidP="00E56ECA">
      <w:pPr>
        <w:spacing w:after="0" w:line="264" w:lineRule="auto"/>
        <w:ind w:left="720"/>
        <w:contextualSpacing/>
        <w:jc w:val="both"/>
        <w:rPr>
          <w:rFonts w:ascii="Times New Roman" w:eastAsia="Calibri" w:hAnsi="Times New Roman" w:cs="Times New Roman"/>
          <w:kern w:val="2"/>
          <w:sz w:val="24"/>
          <w:szCs w:val="24"/>
          <w:lang w:eastAsia="ar-SA"/>
          <w14:ligatures w14:val="standardContextual"/>
        </w:rPr>
      </w:pPr>
    </w:p>
    <w:p w14:paraId="67F175DA"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13.</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 xml:space="preserve">MODIFICAREA CONTRACTULUI, CLAUZE DE REVIZUIRE </w:t>
      </w:r>
    </w:p>
    <w:p w14:paraId="3543278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13.1.</w:t>
      </w:r>
      <w:r w:rsidRPr="00E56ECA">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503F2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13.2.</w:t>
      </w:r>
      <w:r w:rsidRPr="00E56ECA">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D92D41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13.3.</w:t>
      </w:r>
      <w:r w:rsidRPr="00E56ECA">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64DE6C6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13.4.</w:t>
      </w:r>
      <w:r w:rsidRPr="00E56ECA">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43F1E8F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13.5.</w:t>
      </w:r>
      <w:r w:rsidRPr="00E56ECA">
        <w:rPr>
          <w:rFonts w:ascii="Times New Roman" w:hAnsi="Times New Roman" w:cs="Times New Roman"/>
          <w:kern w:val="2"/>
          <w:sz w:val="24"/>
          <w:szCs w:val="24"/>
          <w14:ligatures w14:val="standardContextual"/>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3283FA8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0C2E742C"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14.</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6D2B63C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14.1.</w:t>
      </w:r>
      <w:r w:rsidRPr="00E56ECA">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349F67B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14.2.</w:t>
      </w:r>
      <w:r w:rsidRPr="00E56ECA">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625AA7B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4AE1790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46EC5E4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14.3.</w:t>
      </w:r>
      <w:r w:rsidRPr="00E56ECA">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4E8A83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14.4.</w:t>
      </w:r>
      <w:r w:rsidRPr="00E56ECA">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C8B616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14.5.</w:t>
      </w:r>
      <w:r w:rsidRPr="00E56ECA">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2A24E1F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63FDC55A"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15.</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SUBCONTRACTAREA</w:t>
      </w:r>
    </w:p>
    <w:p w14:paraId="1988FADE"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kern w:val="2"/>
          <w:sz w:val="24"/>
          <w:szCs w:val="24"/>
          <w14:ligatures w14:val="standardContextual"/>
        </w:rPr>
        <w:t xml:space="preserve">15.1. </w:t>
      </w:r>
      <w:r w:rsidRPr="00E56ECA">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370CE313"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15.2.-</w:t>
      </w:r>
      <w:r w:rsidRPr="00E56ECA">
        <w:rPr>
          <w:rFonts w:ascii="Times New Roman" w:hAnsi="Times New Roman" w:cs="Times New Roman"/>
          <w:b/>
          <w:bCs/>
          <w:noProof/>
          <w:kern w:val="2"/>
          <w:sz w:val="24"/>
          <w:szCs w:val="24"/>
          <w14:ligatures w14:val="standardContextual"/>
        </w:rPr>
        <w:t xml:space="preserve"> </w:t>
      </w:r>
      <w:r w:rsidRPr="00E56ECA">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0470343C"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5F909D97"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15.3.-</w:t>
      </w:r>
      <w:r w:rsidRPr="00E56ECA">
        <w:rPr>
          <w:rFonts w:ascii="Times New Roman" w:hAnsi="Times New Roman" w:cs="Times New Roman"/>
          <w:b/>
          <w:bCs/>
          <w:noProof/>
          <w:kern w:val="2"/>
          <w:sz w:val="24"/>
          <w:szCs w:val="24"/>
          <w14:ligatures w14:val="standardContextual"/>
        </w:rPr>
        <w:t xml:space="preserve"> </w:t>
      </w:r>
      <w:r w:rsidRPr="00E56ECA">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49FA81BF"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2A5058B3"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67679C79"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lastRenderedPageBreak/>
        <w:t xml:space="preserve">c. renuntarea/retragerea subcontractantilor din contractul de achizitie publica.   </w:t>
      </w:r>
    </w:p>
    <w:p w14:paraId="0CEAB8CF"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23C0916D"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2D97CD3A"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 xml:space="preserve"> </w:t>
      </w:r>
      <w:r w:rsidRPr="00E56ECA">
        <w:rPr>
          <w:rFonts w:ascii="Times New Roman" w:hAnsi="Times New Roman" w:cs="Times New Roman"/>
          <w:b/>
          <w:bCs/>
          <w:noProof/>
          <w:kern w:val="2"/>
          <w:sz w:val="24"/>
          <w:szCs w:val="24"/>
          <w14:ligatures w14:val="standardContextual"/>
        </w:rPr>
        <w:t>1</w:t>
      </w:r>
      <w:r w:rsidRPr="00E56ECA">
        <w:rPr>
          <w:rFonts w:ascii="Times New Roman" w:hAnsi="Times New Roman" w:cs="Times New Roman"/>
          <w:noProof/>
          <w:kern w:val="2"/>
          <w:sz w:val="24"/>
          <w:szCs w:val="24"/>
          <w14:ligatures w14:val="standardContextual"/>
        </w:rPr>
        <w:t>5.4.-</w:t>
      </w:r>
      <w:r w:rsidRPr="00E56ECA">
        <w:rPr>
          <w:rFonts w:ascii="Times New Roman" w:hAnsi="Times New Roman" w:cs="Times New Roman"/>
          <w:b/>
          <w:bCs/>
          <w:noProof/>
          <w:kern w:val="2"/>
          <w:sz w:val="24"/>
          <w:szCs w:val="24"/>
          <w14:ligatures w14:val="standardContextual"/>
        </w:rPr>
        <w:t xml:space="preserve"> </w:t>
      </w:r>
      <w:r w:rsidRPr="00E56ECA">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33A9009D" w14:textId="77777777" w:rsidR="00E56ECA" w:rsidRPr="00E56ECA" w:rsidRDefault="00E56ECA" w:rsidP="00E56ECA">
      <w:pPr>
        <w:spacing w:after="0" w:line="264" w:lineRule="auto"/>
        <w:contextualSpacing/>
        <w:jc w:val="both"/>
        <w:rPr>
          <w:rFonts w:ascii="Times New Roman" w:hAnsi="Times New Roman" w:cs="Times New Roman"/>
          <w:noProof/>
          <w:kern w:val="2"/>
          <w:sz w:val="24"/>
          <w:szCs w:val="24"/>
          <w14:ligatures w14:val="standardContextual"/>
        </w:rPr>
      </w:pPr>
      <w:r w:rsidRPr="00E56ECA">
        <w:rPr>
          <w:rFonts w:ascii="Times New Roman" w:hAnsi="Times New Roman" w:cs="Times New Roman"/>
          <w:noProof/>
          <w:kern w:val="2"/>
          <w:sz w:val="24"/>
          <w:szCs w:val="24"/>
          <w14:ligatures w14:val="standardContextual"/>
        </w:rPr>
        <w:t xml:space="preserve">Noii subcontractanti au obligatia: </w:t>
      </w:r>
    </w:p>
    <w:p w14:paraId="75895901"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r w:rsidRPr="00E56ECA">
        <w:rPr>
          <w:rFonts w:ascii="Times New Roman" w:hAnsi="Times New Roman" w:cs="Times New Roman"/>
          <w:noProof/>
          <w:kern w:val="2"/>
          <w:sz w:val="24"/>
          <w:szCs w:val="24"/>
          <w14:ligatures w14:val="standardContextual"/>
        </w:rPr>
        <w:t>- de a prezenta o declaratie pe propria raspundere prin care îsi asuma respectarea prevederilor caietului de sarcini si a propunerii tehnice depuse de catre contractant la oferta, aferenta activitatii supuse subcontractarii</w:t>
      </w:r>
      <w:r w:rsidRPr="00E56ECA">
        <w:rPr>
          <w:rFonts w:ascii="Times New Roman" w:hAnsi="Times New Roman" w:cs="Times New Roman"/>
          <w:kern w:val="2"/>
          <w:sz w:val="24"/>
          <w:szCs w:val="24"/>
          <w14:ligatures w14:val="standardContextual"/>
        </w:rPr>
        <w:t>.</w:t>
      </w:r>
    </w:p>
    <w:p w14:paraId="312870A1"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77758E4D"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16.</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CESIUNEA</w:t>
      </w:r>
    </w:p>
    <w:p w14:paraId="73E11A8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16.1.</w:t>
      </w:r>
      <w:r w:rsidRPr="00E56ECA">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1DC499B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16.2.</w:t>
      </w:r>
      <w:r w:rsidRPr="00E56ECA">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1A4A037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16.3.</w:t>
      </w:r>
      <w:r w:rsidRPr="00E56ECA">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474652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16.4.</w:t>
      </w:r>
      <w:r w:rsidRPr="00E56ECA">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2058FFA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16.5.</w:t>
      </w:r>
      <w:r w:rsidRPr="00E56ECA">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115480E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16.6.</w:t>
      </w:r>
      <w:r w:rsidRPr="00E56ECA">
        <w:rPr>
          <w:rFonts w:ascii="Times New Roman" w:hAnsi="Times New Roman" w:cs="Times New Roman"/>
          <w:kern w:val="2"/>
          <w:sz w:val="24"/>
          <w:szCs w:val="24"/>
          <w14:ligatures w14:val="standardContextual"/>
        </w:rPr>
        <w:tab/>
        <w:t xml:space="preserve">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w:t>
      </w:r>
      <w:r w:rsidRPr="00E56ECA">
        <w:rPr>
          <w:rFonts w:ascii="Times New Roman" w:hAnsi="Times New Roman" w:cs="Times New Roman"/>
          <w:kern w:val="2"/>
          <w:sz w:val="24"/>
          <w:szCs w:val="24"/>
          <w14:ligatures w14:val="standardContextual"/>
        </w:rPr>
        <w:lastRenderedPageBreak/>
        <w:t>de achiziție publică/sectorial și să nu se realizeze cu scopul de a eluda aplicarea procedurilor de atribuire prevăzute de Legea nr. 98/2016.</w:t>
      </w:r>
    </w:p>
    <w:p w14:paraId="71E1486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6AA44DC5"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17. CONFIDENŢIALITATEA INFORMAȚIILOR ȘI PROTECȚIA DATELOR CU CARACTER PERSONAL</w:t>
      </w:r>
    </w:p>
    <w:p w14:paraId="3C48663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17.1. Contractantul va considera toate documentele și informațiile care îi sunt puse la dispoziție în vederea încheierii și executării Contractului drept strict confidențiale.</w:t>
      </w:r>
    </w:p>
    <w:p w14:paraId="408547A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41ADA6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539DAF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7911F8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572441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1BAA46D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E6BCFC9"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390F48A2"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 xml:space="preserve">18. </w:t>
      </w:r>
      <w:r w:rsidRPr="00E56ECA">
        <w:rPr>
          <w:rFonts w:ascii="Times New Roman" w:hAnsi="Times New Roman" w:cs="Times New Roman"/>
          <w:b/>
          <w:bCs/>
          <w:kern w:val="2"/>
          <w:sz w:val="24"/>
          <w:szCs w:val="24"/>
          <w14:ligatures w14:val="standardContextual"/>
        </w:rPr>
        <w:t>OBLIGAȚIILE ȘI DREPTURILE PRINCIPALE ALE AUTORITĂȚII/ENTITĂȚII CONTRACTANTE</w:t>
      </w:r>
    </w:p>
    <w:p w14:paraId="1A62370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18.1.</w:t>
      </w:r>
      <w:r w:rsidRPr="00E56ECA">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44E51E7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18.2.</w:t>
      </w:r>
      <w:r w:rsidRPr="00E56ECA">
        <w:rPr>
          <w:rFonts w:ascii="Times New Roman" w:hAnsi="Times New Roman" w:cs="Times New Roman"/>
          <w:kern w:val="2"/>
          <w:sz w:val="24"/>
          <w:szCs w:val="24"/>
          <w14:ligatures w14:val="standardContextual"/>
        </w:rPr>
        <w:tab/>
        <w:t>Autoritatea contractantă se obligă să respecte prevederile Caietului de sarcini.</w:t>
      </w:r>
    </w:p>
    <w:p w14:paraId="24CFAEA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18.3.</w:t>
      </w:r>
      <w:r w:rsidRPr="00E56ECA">
        <w:rPr>
          <w:rFonts w:ascii="Times New Roman" w:hAnsi="Times New Roman" w:cs="Times New Roman"/>
          <w:kern w:val="2"/>
          <w:sz w:val="24"/>
          <w:szCs w:val="24"/>
          <w14:ligatures w14:val="standardContextual"/>
        </w:rPr>
        <w:tab/>
        <w:t xml:space="preserve">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w:t>
      </w:r>
      <w:r w:rsidRPr="00E56ECA">
        <w:rPr>
          <w:rFonts w:ascii="Times New Roman" w:hAnsi="Times New Roman" w:cs="Times New Roman"/>
          <w:kern w:val="2"/>
          <w:sz w:val="24"/>
          <w:szCs w:val="24"/>
          <w14:ligatures w14:val="standardContextual"/>
        </w:rPr>
        <w:lastRenderedPageBreak/>
        <w:t>prezentate Contractantului sunt însușite de către conducătorul unității și/sau de către persoanele în drept având funcție de decizie care au aprobat respectivele documente.</w:t>
      </w:r>
    </w:p>
    <w:p w14:paraId="4E6BFF3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18.4.</w:t>
      </w:r>
      <w:r w:rsidRPr="00E56ECA">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202A531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18.5.</w:t>
      </w:r>
      <w:r w:rsidRPr="00E56ECA">
        <w:rPr>
          <w:rFonts w:ascii="Times New Roman" w:hAnsi="Times New Roman" w:cs="Times New Roman"/>
          <w:kern w:val="2"/>
          <w:sz w:val="24"/>
          <w:szCs w:val="24"/>
          <w14:ligatures w14:val="standardContextual"/>
        </w:rPr>
        <w:tab/>
        <w:t>Procedura de recepție se face în acord cu regulile stabilite prin Caietul de sarcini.</w:t>
      </w:r>
    </w:p>
    <w:p w14:paraId="12C38EF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18.6.</w:t>
      </w:r>
      <w:r w:rsidRPr="00E56ECA">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E56ECA">
        <w:rPr>
          <w:rFonts w:ascii="Times New Roman" w:hAnsi="Times New Roman" w:cs="Times New Roman"/>
          <w:kern w:val="2"/>
          <w:sz w:val="24"/>
          <w:szCs w:val="24"/>
          <w14:ligatures w14:val="standardContextual"/>
        </w:rPr>
        <w:t>şi</w:t>
      </w:r>
      <w:proofErr w:type="spellEnd"/>
      <w:r w:rsidRPr="00E56ECA">
        <w:rPr>
          <w:rFonts w:ascii="Times New Roman" w:hAnsi="Times New Roman" w:cs="Times New Roman"/>
          <w:kern w:val="2"/>
          <w:sz w:val="24"/>
          <w:szCs w:val="24"/>
          <w14:ligatures w14:val="standardContextual"/>
        </w:rPr>
        <w:t>-a executat obligația.</w:t>
      </w:r>
    </w:p>
    <w:p w14:paraId="734FCD1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18.7.</w:t>
      </w:r>
      <w:r w:rsidRPr="00E56ECA">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577B591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18.8.</w:t>
      </w:r>
      <w:r w:rsidRPr="00E56ECA">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3214FB7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18.9.</w:t>
      </w:r>
      <w:r w:rsidRPr="00E56ECA">
        <w:rPr>
          <w:rFonts w:ascii="Times New Roman" w:hAnsi="Times New Roman" w:cs="Times New Roman"/>
          <w:kern w:val="2"/>
          <w:sz w:val="24"/>
          <w:szCs w:val="24"/>
          <w14:ligatures w14:val="standardContextual"/>
        </w:rPr>
        <w:tab/>
        <w:t>În situația prevăzută de art. 18.6. Autoritatea/entitatea contractantă are dreptul:</w:t>
      </w:r>
    </w:p>
    <w:p w14:paraId="69FF6AE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 de a rezoluționa integral/parțial Contractul;</w:t>
      </w:r>
    </w:p>
    <w:p w14:paraId="06B510F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E56ECA">
        <w:rPr>
          <w:rFonts w:ascii="Times New Roman" w:hAnsi="Times New Roman" w:cs="Times New Roman"/>
          <w:kern w:val="2"/>
          <w:sz w:val="24"/>
          <w:szCs w:val="24"/>
          <w14:ligatures w14:val="standardContextual"/>
        </w:rPr>
        <w:t>contractante</w:t>
      </w:r>
      <w:proofErr w:type="spellEnd"/>
      <w:r w:rsidRPr="00E56ECA">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6B59710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1531A4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18.10.</w:t>
      </w:r>
      <w:r w:rsidRPr="00E56ECA">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4C24CB5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18.11.</w:t>
      </w:r>
      <w:r w:rsidRPr="00E56ECA">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3A98F05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18.12.</w:t>
      </w:r>
      <w:r w:rsidRPr="00E56ECA">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1849147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46A40C46"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 xml:space="preserve">19. </w:t>
      </w:r>
      <w:r w:rsidRPr="00E56ECA">
        <w:rPr>
          <w:rFonts w:ascii="Times New Roman" w:hAnsi="Times New Roman" w:cs="Times New Roman"/>
          <w:b/>
          <w:bCs/>
          <w:kern w:val="2"/>
          <w:sz w:val="24"/>
          <w:szCs w:val="24"/>
          <w14:ligatures w14:val="standardContextual"/>
        </w:rPr>
        <w:t>OBLIGAȚIILE PRINCIPALE ALE CONTRACTANTULUI</w:t>
      </w:r>
    </w:p>
    <w:p w14:paraId="1E77C5D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19.1.</w:t>
      </w:r>
      <w:r w:rsidRPr="00E56ECA">
        <w:rPr>
          <w:rFonts w:ascii="Times New Roman" w:hAnsi="Times New Roman" w:cs="Times New Roman"/>
          <w:kern w:val="2"/>
          <w:sz w:val="24"/>
          <w:szCs w:val="24"/>
          <w14:ligatures w14:val="standardContextual"/>
        </w:rPr>
        <w:tab/>
        <w:t xml:space="preserve">Contractantul va furniza Produsele și va executa operațiunile conexe cerute prin Caietul de Sarcini (transportul, ambalarea, montajul, instalarea, punerea în funcțiune, activitățile de instruire </w:t>
      </w:r>
      <w:proofErr w:type="spellStart"/>
      <w:r w:rsidRPr="00E56ECA">
        <w:rPr>
          <w:rFonts w:ascii="Times New Roman" w:hAnsi="Times New Roman" w:cs="Times New Roman"/>
          <w:kern w:val="2"/>
          <w:sz w:val="24"/>
          <w:szCs w:val="24"/>
          <w14:ligatures w14:val="standardContextual"/>
        </w:rPr>
        <w:t>şi</w:t>
      </w:r>
      <w:proofErr w:type="spellEnd"/>
      <w:r w:rsidRPr="00E56ECA">
        <w:rPr>
          <w:rFonts w:ascii="Times New Roman" w:hAnsi="Times New Roman" w:cs="Times New Roman"/>
          <w:kern w:val="2"/>
          <w:sz w:val="24"/>
          <w:szCs w:val="24"/>
          <w14:ligatures w14:val="standardContextual"/>
        </w:rPr>
        <w:t xml:space="preserve"> de sprijin tehnic) și își va îndeplini obligațiile în condițiile stabilite prin prezentul Contract, cu respectarea prevederilor documentației de atribuire și a ofertei în baza căreia i-a fost atribuit contractul.</w:t>
      </w:r>
    </w:p>
    <w:p w14:paraId="73EE0FA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19.2.</w:t>
      </w:r>
      <w:r w:rsidRPr="00E56ECA">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0EDBD3F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19.3.</w:t>
      </w:r>
      <w:r w:rsidRPr="00E56ECA">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225E565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19.4.</w:t>
      </w:r>
      <w:r w:rsidRPr="00E56ECA">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1821F06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19.5.</w:t>
      </w:r>
      <w:r w:rsidRPr="00E56ECA">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6910D29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19.6.</w:t>
      </w:r>
      <w:r w:rsidRPr="00E56ECA">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456B107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19.7.</w:t>
      </w:r>
      <w:r w:rsidRPr="00E56ECA">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3764895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19.8.</w:t>
      </w:r>
      <w:r w:rsidRPr="00E56ECA">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26F69B9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19.9.</w:t>
      </w:r>
      <w:r w:rsidRPr="00E56ECA">
        <w:rPr>
          <w:rFonts w:ascii="Times New Roman" w:hAnsi="Times New Roman" w:cs="Times New Roman"/>
          <w:kern w:val="2"/>
          <w:sz w:val="24"/>
          <w:szCs w:val="24"/>
          <w14:ligatures w14:val="standardContextual"/>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5DBBAB6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19.10.</w:t>
      </w:r>
      <w:r w:rsidRPr="00E56ECA">
        <w:rPr>
          <w:rFonts w:ascii="Times New Roman" w:hAnsi="Times New Roman" w:cs="Times New Roman"/>
          <w:kern w:val="2"/>
          <w:sz w:val="24"/>
          <w:szCs w:val="24"/>
          <w14:ligatures w14:val="standardContextual"/>
        </w:rPr>
        <w:tab/>
        <w:t xml:space="preserve">Perioada de garanție acordată produselor este de </w:t>
      </w:r>
      <w:r w:rsidRPr="00E56ECA">
        <w:rPr>
          <w:rFonts w:ascii="Times New Roman" w:hAnsi="Times New Roman" w:cs="Times New Roman"/>
          <w:b/>
          <w:bCs/>
          <w:kern w:val="2"/>
          <w:sz w:val="24"/>
          <w:szCs w:val="24"/>
          <w14:ligatures w14:val="standardContextual"/>
        </w:rPr>
        <w:t>12 luni</w:t>
      </w:r>
      <w:r w:rsidRPr="00E56ECA">
        <w:rPr>
          <w:rFonts w:ascii="Times New Roman" w:hAnsi="Times New Roman" w:cs="Times New Roman"/>
          <w:kern w:val="2"/>
          <w:sz w:val="24"/>
          <w:szCs w:val="24"/>
          <w14:ligatures w14:val="standardContextual"/>
        </w:rPr>
        <w:t xml:space="preserve"> de la data montajului și/sau punerii în funcțiune (după caz), respectiv data acceptării produselor de către autoritatea contractantă.</w:t>
      </w:r>
    </w:p>
    <w:p w14:paraId="03AC379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00DD37C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19.10. b) Contractantul va asigura intervenție în perioada de garanție în maxim 72 de ore (zile lucrătoare) de la anunțarea defectului la punctul de contact. Transportul produsului de la </w:t>
      </w:r>
      <w:proofErr w:type="spellStart"/>
      <w:r w:rsidRPr="00E56ECA">
        <w:rPr>
          <w:rFonts w:ascii="Times New Roman" w:hAnsi="Times New Roman" w:cs="Times New Roman"/>
          <w:kern w:val="2"/>
          <w:sz w:val="24"/>
          <w:szCs w:val="24"/>
          <w14:ligatures w14:val="standardContextual"/>
        </w:rPr>
        <w:t>şi</w:t>
      </w:r>
      <w:proofErr w:type="spellEnd"/>
      <w:r w:rsidRPr="00E56ECA">
        <w:rPr>
          <w:rFonts w:ascii="Times New Roman" w:hAnsi="Times New Roman" w:cs="Times New Roman"/>
          <w:kern w:val="2"/>
          <w:sz w:val="24"/>
          <w:szCs w:val="24"/>
          <w14:ligatures w14:val="standardContextual"/>
        </w:rPr>
        <w:t xml:space="preserve"> la locația unde a fost montat se face pe cheltuiala Contractantului.</w:t>
      </w:r>
    </w:p>
    <w:p w14:paraId="41B2AA2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19.11.</w:t>
      </w:r>
      <w:r w:rsidRPr="00E56ECA">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7E36B5F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13EEDC0F"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20.</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CONFLICTUL DE INTERESE</w:t>
      </w:r>
    </w:p>
    <w:p w14:paraId="4D7CE88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20.1.</w:t>
      </w:r>
      <w:r w:rsidRPr="00E56ECA">
        <w:rPr>
          <w:rFonts w:ascii="Times New Roman" w:hAnsi="Times New Roman" w:cs="Times New Roman"/>
          <w:kern w:val="2"/>
          <w:sz w:val="24"/>
          <w:szCs w:val="24"/>
          <w14:ligatures w14:val="standardContextual"/>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4BF0EB3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20.2.</w:t>
      </w:r>
      <w:r w:rsidRPr="00E56ECA">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47C7FF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20.3.</w:t>
      </w:r>
      <w:r w:rsidRPr="00E56ECA">
        <w:rPr>
          <w:rFonts w:ascii="Times New Roman" w:hAnsi="Times New Roman" w:cs="Times New Roman"/>
          <w:kern w:val="2"/>
          <w:sz w:val="24"/>
          <w:szCs w:val="24"/>
          <w14:ligatures w14:val="standardContextual"/>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w:t>
      </w:r>
      <w:r w:rsidRPr="00E56ECA">
        <w:rPr>
          <w:rFonts w:ascii="Times New Roman" w:hAnsi="Times New Roman" w:cs="Times New Roman"/>
          <w:kern w:val="2"/>
          <w:sz w:val="24"/>
          <w:szCs w:val="24"/>
          <w14:ligatures w14:val="standardContextual"/>
        </w:rPr>
        <w:lastRenderedPageBreak/>
        <w:t>încetat relațiile contractuale ulterior atribuirii Contractului de achiziție publică, pe parcursul unei perioade de cel puțin 12 luni de la încheierea Contractului, sub sancțiunea rezoluțiunii/rezilierii contractului.</w:t>
      </w:r>
    </w:p>
    <w:p w14:paraId="6745D82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7D83586A"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21.</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CONDUITA CONTRACTANTULUI</w:t>
      </w:r>
    </w:p>
    <w:p w14:paraId="32E3D67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21.1.</w:t>
      </w:r>
      <w:r w:rsidRPr="00E56ECA">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69A6714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21.2.</w:t>
      </w:r>
      <w:r w:rsidRPr="00E56ECA">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3155CFB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21.3.</w:t>
      </w:r>
      <w:r w:rsidRPr="00E56ECA">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440FA96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27E1C3A9"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22.</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OBLIGAȚII PRIVIND DAUNELE ȘI PENALITĂȚILE DE ÎNTÂRZIERE</w:t>
      </w:r>
    </w:p>
    <w:p w14:paraId="1B1BE09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22.1.</w:t>
      </w:r>
      <w:r w:rsidRPr="00E56ECA">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1783010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7CB480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6C97104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22.2.</w:t>
      </w:r>
      <w:r w:rsidRPr="00E56ECA">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7A57740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080B892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3D99C88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(iii)</w:t>
      </w:r>
      <w:r w:rsidRPr="00E56ECA">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4FAECCB1" w14:textId="77777777" w:rsidR="00E56ECA" w:rsidRPr="00E56ECA" w:rsidRDefault="00E56ECA" w:rsidP="00E56ECA">
      <w:pPr>
        <w:spacing w:after="0" w:line="264" w:lineRule="auto"/>
        <w:jc w:val="both"/>
        <w:rPr>
          <w:rFonts w:ascii="Times New Roman" w:hAnsi="Times New Roman" w:cs="Times New Roman"/>
          <w:i/>
          <w:kern w:val="2"/>
          <w:sz w:val="24"/>
          <w:szCs w:val="24"/>
          <w14:ligatures w14:val="standardContextual"/>
        </w:rPr>
      </w:pPr>
      <w:r w:rsidRPr="00E56ECA">
        <w:rPr>
          <w:rFonts w:ascii="Times New Roman" w:hAnsi="Times New Roman" w:cs="Times New Roman"/>
          <w:kern w:val="2"/>
          <w:sz w:val="24"/>
          <w:szCs w:val="24"/>
          <w14:ligatures w14:val="standardContextual"/>
        </w:rPr>
        <w:t>22.3.</w:t>
      </w:r>
      <w:r w:rsidRPr="00E56ECA">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E56ECA">
        <w:rPr>
          <w:rFonts w:ascii="Times New Roman" w:hAnsi="Times New Roman" w:cs="Times New Roman"/>
          <w:kern w:val="2"/>
          <w:sz w:val="24"/>
          <w:szCs w:val="24"/>
          <w:vertAlign w:val="superscript"/>
          <w14:ligatures w14:val="standardContextual"/>
        </w:rPr>
        <w:t>1</w:t>
      </w:r>
      <w:r w:rsidRPr="00E56ECA">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E56ECA">
        <w:rPr>
          <w:rFonts w:ascii="Times New Roman" w:hAnsi="Times New Roman" w:cs="Times New Roman"/>
          <w:i/>
          <w:kern w:val="2"/>
          <w:sz w:val="24"/>
          <w:szCs w:val="24"/>
          <w14:ligatures w14:val="standardContextual"/>
        </w:rPr>
        <w:t>dar nu mai mult de valoarea produselor nelivrate.</w:t>
      </w:r>
    </w:p>
    <w:p w14:paraId="7FEF807B"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22.4.</w:t>
      </w:r>
      <w:r w:rsidRPr="00E56ECA">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20FB4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22.5.</w:t>
      </w:r>
      <w:r w:rsidRPr="00E56ECA">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665396C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22.6.</w:t>
      </w:r>
      <w:r w:rsidRPr="00E56ECA">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2FCCF41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22.7.</w:t>
      </w:r>
      <w:r w:rsidRPr="00E56ECA">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64BBEF7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22.8.</w:t>
      </w:r>
      <w:r w:rsidRPr="00E56ECA">
        <w:rPr>
          <w:rFonts w:ascii="Times New Roman" w:hAnsi="Times New Roman" w:cs="Times New Roman"/>
          <w:kern w:val="2"/>
          <w:sz w:val="24"/>
          <w:szCs w:val="24"/>
          <w14:ligatures w14:val="standardContextual"/>
        </w:rPr>
        <w:tab/>
        <w:t>Răspunderea Contractantului nu operează în următoarele situații:</w:t>
      </w:r>
    </w:p>
    <w:p w14:paraId="18DF7AE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a)</w:t>
      </w:r>
      <w:r w:rsidRPr="00E56ECA">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507AF0B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b)</w:t>
      </w:r>
      <w:r w:rsidRPr="00E56ECA">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1771A5E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c)</w:t>
      </w:r>
      <w:r w:rsidRPr="00E56ECA">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7DF6475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21.9.</w:t>
      </w:r>
      <w:r w:rsidRPr="00E56ECA">
        <w:rPr>
          <w:rFonts w:ascii="Times New Roman" w:hAnsi="Times New Roman" w:cs="Times New Roman"/>
          <w:kern w:val="2"/>
          <w:sz w:val="24"/>
          <w:szCs w:val="24"/>
          <w14:ligatures w14:val="standardContextual"/>
        </w:rPr>
        <w:tab/>
        <w:t>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C1BA5D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22.10.</w:t>
      </w:r>
      <w:r w:rsidRPr="00E56ECA">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7BB58BF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22.11.</w:t>
      </w:r>
      <w:r w:rsidRPr="00E56ECA">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7EC71D07"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37B18C74"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23.</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3166222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23.1.</w:t>
      </w:r>
      <w:r w:rsidRPr="00E56ECA">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639B84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5F5EF114"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24.</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DREPTURI DE PROPRIETATE INTELECTUALĂ</w:t>
      </w:r>
    </w:p>
    <w:p w14:paraId="5853671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24.1.</w:t>
      </w:r>
      <w:r w:rsidRPr="00E56ECA">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2A649C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24.2.</w:t>
      </w:r>
      <w:r w:rsidRPr="00E56ECA">
        <w:rPr>
          <w:rFonts w:ascii="Times New Roman" w:hAnsi="Times New Roman" w:cs="Times New Roman"/>
          <w:kern w:val="2"/>
          <w:sz w:val="24"/>
          <w:szCs w:val="24"/>
          <w14:ligatures w14:val="standardContextual"/>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06A07A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4EB464C3"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25.</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OBLIGAȚII ÎN LEGĂTURĂ CU CALITATEA PRODUSELOR</w:t>
      </w:r>
    </w:p>
    <w:p w14:paraId="798A778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25.1.</w:t>
      </w:r>
      <w:r w:rsidRPr="00E56ECA">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5018B5C9"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5F02B2F7"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26.</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FACTURARE ȘI PLĂȚI ÎN CADRUL CONTRACTULUI</w:t>
      </w:r>
    </w:p>
    <w:p w14:paraId="05988A7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26.1.</w:t>
      </w:r>
      <w:r w:rsidRPr="00E56ECA">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4805D8AB"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26.2.</w:t>
      </w:r>
      <w:r w:rsidRPr="00E56ECA">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2355EA3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26.3.</w:t>
      </w:r>
      <w:r w:rsidRPr="00E56ECA">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3208295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26.4.</w:t>
      </w:r>
      <w:r w:rsidRPr="00E56ECA">
        <w:rPr>
          <w:rFonts w:ascii="Times New Roman" w:hAnsi="Times New Roman" w:cs="Times New Roman"/>
          <w:kern w:val="2"/>
          <w:sz w:val="24"/>
          <w:szCs w:val="24"/>
          <w14:ligatures w14:val="standardContextual"/>
        </w:rPr>
        <w:tab/>
        <w:t>Moneda utilizată în cadrul prezentului Contract: LEU</w:t>
      </w:r>
    </w:p>
    <w:p w14:paraId="7E278A4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26.5.</w:t>
      </w:r>
      <w:r w:rsidRPr="00E56ECA">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4DF0E08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26.6.</w:t>
      </w:r>
      <w:r w:rsidRPr="00E56ECA">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CE22B9B"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26.7.</w:t>
      </w:r>
      <w:r w:rsidRPr="00E56ECA">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7BAF924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26.8.</w:t>
      </w:r>
      <w:r w:rsidRPr="00E56ECA">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198AA34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76A5ADC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27.</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SUSPENDAREA CONTRACTULUI</w:t>
      </w:r>
    </w:p>
    <w:p w14:paraId="4D08C23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27.1.</w:t>
      </w:r>
      <w:r w:rsidRPr="00E56ECA">
        <w:rPr>
          <w:rFonts w:ascii="Times New Roman" w:hAnsi="Times New Roman" w:cs="Times New Roman"/>
          <w:kern w:val="2"/>
          <w:sz w:val="24"/>
          <w:szCs w:val="24"/>
          <w14:ligatures w14:val="standardContextual"/>
        </w:rPr>
        <w:tab/>
        <w:t>În situații temeinic justificate, părțile pot conveni suspendarea executării Contractului.</w:t>
      </w:r>
    </w:p>
    <w:p w14:paraId="640EF1C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27.2.</w:t>
      </w:r>
      <w:r w:rsidRPr="00E56ECA">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2C5E0B3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27.3.</w:t>
      </w:r>
      <w:r w:rsidRPr="00E56ECA">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2EE08E4D"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77BFF397"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28.</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FORȚA MAJORĂ</w:t>
      </w:r>
    </w:p>
    <w:p w14:paraId="19F0DCF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28.1.</w:t>
      </w:r>
      <w:r w:rsidRPr="00E56ECA">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4859EC5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28.2.</w:t>
      </w:r>
      <w:r w:rsidRPr="00E56ECA">
        <w:rPr>
          <w:rFonts w:ascii="Times New Roman" w:hAnsi="Times New Roman" w:cs="Times New Roman"/>
          <w:kern w:val="2"/>
          <w:sz w:val="24"/>
          <w:szCs w:val="24"/>
          <w14:ligatures w14:val="standardContextual"/>
        </w:rPr>
        <w:tab/>
        <w:t>Forța majoră și cazul fortuit trebuie dovedite.</w:t>
      </w:r>
    </w:p>
    <w:p w14:paraId="3CCC7BB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28.3.</w:t>
      </w:r>
      <w:r w:rsidRPr="00E56ECA">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0BB287C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28.4.</w:t>
      </w:r>
      <w:r w:rsidRPr="00E56ECA">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5B0F998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28.5.</w:t>
      </w:r>
      <w:r w:rsidRPr="00E56ECA">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0081F81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28.6.</w:t>
      </w:r>
      <w:r w:rsidRPr="00E56ECA">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5180DC3"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56D49F2C"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29.</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ÎNCETAREA CONTRACTULUI</w:t>
      </w:r>
    </w:p>
    <w:p w14:paraId="35EB3C3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29.1.</w:t>
      </w:r>
      <w:r w:rsidRPr="00E56ECA">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1C71778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29.2.</w:t>
      </w:r>
      <w:r w:rsidRPr="00E56ECA">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48041BD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60ACC2B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5EB809B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(iii)</w:t>
      </w:r>
      <w:r w:rsidRPr="00E56ECA">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555922F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(iv)</w:t>
      </w:r>
      <w:r w:rsidRPr="00E56ECA">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579E6E9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(v)</w:t>
      </w:r>
      <w:r w:rsidRPr="00E56ECA">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406488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(vi)</w:t>
      </w:r>
      <w:r w:rsidRPr="00E56ECA">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301A99C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(vii)</w:t>
      </w:r>
      <w:r w:rsidRPr="00E56ECA">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078921B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(viii)</w:t>
      </w:r>
      <w:r w:rsidRPr="00E56ECA">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32DEF71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(ix)</w:t>
      </w:r>
      <w:r w:rsidRPr="00E56ECA">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2EBB15F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(x)</w:t>
      </w:r>
      <w:r w:rsidRPr="00E56ECA">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A474773"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(xi)</w:t>
      </w:r>
      <w:r w:rsidRPr="00E56ECA">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7B8CFDF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(xii)</w:t>
      </w:r>
      <w:r w:rsidRPr="00E56ECA">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6AF8AC5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(xiii)</w:t>
      </w:r>
      <w:r w:rsidRPr="00E56ECA">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60F9B437"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29.3.</w:t>
      </w:r>
      <w:r w:rsidRPr="00E56ECA">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66839DF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w:t>
      </w:r>
      <w:r w:rsidRPr="00E56ECA">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6250BDF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(ii)</w:t>
      </w:r>
      <w:r w:rsidRPr="00E56ECA">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4E956CE6"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29.4.</w:t>
      </w:r>
      <w:r w:rsidRPr="00E56ECA">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57F932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29.5.</w:t>
      </w:r>
      <w:r w:rsidRPr="00E56ECA">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1A3D836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29.6.</w:t>
      </w:r>
      <w:r w:rsidRPr="00E56ECA">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4E6FBC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29.7.</w:t>
      </w:r>
      <w:r w:rsidRPr="00E56ECA">
        <w:rPr>
          <w:rFonts w:ascii="Times New Roman" w:hAnsi="Times New Roman" w:cs="Times New Roman"/>
          <w:kern w:val="2"/>
          <w:sz w:val="24"/>
          <w:szCs w:val="24"/>
          <w14:ligatures w14:val="standardContextual"/>
        </w:rPr>
        <w:tab/>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6C55062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29.8.</w:t>
      </w:r>
      <w:r w:rsidRPr="00E56ECA">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4DB2892"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29.9.</w:t>
      </w:r>
      <w:r w:rsidRPr="00E56ECA">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36B0274E"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1EE0B301"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30.</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INSOLVENȚĂ ȘI FALIMENT</w:t>
      </w:r>
    </w:p>
    <w:p w14:paraId="2D3FF4C5"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30.1.</w:t>
      </w:r>
      <w:r w:rsidRPr="00E56ECA">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099E0761"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30.2.</w:t>
      </w:r>
      <w:r w:rsidRPr="00E56ECA">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E8DD79A"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30.3.</w:t>
      </w:r>
      <w:r w:rsidRPr="00E56ECA">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7294EDB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30.4.</w:t>
      </w:r>
      <w:r w:rsidRPr="00E56ECA">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56712761"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4E00853C"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31.</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LIMBA CONTRACTULUI</w:t>
      </w:r>
    </w:p>
    <w:p w14:paraId="0504363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31.1.</w:t>
      </w:r>
      <w:r w:rsidRPr="00E56ECA">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0DA00F7B"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507EAA10"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t>32.</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LEGEA APLICABILĂ</w:t>
      </w:r>
    </w:p>
    <w:p w14:paraId="264F137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32.1.</w:t>
      </w:r>
      <w:r w:rsidRPr="00E56ECA">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42AB568F"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422495F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109A4C2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0A6712D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p w14:paraId="2F4B5458"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kern w:val="2"/>
          <w:sz w:val="24"/>
          <w:szCs w:val="24"/>
          <w14:ligatures w14:val="standardContextual"/>
        </w:rPr>
        <w:lastRenderedPageBreak/>
        <w:t>33.</w:t>
      </w:r>
      <w:r w:rsidRPr="00E56ECA">
        <w:rPr>
          <w:rFonts w:ascii="Times New Roman" w:hAnsi="Times New Roman" w:cs="Times New Roman"/>
          <w:kern w:val="2"/>
          <w:sz w:val="24"/>
          <w:szCs w:val="24"/>
          <w14:ligatures w14:val="standardContextual"/>
        </w:rPr>
        <w:tab/>
      </w:r>
      <w:r w:rsidRPr="00E56ECA">
        <w:rPr>
          <w:rFonts w:ascii="Times New Roman" w:hAnsi="Times New Roman" w:cs="Times New Roman"/>
          <w:b/>
          <w:bCs/>
          <w:kern w:val="2"/>
          <w:sz w:val="24"/>
          <w:szCs w:val="24"/>
          <w14:ligatures w14:val="standardContextual"/>
        </w:rPr>
        <w:t>SOLUȚIONAREA EVENTUALELOR DIVERGENȚE ȘI A LITIGIILOR</w:t>
      </w:r>
    </w:p>
    <w:p w14:paraId="77EF865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33.1.</w:t>
      </w:r>
      <w:r w:rsidRPr="00E56ECA">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B009CC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33.2.</w:t>
      </w:r>
      <w:r w:rsidRPr="00E56ECA">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18C5A7D"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33.3.</w:t>
      </w:r>
      <w:r w:rsidRPr="00E56ECA">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2078241C"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3C0E109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029EBF68"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1F21B0C1"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tbl>
      <w:tblPr>
        <w:tblW w:w="9923" w:type="dxa"/>
        <w:tblCellMar>
          <w:left w:w="10" w:type="dxa"/>
          <w:right w:w="10" w:type="dxa"/>
        </w:tblCellMar>
        <w:tblLook w:val="04A0" w:firstRow="1" w:lastRow="0" w:firstColumn="1" w:lastColumn="0" w:noHBand="0" w:noVBand="1"/>
      </w:tblPr>
      <w:tblGrid>
        <w:gridCol w:w="5954"/>
        <w:gridCol w:w="142"/>
        <w:gridCol w:w="3827"/>
      </w:tblGrid>
      <w:tr w:rsidR="00E56ECA" w:rsidRPr="00E56ECA" w14:paraId="1C246D5B" w14:textId="77777777" w:rsidTr="002C5181">
        <w:trPr>
          <w:trHeight w:val="316"/>
        </w:trPr>
        <w:tc>
          <w:tcPr>
            <w:tcW w:w="6096" w:type="dxa"/>
            <w:gridSpan w:val="2"/>
            <w:tcMar>
              <w:top w:w="0" w:type="dxa"/>
              <w:left w:w="108" w:type="dxa"/>
              <w:bottom w:w="0" w:type="dxa"/>
              <w:right w:w="108" w:type="dxa"/>
            </w:tcMar>
          </w:tcPr>
          <w:p w14:paraId="6A86A9E4"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Autoritatea/entitatea contractantă,</w:t>
            </w:r>
          </w:p>
        </w:tc>
        <w:tc>
          <w:tcPr>
            <w:tcW w:w="3827" w:type="dxa"/>
            <w:tcMar>
              <w:top w:w="0" w:type="dxa"/>
              <w:left w:w="108" w:type="dxa"/>
              <w:bottom w:w="0" w:type="dxa"/>
              <w:right w:w="108" w:type="dxa"/>
            </w:tcMar>
          </w:tcPr>
          <w:p w14:paraId="4B306F23" w14:textId="77777777" w:rsidR="00E56ECA" w:rsidRPr="00E56ECA" w:rsidRDefault="00E56ECA" w:rsidP="00E56ECA">
            <w:pPr>
              <w:spacing w:after="0" w:line="264" w:lineRule="auto"/>
              <w:jc w:val="both"/>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 xml:space="preserve">                        Contractant,</w:t>
            </w:r>
          </w:p>
        </w:tc>
      </w:tr>
      <w:tr w:rsidR="00E56ECA" w:rsidRPr="00E56ECA" w14:paraId="3A0FD311" w14:textId="77777777" w:rsidTr="002C5181">
        <w:trPr>
          <w:trHeight w:val="552"/>
        </w:trPr>
        <w:tc>
          <w:tcPr>
            <w:tcW w:w="6096" w:type="dxa"/>
            <w:gridSpan w:val="2"/>
            <w:shd w:val="clear" w:color="auto" w:fill="FFFFFF"/>
            <w:tcMar>
              <w:top w:w="0" w:type="dxa"/>
              <w:left w:w="108" w:type="dxa"/>
              <w:bottom w:w="0" w:type="dxa"/>
              <w:right w:w="108" w:type="dxa"/>
            </w:tcMar>
          </w:tcPr>
          <w:p w14:paraId="3C83F528"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DIRECȚIA GENERALĂ PENTRU ADMINISTRAREA PATRIMONIULUI IMOBILIAR Sector 2</w:t>
            </w:r>
          </w:p>
          <w:p w14:paraId="2D60C2BE" w14:textId="77777777" w:rsidR="00E56ECA" w:rsidRPr="00E56ECA" w:rsidRDefault="00E56ECA" w:rsidP="00E56ECA">
            <w:pPr>
              <w:spacing w:after="0" w:line="264" w:lineRule="auto"/>
              <w:rPr>
                <w:rFonts w:ascii="Times New Roman" w:hAnsi="Times New Roman" w:cs="Times New Roman"/>
                <w:i/>
                <w:iCs/>
                <w:kern w:val="2"/>
                <w:sz w:val="24"/>
                <w:szCs w:val="24"/>
                <w14:ligatures w14:val="standardContextual"/>
              </w:rPr>
            </w:pPr>
            <w:r w:rsidRPr="00E56ECA">
              <w:rPr>
                <w:rFonts w:ascii="Times New Roman" w:hAnsi="Times New Roman" w:cs="Times New Roman"/>
                <w:i/>
                <w:iCs/>
                <w:kern w:val="2"/>
                <w:sz w:val="24"/>
                <w:szCs w:val="24"/>
                <w14:ligatures w14:val="standardContextual"/>
              </w:rPr>
              <w:t xml:space="preserve">Director General,                                   </w:t>
            </w:r>
          </w:p>
          <w:p w14:paraId="692A707B" w14:textId="77777777" w:rsidR="00E56ECA" w:rsidRPr="00E56ECA" w:rsidRDefault="00E56ECA" w:rsidP="00E56ECA">
            <w:pPr>
              <w:spacing w:after="0" w:line="264" w:lineRule="auto"/>
              <w:ind w:firstLine="708"/>
              <w:rPr>
                <w:rFonts w:ascii="Times New Roman" w:hAnsi="Times New Roman" w:cs="Times New Roman"/>
                <w:kern w:val="2"/>
                <w:sz w:val="24"/>
                <w:szCs w:val="24"/>
                <w14:ligatures w14:val="standardContextual"/>
              </w:rPr>
            </w:pPr>
          </w:p>
          <w:p w14:paraId="1C2A154C" w14:textId="77777777" w:rsidR="00E56ECA" w:rsidRPr="00E56ECA" w:rsidRDefault="00E56ECA" w:rsidP="00E56ECA">
            <w:pPr>
              <w:spacing w:after="0" w:line="264" w:lineRule="auto"/>
              <w:ind w:firstLine="708"/>
              <w:rPr>
                <w:rFonts w:ascii="Times New Roman" w:hAnsi="Times New Roman" w:cs="Times New Roman"/>
                <w:kern w:val="2"/>
                <w:sz w:val="24"/>
                <w:szCs w:val="24"/>
                <w14:ligatures w14:val="standardContextual"/>
              </w:rPr>
            </w:pPr>
          </w:p>
          <w:p w14:paraId="157FCCB1" w14:textId="77777777" w:rsidR="00E56ECA" w:rsidRPr="00E56ECA" w:rsidRDefault="00E56ECA" w:rsidP="00E56ECA">
            <w:pPr>
              <w:spacing w:after="0" w:line="264" w:lineRule="auto"/>
              <w:ind w:firstLine="708"/>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62DC7219" w14:textId="77777777" w:rsidR="00E56ECA" w:rsidRPr="00E56ECA" w:rsidRDefault="00E56ECA" w:rsidP="00E56ECA">
            <w:pPr>
              <w:spacing w:after="0" w:line="264" w:lineRule="auto"/>
              <w:jc w:val="center"/>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 xml:space="preserve">                   </w:t>
            </w:r>
            <w:r w:rsidRPr="00E56ECA">
              <w:rPr>
                <w:rFonts w:ascii="Times New Roman" w:hAnsi="Times New Roman" w:cs="Times New Roman"/>
                <w:b/>
                <w:bCs/>
                <w:kern w:val="2"/>
                <w:sz w:val="24"/>
                <w:szCs w:val="24"/>
                <w:lang w:val="en-US"/>
                <w14:ligatures w14:val="standardContextual"/>
              </w:rPr>
              <w:t>HAM BEBE SRL</w:t>
            </w:r>
          </w:p>
          <w:p w14:paraId="3E121414"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 xml:space="preserve">                         </w:t>
            </w:r>
            <w:r w:rsidRPr="00E56ECA">
              <w:rPr>
                <w:rFonts w:ascii="Times New Roman" w:hAnsi="Times New Roman" w:cs="Times New Roman"/>
                <w:i/>
                <w:iCs/>
                <w:kern w:val="2"/>
                <w:sz w:val="24"/>
                <w:szCs w:val="24"/>
                <w14:ligatures w14:val="standardContextual"/>
              </w:rPr>
              <w:t>Administrator,</w:t>
            </w:r>
            <w:r w:rsidRPr="00E56ECA">
              <w:rPr>
                <w:rFonts w:ascii="Times New Roman" w:hAnsi="Times New Roman" w:cs="Times New Roman"/>
                <w:b/>
                <w:bCs/>
                <w:kern w:val="2"/>
                <w:sz w:val="24"/>
                <w:szCs w:val="24"/>
                <w14:ligatures w14:val="standardContextual"/>
              </w:rPr>
              <w:t xml:space="preserve">                        </w:t>
            </w:r>
          </w:p>
          <w:p w14:paraId="4D31CD22" w14:textId="77777777" w:rsidR="00E56ECA" w:rsidRPr="00E56ECA" w:rsidRDefault="00E56ECA" w:rsidP="00E56ECA">
            <w:pPr>
              <w:spacing w:after="0" w:line="264" w:lineRule="auto"/>
              <w:rPr>
                <w:rFonts w:ascii="Times New Roman" w:hAnsi="Times New Roman" w:cs="Times New Roman"/>
                <w:b/>
                <w:bCs/>
                <w:kern w:val="2"/>
                <w:sz w:val="24"/>
                <w:szCs w:val="24"/>
                <w14:ligatures w14:val="standardContextual"/>
              </w:rPr>
            </w:pPr>
            <w:r w:rsidRPr="00E56ECA">
              <w:rPr>
                <w:rFonts w:ascii="Times New Roman" w:hAnsi="Times New Roman" w:cs="Times New Roman"/>
                <w:b/>
                <w:bCs/>
                <w:kern w:val="2"/>
                <w:sz w:val="24"/>
                <w:szCs w:val="24"/>
                <w14:ligatures w14:val="standardContextual"/>
              </w:rPr>
              <w:t xml:space="preserve">                                  </w:t>
            </w:r>
          </w:p>
          <w:p w14:paraId="0A9768A6" w14:textId="77777777" w:rsidR="00E56ECA" w:rsidRPr="00E56ECA" w:rsidRDefault="00E56ECA" w:rsidP="00E56ECA">
            <w:pPr>
              <w:spacing w:after="0" w:line="264" w:lineRule="auto"/>
              <w:jc w:val="both"/>
              <w:rPr>
                <w:rFonts w:ascii="Times New Roman" w:hAnsi="Times New Roman" w:cs="Times New Roman"/>
                <w:i/>
                <w:iCs/>
                <w:kern w:val="2"/>
                <w:sz w:val="24"/>
                <w:szCs w:val="24"/>
                <w14:ligatures w14:val="standardContextual"/>
              </w:rPr>
            </w:pPr>
            <w:r w:rsidRPr="00E56ECA">
              <w:rPr>
                <w:rFonts w:ascii="Times New Roman" w:hAnsi="Times New Roman" w:cs="Times New Roman"/>
                <w:b/>
                <w:bCs/>
                <w:kern w:val="2"/>
                <w:sz w:val="24"/>
                <w:szCs w:val="24"/>
                <w14:ligatures w14:val="standardContextual"/>
              </w:rPr>
              <w:t xml:space="preserve">                            </w:t>
            </w:r>
          </w:p>
          <w:p w14:paraId="6D964CDE"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r w:rsidRPr="00E56ECA">
              <w:rPr>
                <w:rFonts w:ascii="Times New Roman" w:hAnsi="Times New Roman" w:cs="Times New Roman"/>
                <w:kern w:val="2"/>
                <w:sz w:val="24"/>
                <w:szCs w:val="24"/>
                <w14:ligatures w14:val="standardContextual"/>
              </w:rPr>
              <w:t xml:space="preserve">                             </w:t>
            </w:r>
          </w:p>
        </w:tc>
      </w:tr>
      <w:tr w:rsidR="00E56ECA" w:rsidRPr="00E56ECA" w14:paraId="18CF4406" w14:textId="77777777" w:rsidTr="002C5181">
        <w:trPr>
          <w:trHeight w:val="574"/>
        </w:trPr>
        <w:tc>
          <w:tcPr>
            <w:tcW w:w="5954" w:type="dxa"/>
            <w:tcMar>
              <w:top w:w="0" w:type="dxa"/>
              <w:left w:w="108" w:type="dxa"/>
              <w:bottom w:w="0" w:type="dxa"/>
              <w:right w:w="108" w:type="dxa"/>
            </w:tcMar>
          </w:tcPr>
          <w:p w14:paraId="22B41AFC"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c>
          <w:tcPr>
            <w:tcW w:w="3969" w:type="dxa"/>
            <w:gridSpan w:val="2"/>
            <w:tcMar>
              <w:top w:w="0" w:type="dxa"/>
              <w:left w:w="108" w:type="dxa"/>
              <w:bottom w:w="0" w:type="dxa"/>
              <w:right w:w="108" w:type="dxa"/>
            </w:tcMar>
          </w:tcPr>
          <w:p w14:paraId="727BF76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r>
      <w:tr w:rsidR="00E56ECA" w:rsidRPr="00E56ECA" w14:paraId="2C731D13" w14:textId="77777777" w:rsidTr="002C5181">
        <w:trPr>
          <w:trHeight w:val="553"/>
        </w:trPr>
        <w:tc>
          <w:tcPr>
            <w:tcW w:w="6096" w:type="dxa"/>
            <w:gridSpan w:val="2"/>
            <w:tcMar>
              <w:top w:w="0" w:type="dxa"/>
              <w:left w:w="108" w:type="dxa"/>
              <w:bottom w:w="0" w:type="dxa"/>
              <w:right w:w="108" w:type="dxa"/>
            </w:tcMar>
          </w:tcPr>
          <w:p w14:paraId="73813AB0"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3FB561BB"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r>
      <w:tr w:rsidR="00E56ECA" w:rsidRPr="00E56ECA" w14:paraId="354C9B8E" w14:textId="77777777" w:rsidTr="002C5181">
        <w:trPr>
          <w:trHeight w:val="547"/>
        </w:trPr>
        <w:tc>
          <w:tcPr>
            <w:tcW w:w="6096" w:type="dxa"/>
            <w:gridSpan w:val="2"/>
            <w:tcMar>
              <w:top w:w="0" w:type="dxa"/>
              <w:left w:w="108" w:type="dxa"/>
              <w:bottom w:w="0" w:type="dxa"/>
              <w:right w:w="108" w:type="dxa"/>
            </w:tcMar>
          </w:tcPr>
          <w:p w14:paraId="4A815758"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5F009B24"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r>
      <w:tr w:rsidR="00E56ECA" w:rsidRPr="00E56ECA" w14:paraId="6226D5B5" w14:textId="77777777" w:rsidTr="002C5181">
        <w:trPr>
          <w:trHeight w:val="555"/>
        </w:trPr>
        <w:tc>
          <w:tcPr>
            <w:tcW w:w="6096" w:type="dxa"/>
            <w:gridSpan w:val="2"/>
            <w:tcMar>
              <w:top w:w="0" w:type="dxa"/>
              <w:left w:w="108" w:type="dxa"/>
              <w:bottom w:w="0" w:type="dxa"/>
              <w:right w:w="108" w:type="dxa"/>
            </w:tcMar>
          </w:tcPr>
          <w:p w14:paraId="131AC17D" w14:textId="5DBD1E08"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047D9E19" w14:textId="77777777" w:rsidR="00E56ECA" w:rsidRPr="00E56ECA" w:rsidRDefault="00E56ECA" w:rsidP="00E56ECA">
            <w:pPr>
              <w:spacing w:after="0" w:line="264" w:lineRule="auto"/>
              <w:jc w:val="both"/>
              <w:rPr>
                <w:rFonts w:ascii="Times New Roman" w:hAnsi="Times New Roman" w:cs="Times New Roman"/>
                <w:kern w:val="2"/>
                <w:sz w:val="24"/>
                <w:szCs w:val="24"/>
                <w14:ligatures w14:val="standardContextual"/>
              </w:rPr>
            </w:pPr>
          </w:p>
        </w:tc>
      </w:tr>
    </w:tbl>
    <w:p w14:paraId="06E17C8A" w14:textId="77777777" w:rsidR="00E56ECA" w:rsidRPr="00E56ECA" w:rsidRDefault="00E56ECA" w:rsidP="00E56ECA">
      <w:pPr>
        <w:spacing w:after="0" w:line="264" w:lineRule="auto"/>
        <w:rPr>
          <w:rFonts w:ascii="Times New Roman" w:hAnsi="Times New Roman" w:cs="Times New Roman"/>
          <w:kern w:val="2"/>
          <w:sz w:val="24"/>
          <w:szCs w:val="24"/>
          <w14:ligatures w14:val="standardContextual"/>
        </w:rPr>
      </w:pPr>
    </w:p>
    <w:p w14:paraId="64E8A81B" w14:textId="77777777" w:rsidR="009F490D" w:rsidRDefault="009F490D"/>
    <w:sectPr w:rsidR="009F490D" w:rsidSect="00A2414E">
      <w:footerReference w:type="default" r:id="rId9"/>
      <w:pgSz w:w="11906" w:h="16838" w:code="9"/>
      <w:pgMar w:top="1134" w:right="1134" w:bottom="113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9A78" w14:textId="77777777" w:rsidR="00FD38D2" w:rsidRDefault="00FD38D2" w:rsidP="00FD38D2">
      <w:pPr>
        <w:spacing w:after="0" w:line="240" w:lineRule="auto"/>
      </w:pPr>
      <w:r>
        <w:separator/>
      </w:r>
    </w:p>
  </w:endnote>
  <w:endnote w:type="continuationSeparator" w:id="0">
    <w:p w14:paraId="5C3A6B71" w14:textId="77777777" w:rsidR="00FD38D2" w:rsidRDefault="00FD38D2" w:rsidP="00FD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74633"/>
      <w:docPartObj>
        <w:docPartGallery w:val="Page Numbers (Bottom of Page)"/>
        <w:docPartUnique/>
      </w:docPartObj>
    </w:sdtPr>
    <w:sdtEndPr/>
    <w:sdtContent>
      <w:p w14:paraId="1373704F" w14:textId="77777777" w:rsidR="00C10092" w:rsidRDefault="00FD38D2">
        <w:pPr>
          <w:pStyle w:val="Subsol"/>
          <w:jc w:val="center"/>
        </w:pPr>
        <w:r>
          <w:fldChar w:fldCharType="begin"/>
        </w:r>
        <w:r>
          <w:instrText>PAGE   \* MERGEFORMAT</w:instrText>
        </w:r>
        <w:r>
          <w:fldChar w:fldCharType="separate"/>
        </w:r>
        <w:r>
          <w:t>2</w:t>
        </w:r>
        <w:r>
          <w:fldChar w:fldCharType="end"/>
        </w:r>
      </w:p>
    </w:sdtContent>
  </w:sdt>
  <w:p w14:paraId="4EA846B0" w14:textId="77777777" w:rsidR="00C10092" w:rsidRPr="009A4C0B" w:rsidRDefault="00FD38D2">
    <w:pPr>
      <w:pStyle w:val="Subsol"/>
      <w:rPr>
        <w:sz w:val="16"/>
        <w:szCs w:val="16"/>
      </w:rPr>
    </w:pPr>
    <w:r w:rsidRPr="009A4C0B">
      <w:rPr>
        <w:rFonts w:ascii="Times New Roman" w:hAnsi="Times New Roman" w:cs="Times New Roman"/>
        <w:bCs/>
        <w:sz w:val="16"/>
        <w:szCs w:val="16"/>
      </w:rPr>
      <w:t xml:space="preserve">”Achiziție dotări –  </w:t>
    </w:r>
    <w:r w:rsidRPr="00607C22">
      <w:rPr>
        <w:rFonts w:ascii="Times New Roman" w:hAnsi="Times New Roman" w:cs="Times New Roman"/>
        <w:bCs/>
        <w:sz w:val="16"/>
        <w:szCs w:val="16"/>
      </w:rPr>
      <w:t>Jucării (set construcții lemn)</w:t>
    </w:r>
    <w:r w:rsidRPr="009A4C0B">
      <w:rPr>
        <w:rFonts w:ascii="Times New Roman" w:hAnsi="Times New Roman" w:cs="Times New Roman"/>
        <w:bCs/>
        <w:sz w:val="16"/>
        <w:szCs w:val="16"/>
      </w:rPr>
      <w:t>” – Grădinița nr. 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EB5A" w14:textId="77777777" w:rsidR="00FD38D2" w:rsidRDefault="00FD38D2" w:rsidP="00FD38D2">
      <w:pPr>
        <w:spacing w:after="0" w:line="240" w:lineRule="auto"/>
      </w:pPr>
      <w:r>
        <w:separator/>
      </w:r>
    </w:p>
  </w:footnote>
  <w:footnote w:type="continuationSeparator" w:id="0">
    <w:p w14:paraId="2F812429" w14:textId="77777777" w:rsidR="00FD38D2" w:rsidRDefault="00FD38D2" w:rsidP="00FD3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0B"/>
    <w:rsid w:val="0085490B"/>
    <w:rsid w:val="009F490D"/>
    <w:rsid w:val="00CD6F1D"/>
    <w:rsid w:val="00D6446A"/>
    <w:rsid w:val="00E56ECA"/>
    <w:rsid w:val="00FD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7229"/>
  <w15:chartTrackingRefBased/>
  <w15:docId w15:val="{B53E7CF9-3861-44CE-BFAD-CD79AA84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E56EC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56ECA"/>
    <w:rPr>
      <w:lang w:val="ro-RO"/>
    </w:rPr>
  </w:style>
  <w:style w:type="paragraph" w:styleId="Antet">
    <w:name w:val="header"/>
    <w:basedOn w:val="Normal"/>
    <w:link w:val="AntetCaracter"/>
    <w:uiPriority w:val="99"/>
    <w:unhideWhenUsed/>
    <w:rsid w:val="00FD38D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D38D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nzi@ham-bebe.ro" TargetMode="External"/><Relationship Id="rId3" Type="http://schemas.openxmlformats.org/officeDocument/2006/relationships/settings" Target="settings.xml"/><Relationship Id="rId7" Type="http://schemas.openxmlformats.org/officeDocument/2006/relationships/hyperlink" Target="mailto:comenzi@ham-beb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9788</Words>
  <Characters>55792</Characters>
  <Application>Microsoft Office Word</Application>
  <DocSecurity>0</DocSecurity>
  <Lines>464</Lines>
  <Paragraphs>130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2025-09-29T08:32:00Z</dcterms:created>
  <dcterms:modified xsi:type="dcterms:W3CDTF">2025-09-29T08:34:00Z</dcterms:modified>
</cp:coreProperties>
</file>