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01CC5" w14:textId="77777777" w:rsidR="005B4FFD" w:rsidRPr="000042A6" w:rsidRDefault="005B4FFD" w:rsidP="005B4FFD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</w:pPr>
      <w:bookmarkStart w:id="0" w:name="bookmark0"/>
      <w:r w:rsidRPr="000042A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  <w:t>Act adițional nr. 1 din 21.07.2026</w:t>
      </w:r>
    </w:p>
    <w:p w14:paraId="0EDC6F76" w14:textId="77777777" w:rsidR="005B4FFD" w:rsidRPr="000042A6" w:rsidRDefault="005B4FFD" w:rsidP="005B4FFD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</w:pPr>
      <w:r w:rsidRPr="000042A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  <w:t>la Contractul de servicii</w:t>
      </w:r>
      <w:bookmarkEnd w:id="0"/>
      <w:r w:rsidRPr="000042A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  <w:t xml:space="preserve"> nr. 30 din 17.06.2026</w:t>
      </w:r>
    </w:p>
    <w:p w14:paraId="39ACB6B1" w14:textId="77777777" w:rsidR="005B4FFD" w:rsidRPr="000042A6" w:rsidRDefault="005B4FFD" w:rsidP="005B4FFD">
      <w:pPr>
        <w:keepNext/>
        <w:keepLines/>
        <w:widowControl w:val="0"/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</w:pPr>
    </w:p>
    <w:p w14:paraId="31E98050" w14:textId="77777777" w:rsidR="005B4FFD" w:rsidRPr="000042A6" w:rsidRDefault="005B4FFD" w:rsidP="005B4FFD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 w:eastAsia="ro-RO"/>
        </w:rPr>
      </w:pPr>
      <w:r w:rsidRPr="000042A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 w:eastAsia="ro-RO"/>
        </w:rPr>
        <w:t>Încheiat între:</w:t>
      </w:r>
    </w:p>
    <w:p w14:paraId="65EC58FF" w14:textId="77777777" w:rsidR="005B4FFD" w:rsidRPr="000042A6" w:rsidRDefault="005B4FFD" w:rsidP="005B4FFD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it-IT" w:eastAsia="ro-RO"/>
        </w:rPr>
      </w:pPr>
    </w:p>
    <w:p w14:paraId="371F29F8" w14:textId="77777777" w:rsidR="005B4FFD" w:rsidRPr="000042A6" w:rsidRDefault="005B4FFD" w:rsidP="005B4FFD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</w:pPr>
      <w:bookmarkStart w:id="1" w:name="bookmark2"/>
      <w:r w:rsidRPr="00004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ro-RO"/>
        </w:rPr>
        <w:t xml:space="preserve">A. DIRECȚIA GENERALĂ PENTRU ADMINISTRAREA PATRIMONIULUI IMOBILIAR SECTOR 2,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cu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sediul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Str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.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Reînvirii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Nr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. 2D,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Telefon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021.212.15.44, Fax 021.212.11.39, Cod fiscal 14783794,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cont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trezorerie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RO09TREZ24A510103200130X,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deschis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la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Trezoreria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Sector 2,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București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reprezentată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prin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gram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Director General</w:t>
      </w:r>
      <w:proofErr w:type="gram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Mihaela Nagy-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Răducanu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calitate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de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achzitor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pe de o parte </w:t>
      </w:r>
    </w:p>
    <w:p w14:paraId="4199E82F" w14:textId="77777777" w:rsidR="005B4FFD" w:rsidRPr="000042A6" w:rsidRDefault="005B4FFD" w:rsidP="005B4FFD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</w:pP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Și</w:t>
      </w:r>
      <w:proofErr w:type="spellEnd"/>
    </w:p>
    <w:p w14:paraId="486D2BCA" w14:textId="6E6C15F9" w:rsidR="005B4FFD" w:rsidRPr="000042A6" w:rsidRDefault="005B4FFD" w:rsidP="005B4FFD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004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ro-RO"/>
        </w:rPr>
        <w:t xml:space="preserve">B. DANKE INSTAL S.R.L.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cu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sediul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r w:rsidR="00BB46F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</w:t>
      </w:r>
      <w:proofErr w:type="gramStart"/>
      <w:r w:rsidR="00BB46F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…….</w:t>
      </w:r>
      <w:proofErr w:type="gramEnd"/>
      <w:r w:rsidR="00BB46F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.</w:t>
      </w:r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telefon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r w:rsidR="00BB46F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…………………</w:t>
      </w:r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e-mail </w:t>
      </w:r>
      <w:r w:rsidR="00BB46F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………………..</w:t>
      </w:r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cod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fiscal </w:t>
      </w:r>
      <w:r w:rsidR="00BB46F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</w:t>
      </w:r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număr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de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înmatriculare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r w:rsidR="00BB46F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……………..</w:t>
      </w:r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cont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trezorerie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r w:rsidR="00BB46F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…………………..</w:t>
      </w:r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deschis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la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Trezoreria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r w:rsidR="00BB46F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…………………..</w:t>
      </w:r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reprezentată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prin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r w:rsidR="00BB46F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…………………</w:t>
      </w:r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având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funcția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de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Administrator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în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calitate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de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prestator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, pe de </w:t>
      </w:r>
      <w:proofErr w:type="spellStart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>altă</w:t>
      </w:r>
      <w:proofErr w:type="spellEnd"/>
      <w:r w:rsidRPr="000042A6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ro-RO"/>
        </w:rPr>
        <w:t xml:space="preserve"> parte,</w:t>
      </w:r>
      <w:r w:rsidRPr="00004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ES" w:eastAsia="ro-RO"/>
        </w:rPr>
        <w:t xml:space="preserve"> </w:t>
      </w:r>
      <w:r w:rsidRPr="000042A6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proofErr w:type="spellStart"/>
      <w:r w:rsidRPr="000042A6">
        <w:rPr>
          <w:rFonts w:ascii="Times New Roman" w:hAnsi="Times New Roman" w:cs="Times New Roman"/>
          <w:sz w:val="24"/>
          <w:szCs w:val="24"/>
          <w:lang w:val="es-ES"/>
        </w:rPr>
        <w:t>intervenit</w:t>
      </w:r>
      <w:proofErr w:type="spellEnd"/>
      <w:r w:rsidRPr="000042A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042A6">
        <w:rPr>
          <w:rFonts w:ascii="Times New Roman" w:hAnsi="Times New Roman" w:cs="Times New Roman"/>
          <w:sz w:val="24"/>
          <w:szCs w:val="24"/>
          <w:lang w:val="es-ES"/>
        </w:rPr>
        <w:t>prezentul</w:t>
      </w:r>
      <w:proofErr w:type="spellEnd"/>
      <w:r w:rsidRPr="000042A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042A6">
        <w:rPr>
          <w:rFonts w:ascii="Times New Roman" w:hAnsi="Times New Roman" w:cs="Times New Roman"/>
          <w:sz w:val="24"/>
          <w:szCs w:val="24"/>
          <w:lang w:val="es-ES"/>
        </w:rPr>
        <w:t>act</w:t>
      </w:r>
      <w:proofErr w:type="spellEnd"/>
      <w:r w:rsidRPr="000042A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042A6">
        <w:rPr>
          <w:rFonts w:ascii="Times New Roman" w:hAnsi="Times New Roman" w:cs="Times New Roman"/>
          <w:sz w:val="24"/>
          <w:szCs w:val="24"/>
          <w:lang w:val="es-ES"/>
        </w:rPr>
        <w:t>adițional</w:t>
      </w:r>
      <w:proofErr w:type="spellEnd"/>
      <w:r w:rsidRPr="000042A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1F35C09F" w14:textId="77777777" w:rsidR="005B4FFD" w:rsidRPr="000042A6" w:rsidRDefault="005B4FFD" w:rsidP="005B4FFD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6C2B5E3D" w14:textId="77777777" w:rsidR="005B4FFD" w:rsidRPr="000042A6" w:rsidRDefault="005B4FFD" w:rsidP="005B4FF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it-IT"/>
        </w:rPr>
      </w:pPr>
      <w:r w:rsidRPr="000042A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it-IT"/>
        </w:rPr>
        <w:t xml:space="preserve">Având în vedere: </w:t>
      </w:r>
    </w:p>
    <w:p w14:paraId="56CB3921" w14:textId="77777777" w:rsidR="005B4FFD" w:rsidRPr="000042A6" w:rsidRDefault="005B4FFD" w:rsidP="005B4FFD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0042A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it-IT"/>
        </w:rPr>
        <w:t xml:space="preserve">Hotărârea Consiliului Local Sector 2 nr. 181/24.06.2026 </w:t>
      </w:r>
      <w:r w:rsidRPr="000042A6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it-IT"/>
        </w:rPr>
        <w:t xml:space="preserve">privind privind aprobarea Organigramei, a Statului de Funcţii şi a Regulamentului de Organizare şi Funcţionare ale Direcţiei Generale pentru Administrarea Patrimoniului Imobiliar Sector 2, </w:t>
      </w:r>
      <w:r w:rsidRPr="000042A6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coroborat cu</w:t>
      </w:r>
      <w:r w:rsidRPr="000042A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it-IT"/>
        </w:rPr>
        <w:t xml:space="preserve"> Hotărârea Consiliului Local Sector 2 nr. 208/24.06.2026</w:t>
      </w:r>
      <w:r w:rsidRPr="000042A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 </w:t>
      </w:r>
      <w:r w:rsidRPr="000042A6">
        <w:rPr>
          <w:rFonts w:ascii="Times New Roman" w:eastAsia="Calibri" w:hAnsi="Times New Roman" w:cs="Times New Roman"/>
          <w:i/>
          <w:iCs/>
          <w:sz w:val="24"/>
          <w:szCs w:val="24"/>
          <w:lang w:val="it-IT"/>
        </w:rPr>
        <w:t>privind aprobarea reglementarii situaţiei juridice a imobilelor, terenuri şi construcţii, prin transmiterea acestora din administrarea Consiliului Local Sector 2, prin Direcţia Generală pentru Administrarea Patrimoniului Imobiliar Sector 2 în administrarea Consiliului Local Sector 2, prin Sectorul 2 al Municipiului Bucureşti,</w:t>
      </w:r>
      <w:r w:rsidRPr="000042A6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prin care s-a dispus reorganizarea activității privind administrarea piețelor din cadrul Direcției Piețe, aflat în subordinea Direcției Generale pentru Administrarea Patrimoniului Imobiliar (DGAPI) Sector 2, în administrarea Consiliului Local Sector 2, prin Sectorul 2 al Municipiului Bucureşti; </w:t>
      </w:r>
    </w:p>
    <w:p w14:paraId="4D5B8147" w14:textId="77777777" w:rsidR="005B4FFD" w:rsidRPr="000042A6" w:rsidRDefault="005B4FFD" w:rsidP="005B4FFD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</w:pPr>
      <w:r w:rsidRPr="000042A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Referatul de necesitate nr. 1239/17.07.2026,</w:t>
      </w:r>
    </w:p>
    <w:p w14:paraId="4A7B55E9" w14:textId="77777777" w:rsidR="005B4FFD" w:rsidRPr="001973BA" w:rsidRDefault="005B4FFD" w:rsidP="005B4FF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0042A6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părțile au convenit să încheie prezentul act adițional la contractul de servicii nr. </w:t>
      </w:r>
      <w:r w:rsidRPr="000042A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pt-BR" w:eastAsia="ro-RO"/>
        </w:rPr>
        <w:t>30 din 17.06.2026</w:t>
      </w:r>
      <w:r w:rsidRPr="000042A6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, având ca obiect prestarea </w:t>
      </w:r>
      <w:r w:rsidRPr="000042A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it-IT"/>
        </w:rPr>
        <w:t>serviciilor de revizii, reparații și întreținere a centralelor termice, tip Condexa Pro</w:t>
      </w:r>
      <w:r w:rsidRPr="000042A6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, </w:t>
      </w:r>
      <w:r w:rsidRPr="001973BA">
        <w:rPr>
          <w:rFonts w:ascii="Times New Roman" w:eastAsia="Calibri" w:hAnsi="Times New Roman" w:cs="Times New Roman"/>
          <w:sz w:val="24"/>
          <w:szCs w:val="24"/>
        </w:rPr>
        <w:t xml:space="preserve">așa cum sunt denumite </w:t>
      </w:r>
      <w:r w:rsidRPr="001973BA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la </w:t>
      </w:r>
      <w:r w:rsidRPr="001973BA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Cap. 5</w:t>
      </w:r>
      <w:r w:rsidRPr="001973BA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din contract,</w:t>
      </w:r>
      <w:r w:rsidRPr="001973BA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</w:t>
      </w:r>
      <w:r w:rsidRPr="001973BA">
        <w:rPr>
          <w:rFonts w:ascii="Times New Roman" w:eastAsia="Calibri" w:hAnsi="Times New Roman" w:cs="Times New Roman"/>
          <w:sz w:val="24"/>
          <w:szCs w:val="24"/>
          <w:lang w:val="it-IT"/>
        </w:rPr>
        <w:t>cu respectarea următoarelor clauze:</w:t>
      </w:r>
    </w:p>
    <w:bookmarkEnd w:id="1"/>
    <w:p w14:paraId="789BB2AB" w14:textId="77777777" w:rsidR="005B4FFD" w:rsidRPr="001973BA" w:rsidRDefault="005B4FFD" w:rsidP="005B4FF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082240F6" w14:textId="77777777" w:rsidR="005B4FFD" w:rsidRPr="001973BA" w:rsidRDefault="005B4FFD" w:rsidP="005B4FF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1973BA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Art. I. </w:t>
      </w:r>
      <w:r w:rsidRPr="001973BA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Începând cu data de 01.08.2026, </w:t>
      </w:r>
      <w:r w:rsidRPr="001973BA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art. 6.1.</w:t>
      </w:r>
      <w:r w:rsidRPr="001973BA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de la </w:t>
      </w:r>
      <w:r w:rsidRPr="001973BA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Cap 6. PREȚUL CONTRACTULUI,</w:t>
      </w:r>
      <w:r w:rsidRPr="001973BA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se modifică după cum urmează:</w:t>
      </w:r>
    </w:p>
    <w:p w14:paraId="2522D424" w14:textId="77777777" w:rsidR="005B4FFD" w:rsidRPr="00402DC7" w:rsidRDefault="005B4FFD" w:rsidP="005B4FF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  <w:r w:rsidRPr="00402DC7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6.1 </w:t>
      </w:r>
      <w:proofErr w:type="spellStart"/>
      <w:r w:rsidRPr="00402DC7">
        <w:rPr>
          <w:rFonts w:ascii="Times New Roman" w:eastAsiaTheme="minorEastAsia" w:hAnsi="Times New Roman" w:cs="Times New Roman"/>
          <w:sz w:val="24"/>
          <w:szCs w:val="24"/>
          <w:lang w:eastAsia="ro-RO"/>
        </w:rPr>
        <w:t>Preţul</w:t>
      </w:r>
      <w:proofErr w:type="spellEnd"/>
      <w:r w:rsidRPr="00402DC7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convenit pentru îndeplinirea contractului, respectiv </w:t>
      </w:r>
      <w:proofErr w:type="spellStart"/>
      <w:r w:rsidRPr="00402DC7">
        <w:rPr>
          <w:rFonts w:ascii="Times New Roman" w:eastAsiaTheme="minorEastAsia" w:hAnsi="Times New Roman" w:cs="Times New Roman"/>
          <w:sz w:val="24"/>
          <w:szCs w:val="24"/>
          <w:lang w:eastAsia="ro-RO"/>
        </w:rPr>
        <w:t>preţul</w:t>
      </w:r>
      <w:proofErr w:type="spellEnd"/>
      <w:r w:rsidRPr="00402DC7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 serviciilor prestate, plătibil prestatorului de către achizitor este de </w:t>
      </w:r>
      <w:r w:rsidRPr="00402DC7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23.200,00 lei exclusiv TVA</w:t>
      </w:r>
      <w:r w:rsidRPr="00402DC7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, din care </w:t>
      </w:r>
      <w:r w:rsidRPr="00402DC7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TVA 4.872,00 lei</w:t>
      </w:r>
      <w:r w:rsidRPr="00402DC7">
        <w:rPr>
          <w:rFonts w:ascii="Times New Roman" w:eastAsiaTheme="minorEastAsia" w:hAnsi="Times New Roman" w:cs="Times New Roman"/>
          <w:sz w:val="24"/>
          <w:szCs w:val="24"/>
          <w:lang w:eastAsia="ro-RO"/>
        </w:rPr>
        <w:t xml:space="preserve">, reprezentând </w:t>
      </w:r>
      <w:r w:rsidRPr="00402DC7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28.072,00 lei inclusiv TVA</w:t>
      </w:r>
      <w:r w:rsidRPr="00402DC7">
        <w:rPr>
          <w:rFonts w:ascii="Times New Roman" w:eastAsiaTheme="minorEastAsia" w:hAnsi="Times New Roman" w:cs="Times New Roman"/>
          <w:sz w:val="24"/>
          <w:szCs w:val="24"/>
          <w:lang w:eastAsia="ro-RO"/>
        </w:rPr>
        <w:t>, după cum urmează:</w:t>
      </w:r>
    </w:p>
    <w:tbl>
      <w:tblPr>
        <w:tblW w:w="111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06"/>
        <w:gridCol w:w="1237"/>
        <w:gridCol w:w="1325"/>
        <w:gridCol w:w="15"/>
        <w:gridCol w:w="866"/>
        <w:gridCol w:w="1415"/>
        <w:gridCol w:w="1300"/>
        <w:gridCol w:w="1289"/>
        <w:gridCol w:w="1262"/>
        <w:gridCol w:w="240"/>
        <w:gridCol w:w="6"/>
      </w:tblGrid>
      <w:tr w:rsidR="005B4FFD" w:rsidRPr="00402DC7" w14:paraId="592DB310" w14:textId="77777777" w:rsidTr="001C0575">
        <w:trPr>
          <w:gridAfter w:val="2"/>
          <w:wAfter w:w="246" w:type="dxa"/>
          <w:trHeight w:val="937"/>
        </w:trPr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3A73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lastRenderedPageBreak/>
              <w:t>Centrală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termică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/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locație</w:t>
            </w:r>
            <w:proofErr w:type="spellEnd"/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31A8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Cazane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de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apă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caldă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buc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D8BE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Perioada</w:t>
            </w:r>
            <w:proofErr w:type="spellEnd"/>
          </w:p>
        </w:tc>
        <w:tc>
          <w:tcPr>
            <w:tcW w:w="8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CBB47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Cantitate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luni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6CDC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Preț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unitar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/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lună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br/>
              <w:t xml:space="preserve">(lei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exclusiv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TVA)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F422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Valoare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exclusiv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TVA (Lei)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AFBF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Valoare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TVA (Lei)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DB60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Valoare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inclusiv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TVA (Lei)</w:t>
            </w:r>
          </w:p>
        </w:tc>
      </w:tr>
      <w:tr w:rsidR="005B4FFD" w:rsidRPr="00402DC7" w14:paraId="2363B75B" w14:textId="77777777" w:rsidTr="001C0575">
        <w:trPr>
          <w:trHeight w:val="60"/>
        </w:trPr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47B3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8489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1B78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77B4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0C34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229A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1D3A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0526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5CCA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</w:tr>
      <w:tr w:rsidR="005B4FFD" w:rsidRPr="00402DC7" w14:paraId="783545A9" w14:textId="77777777" w:rsidTr="001C0575">
        <w:trPr>
          <w:trHeight w:val="948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EF35" w14:textId="77777777" w:rsidR="005B4FFD" w:rsidRPr="00402DC7" w:rsidRDefault="005B4FFD" w:rsidP="001C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Hala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Terminal –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Piața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Obor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Str.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Ziduri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Moși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nr. 4 Sector 2,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București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933A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4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buc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centrale</w:t>
            </w:r>
          </w:p>
          <w:p w14:paraId="4E730324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+1 boiler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6B93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Anul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2026 (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iunie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-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iulie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A4AA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0BC9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0BCA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3.200,00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2246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672,00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7B66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3.872,00</w:t>
            </w:r>
          </w:p>
        </w:tc>
        <w:tc>
          <w:tcPr>
            <w:tcW w:w="246" w:type="dxa"/>
            <w:gridSpan w:val="2"/>
            <w:tcBorders>
              <w:left w:val="single" w:sz="4" w:space="0" w:color="auto"/>
            </w:tcBorders>
            <w:vAlign w:val="center"/>
          </w:tcPr>
          <w:p w14:paraId="65E0B2B9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B4FFD" w:rsidRPr="00402DC7" w14:paraId="3AF99A43" w14:textId="77777777" w:rsidTr="001C0575">
        <w:trPr>
          <w:trHeight w:val="848"/>
        </w:trPr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E5829" w14:textId="77777777" w:rsidR="005B4FFD" w:rsidRPr="00402DC7" w:rsidRDefault="005B4FFD" w:rsidP="001C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Imobilul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Cremenița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Str.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Cremenița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nr.13-15, Sector 2,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București</w:t>
            </w:r>
            <w:proofErr w:type="spellEnd"/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E8CC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3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buc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centrale</w:t>
            </w: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br/>
              <w:t>+1 boiler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B407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Anul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2026 (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iunie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-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decembrie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8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22D1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A78E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400,00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E78D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8.400,00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D475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1.764,00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43E1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10.164,00</w:t>
            </w:r>
          </w:p>
        </w:tc>
        <w:tc>
          <w:tcPr>
            <w:tcW w:w="24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7ACCB21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B4FFD" w:rsidRPr="00402DC7" w14:paraId="14D7A346" w14:textId="77777777" w:rsidTr="001C0575">
        <w:trPr>
          <w:trHeight w:val="44"/>
        </w:trPr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DE20" w14:textId="77777777" w:rsidR="005B4FFD" w:rsidRPr="00402DC7" w:rsidRDefault="005B4FFD" w:rsidP="001C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26AC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ED8566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238FFE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D95E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B9AD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E31C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8B07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6E12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B4FFD" w:rsidRPr="00402DC7" w14:paraId="736F9051" w14:textId="77777777" w:rsidTr="001C0575">
        <w:trPr>
          <w:trHeight w:val="725"/>
        </w:trPr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7C23" w14:textId="77777777" w:rsidR="005B4FFD" w:rsidRPr="00402DC7" w:rsidRDefault="005B4FFD" w:rsidP="001C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Sediul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DGAPI, Str.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Reinvierii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nr. 2D, Sector 2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București</w:t>
            </w:r>
            <w:proofErr w:type="spellEnd"/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1E0A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buc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br/>
              <w:t>centrale</w:t>
            </w:r>
          </w:p>
        </w:tc>
        <w:tc>
          <w:tcPr>
            <w:tcW w:w="1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1882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19E1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A0BB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400,00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1786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5.600,00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579C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1.176,00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ACAD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6.776,00</w:t>
            </w:r>
          </w:p>
        </w:tc>
        <w:tc>
          <w:tcPr>
            <w:tcW w:w="24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A993ABF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B4FFD" w:rsidRPr="00402DC7" w14:paraId="5158E3A4" w14:textId="77777777" w:rsidTr="001C0575">
        <w:trPr>
          <w:trHeight w:val="44"/>
        </w:trPr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78F3" w14:textId="77777777" w:rsidR="005B4FFD" w:rsidRPr="00402DC7" w:rsidRDefault="005B4FFD" w:rsidP="001C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D021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395144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EF57EC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D7BE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7A26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F3C0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CE77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6A2C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B4FFD" w:rsidRPr="00402DC7" w14:paraId="6E8F572A" w14:textId="77777777" w:rsidTr="001C0575">
        <w:trPr>
          <w:trHeight w:val="44"/>
        </w:trPr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DEC2" w14:textId="77777777" w:rsidR="005B4FFD" w:rsidRPr="00402DC7" w:rsidRDefault="005B4FFD" w:rsidP="001C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A845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3935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6D6F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2A97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D905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5988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592C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D19D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B4FFD" w:rsidRPr="00402DC7" w14:paraId="13CC764F" w14:textId="77777777" w:rsidTr="001C0575">
        <w:trPr>
          <w:trHeight w:val="162"/>
        </w:trPr>
        <w:tc>
          <w:tcPr>
            <w:tcW w:w="5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CC17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Total 2026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iunie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-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decembrie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3C23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0E3E2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17.200,00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30E6C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3.612,00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1D59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20.812,00</w:t>
            </w:r>
          </w:p>
        </w:tc>
        <w:tc>
          <w:tcPr>
            <w:tcW w:w="246" w:type="dxa"/>
            <w:gridSpan w:val="2"/>
            <w:tcBorders>
              <w:left w:val="single" w:sz="4" w:space="0" w:color="auto"/>
            </w:tcBorders>
            <w:vAlign w:val="center"/>
          </w:tcPr>
          <w:p w14:paraId="498BD08C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B4FFD" w:rsidRPr="00402DC7" w14:paraId="3A7EF571" w14:textId="77777777" w:rsidTr="001C0575">
        <w:trPr>
          <w:trHeight w:val="971"/>
        </w:trPr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7A4F" w14:textId="77777777" w:rsidR="005B4FFD" w:rsidRPr="00402DC7" w:rsidRDefault="005B4FFD" w:rsidP="001C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Imobilul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Cremenița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Str.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Cremenița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nr.13-15, Sector 2,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București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F8BA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3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buc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centrale</w:t>
            </w: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br/>
              <w:t>+1 boiler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AABF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Anul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2027 (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ianuarie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-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martie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8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3D8C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0DBC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400,00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B207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3.600,00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6A04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756,00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F137D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4.356,00</w:t>
            </w:r>
          </w:p>
        </w:tc>
        <w:tc>
          <w:tcPr>
            <w:tcW w:w="24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46B7BF3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B4FFD" w:rsidRPr="00402DC7" w14:paraId="66824368" w14:textId="77777777" w:rsidTr="001C0575">
        <w:trPr>
          <w:trHeight w:val="44"/>
        </w:trPr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B390" w14:textId="77777777" w:rsidR="005B4FFD" w:rsidRPr="00402DC7" w:rsidRDefault="005B4FFD" w:rsidP="001C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680A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8F2178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03F0A2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29E0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6AF7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517C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CE06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9D0F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B4FFD" w:rsidRPr="00402DC7" w14:paraId="7B3983B5" w14:textId="77777777" w:rsidTr="001C0575">
        <w:trPr>
          <w:trHeight w:val="759"/>
        </w:trPr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C978" w14:textId="77777777" w:rsidR="005B4FFD" w:rsidRPr="00402DC7" w:rsidRDefault="005B4FFD" w:rsidP="001C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Sediul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DGAPI, Str.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Reinvierii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nr. 2D, Sector 2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București</w:t>
            </w:r>
            <w:proofErr w:type="spellEnd"/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CE85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buc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br/>
              <w:t>centrale</w:t>
            </w:r>
          </w:p>
        </w:tc>
        <w:tc>
          <w:tcPr>
            <w:tcW w:w="1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9A8F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3C68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6786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400,00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88B8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2.400,00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0396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504,00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7E5D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2.904,00</w:t>
            </w:r>
          </w:p>
        </w:tc>
        <w:tc>
          <w:tcPr>
            <w:tcW w:w="24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E248CC7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B4FFD" w:rsidRPr="00402DC7" w14:paraId="11B89D00" w14:textId="77777777" w:rsidTr="001C0575">
        <w:trPr>
          <w:trHeight w:val="44"/>
        </w:trPr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B9A7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2218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D82C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E794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D935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81D2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3EA4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DC0A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49E5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B4FFD" w:rsidRPr="00402DC7" w14:paraId="257C5AF7" w14:textId="77777777" w:rsidTr="001C0575">
        <w:trPr>
          <w:gridAfter w:val="1"/>
          <w:wAfter w:w="6" w:type="dxa"/>
          <w:trHeight w:val="306"/>
        </w:trPr>
        <w:tc>
          <w:tcPr>
            <w:tcW w:w="5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D56D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Total 2027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ianuarie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-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martie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9AEE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F5855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6.000,00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6D61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1.260,00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D411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7.260,00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vAlign w:val="center"/>
          </w:tcPr>
          <w:p w14:paraId="2EC06200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B4FFD" w:rsidRPr="00402DC7" w14:paraId="395201C3" w14:textId="77777777" w:rsidTr="001C0575">
        <w:trPr>
          <w:gridAfter w:val="1"/>
          <w:wAfter w:w="6" w:type="dxa"/>
          <w:trHeight w:val="424"/>
        </w:trPr>
        <w:tc>
          <w:tcPr>
            <w:tcW w:w="4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7BB7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Total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iunie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2026 – </w:t>
            </w:r>
            <w:proofErr w:type="spellStart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martie</w:t>
            </w:r>
            <w:proofErr w:type="spellEnd"/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2027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E7FB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737C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13B8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23.200,00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521B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4.872,00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D4F6" w14:textId="77777777" w:rsidR="005B4FFD" w:rsidRPr="00402DC7" w:rsidRDefault="005B4FFD" w:rsidP="001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402D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28.072,00</w:t>
            </w:r>
          </w:p>
        </w:tc>
        <w:tc>
          <w:tcPr>
            <w:tcW w:w="240" w:type="dxa"/>
            <w:tcBorders>
              <w:left w:val="single" w:sz="4" w:space="0" w:color="auto"/>
            </w:tcBorders>
            <w:vAlign w:val="center"/>
            <w:hideMark/>
          </w:tcPr>
          <w:p w14:paraId="5710C492" w14:textId="77777777" w:rsidR="005B4FFD" w:rsidRPr="00402DC7" w:rsidRDefault="005B4FFD" w:rsidP="001C05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1A1A5ED3" w14:textId="77777777" w:rsidR="005B4FFD" w:rsidRPr="00402DC7" w:rsidRDefault="005B4FFD" w:rsidP="005B4FF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o-RO"/>
        </w:rPr>
      </w:pPr>
    </w:p>
    <w:p w14:paraId="00B474FC" w14:textId="77777777" w:rsidR="005B4FFD" w:rsidRPr="00402DC7" w:rsidRDefault="005B4FFD" w:rsidP="005B4FFD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noProof/>
          <w:sz w:val="24"/>
          <w:szCs w:val="24"/>
          <w:lang w:val="it-IT"/>
        </w:rPr>
      </w:pPr>
      <w:r w:rsidRPr="00402DC7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Celelalte clauze contractuale rămân neschimbate </w:t>
      </w:r>
    </w:p>
    <w:p w14:paraId="25F8A118" w14:textId="77777777" w:rsidR="005B4FFD" w:rsidRPr="00402DC7" w:rsidRDefault="005B4FFD" w:rsidP="005B4FF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</w:pPr>
      <w:r w:rsidRPr="00402DC7">
        <w:rPr>
          <w:rFonts w:ascii="Times New Roman" w:eastAsia="Times New Roman" w:hAnsi="Times New Roman" w:cs="Times New Roman"/>
          <w:noProof/>
          <w:sz w:val="24"/>
          <w:szCs w:val="24"/>
          <w:lang w:val="es-ES"/>
        </w:rPr>
        <w:t xml:space="preserve">Părţile au înteles să încheie astăzi prezentul act adițional în două exemplare, câte unul pentru fiecare parte contractantă.  </w:t>
      </w:r>
    </w:p>
    <w:p w14:paraId="4E48DC60" w14:textId="77777777" w:rsidR="005B4FFD" w:rsidRPr="00402DC7" w:rsidRDefault="005B4FFD" w:rsidP="005B4FF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</w:p>
    <w:p w14:paraId="5C3B3F3B" w14:textId="77777777" w:rsidR="005B4FFD" w:rsidRPr="00402DC7" w:rsidRDefault="005B4FFD" w:rsidP="005B4FF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  <w:r w:rsidRPr="00402DC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ACHIZITOR</w:t>
      </w:r>
      <w:r w:rsidRPr="00402DC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</w:r>
      <w:r w:rsidRPr="00402DC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</w:r>
      <w:r w:rsidRPr="00402DC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</w:r>
      <w:r w:rsidRPr="00402DC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 </w:t>
      </w:r>
      <w:r w:rsidRPr="00402DC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    PRESTATOR                                                   </w:t>
      </w:r>
      <w:proofErr w:type="gramStart"/>
      <w:r w:rsidRPr="00402DC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DIRECȚIA  GENERALĂ</w:t>
      </w:r>
      <w:proofErr w:type="gramEnd"/>
      <w:r w:rsidRPr="00402DC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PENTRU ADMINISTRAREA                           DANKE INSTAL S.R.L </w:t>
      </w:r>
    </w:p>
    <w:p w14:paraId="67F58F40" w14:textId="77777777" w:rsidR="005B4FFD" w:rsidRPr="00402DC7" w:rsidRDefault="005B4FFD" w:rsidP="005B4FF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  <w:proofErr w:type="gramStart"/>
      <w:r w:rsidRPr="00402DC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PATRIMONIULUI  IMOBILIAR</w:t>
      </w:r>
      <w:proofErr w:type="gramEnd"/>
      <w:r w:rsidRPr="00402DC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SECTOR 2                                                 ADMINISTRATOR                  </w:t>
      </w:r>
    </w:p>
    <w:p w14:paraId="52857BC4" w14:textId="1E6D5646" w:rsidR="005B4FFD" w:rsidRPr="00402DC7" w:rsidRDefault="005B4FFD" w:rsidP="005B4FF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  <w:proofErr w:type="gramStart"/>
      <w:r w:rsidRPr="00402DC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DIRECTOR  GENERAL</w:t>
      </w:r>
      <w:proofErr w:type="gramEnd"/>
      <w:r w:rsidRPr="00402DC7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                                                                                     </w:t>
      </w:r>
    </w:p>
    <w:p w14:paraId="5CB7062B" w14:textId="77777777" w:rsidR="009F490D" w:rsidRDefault="009F490D"/>
    <w:sectPr w:rsidR="009F490D" w:rsidSect="00CD6248">
      <w:pgSz w:w="11906" w:h="16838" w:code="9"/>
      <w:pgMar w:top="540" w:right="707" w:bottom="630" w:left="99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72909" w14:textId="77777777" w:rsidR="00353CE4" w:rsidRDefault="00353CE4" w:rsidP="00353CE4">
      <w:pPr>
        <w:spacing w:after="0" w:line="240" w:lineRule="auto"/>
      </w:pPr>
      <w:r>
        <w:separator/>
      </w:r>
    </w:p>
  </w:endnote>
  <w:endnote w:type="continuationSeparator" w:id="0">
    <w:p w14:paraId="35AAE69E" w14:textId="77777777" w:rsidR="00353CE4" w:rsidRDefault="00353CE4" w:rsidP="00353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ACA64" w14:textId="77777777" w:rsidR="00353CE4" w:rsidRDefault="00353CE4" w:rsidP="00353CE4">
      <w:pPr>
        <w:spacing w:after="0" w:line="240" w:lineRule="auto"/>
      </w:pPr>
      <w:r>
        <w:separator/>
      </w:r>
    </w:p>
  </w:footnote>
  <w:footnote w:type="continuationSeparator" w:id="0">
    <w:p w14:paraId="10BF2D9D" w14:textId="77777777" w:rsidR="00353CE4" w:rsidRDefault="00353CE4" w:rsidP="00353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51B09"/>
    <w:multiLevelType w:val="hybridMultilevel"/>
    <w:tmpl w:val="1DD0035E"/>
    <w:lvl w:ilvl="0" w:tplc="316077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8B"/>
    <w:rsid w:val="00353CE4"/>
    <w:rsid w:val="005B4FFD"/>
    <w:rsid w:val="0073378B"/>
    <w:rsid w:val="009F490D"/>
    <w:rsid w:val="00BB46F7"/>
    <w:rsid w:val="00C203E5"/>
    <w:rsid w:val="00D6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138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FFD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5B4F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B4FFD"/>
    <w:rPr>
      <w:lang w:val="ro-RO"/>
    </w:rPr>
  </w:style>
  <w:style w:type="character" w:customStyle="1" w:styleId="Headerorfooter">
    <w:name w:val="Header or footer_"/>
    <w:link w:val="Headerorfooter1"/>
    <w:uiPriority w:val="99"/>
    <w:rsid w:val="005B4FF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uiPriority w:val="99"/>
    <w:rsid w:val="005B4FF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6"/>
      <w:szCs w:val="16"/>
      <w:lang w:val="en-US"/>
    </w:rPr>
  </w:style>
  <w:style w:type="paragraph" w:styleId="Listparagraf">
    <w:name w:val="List Paragraph"/>
    <w:basedOn w:val="Normal"/>
    <w:uiPriority w:val="34"/>
    <w:qFormat/>
    <w:rsid w:val="005B4FFD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353C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53CE4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2026-08-12T07:05:00Z</dcterms:created>
  <dcterms:modified xsi:type="dcterms:W3CDTF">2026-08-12T07:05:00Z</dcterms:modified>
</cp:coreProperties>
</file>