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867" w:rsidRDefault="00067867" w:rsidP="00220F32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355653" w:rsidRPr="00355653" w:rsidRDefault="00355653" w:rsidP="00355653">
      <w:pPr>
        <w:pStyle w:val="Titlu3"/>
        <w:jc w:val="center"/>
        <w:rPr>
          <w:b w:val="0"/>
          <w:i/>
          <w:sz w:val="24"/>
          <w:szCs w:val="24"/>
          <w:lang w:val="ro-RO"/>
        </w:rPr>
      </w:pPr>
      <w:r w:rsidRPr="00355653">
        <w:rPr>
          <w:b w:val="0"/>
          <w:i/>
          <w:sz w:val="24"/>
          <w:szCs w:val="24"/>
        </w:rPr>
        <w:t>Direcţia Rela</w:t>
      </w:r>
      <w:r w:rsidRPr="00355653">
        <w:rPr>
          <w:b w:val="0"/>
          <w:i/>
          <w:sz w:val="24"/>
          <w:szCs w:val="24"/>
          <w:lang w:val="ro-RO"/>
        </w:rPr>
        <w:t>ții Comunitare</w:t>
      </w:r>
    </w:p>
    <w:p w:rsidR="00067867" w:rsidRPr="00355653" w:rsidRDefault="00355653" w:rsidP="00355653">
      <w:pPr>
        <w:jc w:val="center"/>
        <w:rPr>
          <w:rFonts w:ascii="Arial" w:hAnsi="Arial" w:cs="Arial"/>
          <w:sz w:val="22"/>
          <w:szCs w:val="22"/>
        </w:rPr>
      </w:pPr>
      <w:r w:rsidRPr="00355653">
        <w:rPr>
          <w:bCs/>
          <w:i/>
          <w:sz w:val="22"/>
          <w:szCs w:val="22"/>
        </w:rPr>
        <w:t>Serviciul Registratură,  Relații cu Publicul</w:t>
      </w:r>
    </w:p>
    <w:p w:rsidR="00067867" w:rsidRPr="00355653" w:rsidRDefault="00067867" w:rsidP="00355653">
      <w:pPr>
        <w:jc w:val="center"/>
        <w:rPr>
          <w:rFonts w:ascii="Arial" w:hAnsi="Arial" w:cs="Arial"/>
          <w:sz w:val="22"/>
          <w:szCs w:val="22"/>
        </w:rPr>
      </w:pPr>
    </w:p>
    <w:p w:rsidR="00220F32" w:rsidRPr="00DF418E" w:rsidRDefault="00384B4A" w:rsidP="00DF418E">
      <w:pPr>
        <w:tabs>
          <w:tab w:val="left" w:pos="228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5E7E40" w:rsidRPr="005E7E40">
        <w:rPr>
          <w:b/>
          <w:sz w:val="26"/>
          <w:szCs w:val="26"/>
        </w:rPr>
        <w:t xml:space="preserve">                                                                                                     </w:t>
      </w:r>
    </w:p>
    <w:p w:rsidR="00FC0CDC" w:rsidRPr="007904F8" w:rsidRDefault="00220F32" w:rsidP="00FC0CDC">
      <w:pPr>
        <w:jc w:val="center"/>
        <w:rPr>
          <w:b/>
          <w:sz w:val="28"/>
          <w:szCs w:val="28"/>
        </w:rPr>
      </w:pPr>
      <w:r w:rsidRPr="007904F8">
        <w:rPr>
          <w:b/>
          <w:sz w:val="28"/>
          <w:szCs w:val="28"/>
        </w:rPr>
        <w:t>Raport anual de act</w:t>
      </w:r>
      <w:r w:rsidR="00FC0CDC" w:rsidRPr="007904F8">
        <w:rPr>
          <w:b/>
          <w:sz w:val="28"/>
          <w:szCs w:val="28"/>
        </w:rPr>
        <w:t xml:space="preserve">ivitate </w:t>
      </w:r>
    </w:p>
    <w:p w:rsidR="00220F32" w:rsidRPr="007904F8" w:rsidRDefault="00220F32" w:rsidP="00FC0CDC">
      <w:pPr>
        <w:jc w:val="center"/>
        <w:rPr>
          <w:b/>
          <w:sz w:val="28"/>
          <w:szCs w:val="28"/>
        </w:rPr>
      </w:pPr>
      <w:r w:rsidRPr="007904F8">
        <w:rPr>
          <w:b/>
          <w:sz w:val="28"/>
          <w:szCs w:val="28"/>
        </w:rPr>
        <w:t>privind reglementarea activităţii de soluţionare a petiţiilor</w:t>
      </w:r>
    </w:p>
    <w:p w:rsidR="00220F32" w:rsidRPr="00FC0CDC" w:rsidRDefault="00220F32" w:rsidP="00220F32">
      <w:pPr>
        <w:jc w:val="center"/>
        <w:rPr>
          <w:b/>
          <w:sz w:val="28"/>
          <w:szCs w:val="28"/>
        </w:rPr>
      </w:pPr>
    </w:p>
    <w:p w:rsidR="00220F32" w:rsidRPr="00FC0CDC" w:rsidRDefault="00CB39A5" w:rsidP="00220F32">
      <w:pPr>
        <w:jc w:val="center"/>
        <w:rPr>
          <w:b/>
          <w:i/>
          <w:sz w:val="28"/>
          <w:szCs w:val="28"/>
        </w:rPr>
      </w:pPr>
      <w:r w:rsidRPr="00FC0CDC">
        <w:rPr>
          <w:b/>
          <w:i/>
          <w:sz w:val="28"/>
          <w:szCs w:val="28"/>
        </w:rPr>
        <w:t xml:space="preserve"> ianuarie – decembrie</w:t>
      </w:r>
      <w:r w:rsidR="00DF418E">
        <w:rPr>
          <w:b/>
          <w:i/>
          <w:sz w:val="28"/>
          <w:szCs w:val="28"/>
        </w:rPr>
        <w:t xml:space="preserve"> 2020</w:t>
      </w:r>
      <w:r w:rsidR="005F6792" w:rsidRPr="00FC0CDC">
        <w:rPr>
          <w:b/>
          <w:i/>
          <w:sz w:val="28"/>
          <w:szCs w:val="28"/>
        </w:rPr>
        <w:t xml:space="preserve"> </w:t>
      </w:r>
    </w:p>
    <w:p w:rsidR="00220F32" w:rsidRDefault="00220F32" w:rsidP="00220F32">
      <w:pPr>
        <w:jc w:val="center"/>
        <w:rPr>
          <w:rFonts w:ascii="Georgia" w:hAnsi="Georgia" w:cs="Arial"/>
          <w:b/>
          <w:sz w:val="26"/>
          <w:szCs w:val="26"/>
        </w:rPr>
      </w:pPr>
    </w:p>
    <w:p w:rsidR="003D2E11" w:rsidRPr="003D2E11" w:rsidRDefault="00220F32" w:rsidP="003D2E11">
      <w:pPr>
        <w:numPr>
          <w:ilvl w:val="0"/>
          <w:numId w:val="4"/>
        </w:numPr>
        <w:jc w:val="both"/>
        <w:rPr>
          <w:rFonts w:ascii="Georgia" w:hAnsi="Georgia" w:cs="Arial"/>
          <w:sz w:val="26"/>
          <w:szCs w:val="26"/>
        </w:rPr>
      </w:pPr>
      <w:r w:rsidRPr="00005863">
        <w:rPr>
          <w:rFonts w:ascii="Georgia" w:hAnsi="Georgia" w:cs="Arial"/>
          <w:sz w:val="26"/>
          <w:szCs w:val="26"/>
        </w:rPr>
        <w:t>Număru</w:t>
      </w:r>
      <w:r w:rsidR="000D326E" w:rsidRPr="00005863">
        <w:rPr>
          <w:rFonts w:ascii="Georgia" w:hAnsi="Georgia" w:cs="Arial"/>
          <w:sz w:val="26"/>
          <w:szCs w:val="26"/>
        </w:rPr>
        <w:t>l</w:t>
      </w:r>
      <w:r w:rsidR="00070D43" w:rsidRPr="00005863">
        <w:rPr>
          <w:rFonts w:ascii="Georgia" w:hAnsi="Georgia" w:cs="Arial"/>
          <w:sz w:val="26"/>
          <w:szCs w:val="26"/>
        </w:rPr>
        <w:t xml:space="preserve"> total</w:t>
      </w:r>
      <w:r w:rsidR="000D326E" w:rsidRPr="00005863">
        <w:rPr>
          <w:rFonts w:ascii="Georgia" w:hAnsi="Georgia" w:cs="Arial"/>
          <w:sz w:val="26"/>
          <w:szCs w:val="26"/>
        </w:rPr>
        <w:t xml:space="preserve"> </w:t>
      </w:r>
      <w:r w:rsidR="00070D43" w:rsidRPr="00005863">
        <w:rPr>
          <w:rFonts w:ascii="Georgia" w:hAnsi="Georgia" w:cs="Arial"/>
          <w:sz w:val="26"/>
          <w:szCs w:val="26"/>
        </w:rPr>
        <w:t>de</w:t>
      </w:r>
      <w:r w:rsidR="00070D43" w:rsidRPr="00005863">
        <w:rPr>
          <w:rFonts w:ascii="Georgia" w:hAnsi="Georgia" w:cs="Arial"/>
          <w:b/>
          <w:sz w:val="26"/>
          <w:szCs w:val="26"/>
        </w:rPr>
        <w:t xml:space="preserve"> documente înregistrate</w:t>
      </w:r>
      <w:r w:rsidRPr="003C136D">
        <w:rPr>
          <w:rFonts w:ascii="Georgia" w:hAnsi="Georgia" w:cs="Arial"/>
          <w:sz w:val="26"/>
          <w:szCs w:val="26"/>
        </w:rPr>
        <w:t>:</w:t>
      </w:r>
      <w:r>
        <w:rPr>
          <w:rFonts w:ascii="Georgia" w:hAnsi="Georgia" w:cs="Arial"/>
          <w:sz w:val="26"/>
          <w:szCs w:val="26"/>
        </w:rPr>
        <w:t xml:space="preserve"> </w:t>
      </w:r>
      <w:r w:rsidR="0048010C">
        <w:rPr>
          <w:rFonts w:ascii="Georgia" w:hAnsi="Georgia" w:cs="Arial"/>
          <w:b/>
          <w:color w:val="0070C0"/>
          <w:sz w:val="26"/>
          <w:szCs w:val="26"/>
        </w:rPr>
        <w:t>178</w:t>
      </w:r>
      <w:r w:rsidR="001C5BA0">
        <w:rPr>
          <w:rFonts w:ascii="Georgia" w:hAnsi="Georgia" w:cs="Arial"/>
          <w:b/>
          <w:color w:val="0070C0"/>
          <w:sz w:val="26"/>
          <w:szCs w:val="26"/>
        </w:rPr>
        <w:t>.101</w:t>
      </w:r>
    </w:p>
    <w:p w:rsidR="00E024E3" w:rsidRPr="000C29AE" w:rsidRDefault="00F64EAD" w:rsidP="00FB40EA">
      <w:pPr>
        <w:pStyle w:val="Listparagraf"/>
        <w:numPr>
          <w:ilvl w:val="0"/>
          <w:numId w:val="5"/>
        </w:numPr>
        <w:rPr>
          <w:rFonts w:ascii="Georgia" w:hAnsi="Georgia" w:cs="Arial"/>
          <w:color w:val="0070C0"/>
          <w:sz w:val="26"/>
          <w:szCs w:val="26"/>
        </w:rPr>
      </w:pPr>
      <w:r>
        <w:rPr>
          <w:rFonts w:ascii="Georgia" w:hAnsi="Georgia" w:cs="Arial"/>
          <w:b/>
          <w:color w:val="0070C0"/>
          <w:sz w:val="26"/>
          <w:szCs w:val="26"/>
          <w:lang w:val="en-US"/>
        </w:rPr>
        <w:t>62.597</w:t>
      </w:r>
      <w:r w:rsidR="00DF15AC">
        <w:rPr>
          <w:rFonts w:ascii="Georgia" w:hAnsi="Georgia" w:cs="Arial"/>
          <w:b/>
          <w:color w:val="0070C0"/>
          <w:sz w:val="26"/>
          <w:szCs w:val="26"/>
          <w:lang w:val="en-US"/>
        </w:rPr>
        <w:t xml:space="preserve"> </w:t>
      </w:r>
      <w:r w:rsidR="00DF15AC">
        <w:rPr>
          <w:rFonts w:ascii="Georgia" w:hAnsi="Georgia" w:cs="Arial"/>
          <w:sz w:val="26"/>
          <w:szCs w:val="26"/>
        </w:rPr>
        <w:t>d</w:t>
      </w:r>
      <w:r w:rsidR="00070D43">
        <w:rPr>
          <w:rFonts w:ascii="Georgia" w:hAnsi="Georgia" w:cs="Arial"/>
          <w:sz w:val="26"/>
          <w:szCs w:val="26"/>
        </w:rPr>
        <w:t>ocumente intrate</w:t>
      </w:r>
      <w:r w:rsidR="000C29AE">
        <w:rPr>
          <w:rFonts w:ascii="Georgia" w:hAnsi="Georgia" w:cs="Arial"/>
          <w:sz w:val="26"/>
          <w:szCs w:val="26"/>
        </w:rPr>
        <w:t xml:space="preserve"> INFOCET</w:t>
      </w:r>
      <w:r w:rsidR="001C5BA0">
        <w:rPr>
          <w:rFonts w:ascii="Georgia" w:hAnsi="Georgia" w:cs="Arial"/>
          <w:sz w:val="26"/>
          <w:szCs w:val="26"/>
        </w:rPr>
        <w:t xml:space="preserve"> SRRP</w:t>
      </w:r>
    </w:p>
    <w:p w:rsidR="00BA17C3" w:rsidRPr="001C5BA0" w:rsidRDefault="00F64EAD" w:rsidP="001C5BA0">
      <w:pPr>
        <w:pStyle w:val="Listparagraf"/>
        <w:numPr>
          <w:ilvl w:val="0"/>
          <w:numId w:val="5"/>
        </w:numPr>
        <w:rPr>
          <w:rFonts w:ascii="Georgia" w:hAnsi="Georgia" w:cs="Arial"/>
          <w:color w:val="0070C0"/>
          <w:sz w:val="26"/>
          <w:szCs w:val="26"/>
        </w:rPr>
      </w:pPr>
      <w:r>
        <w:rPr>
          <w:rFonts w:ascii="Georgia" w:hAnsi="Georgia" w:cs="Arial"/>
          <w:b/>
          <w:color w:val="0070C0"/>
          <w:sz w:val="26"/>
          <w:szCs w:val="26"/>
          <w:lang w:val="en-US"/>
        </w:rPr>
        <w:t>70.115</w:t>
      </w:r>
      <w:r w:rsidR="00305963">
        <w:rPr>
          <w:rFonts w:ascii="Georgia" w:hAnsi="Georgia" w:cs="Arial"/>
          <w:b/>
          <w:color w:val="0070C0"/>
          <w:sz w:val="26"/>
          <w:szCs w:val="26"/>
          <w:lang w:val="en-US"/>
        </w:rPr>
        <w:t xml:space="preserve"> </w:t>
      </w:r>
      <w:r w:rsidR="00305963">
        <w:rPr>
          <w:rFonts w:ascii="Georgia" w:hAnsi="Georgia" w:cs="Arial"/>
          <w:sz w:val="26"/>
          <w:szCs w:val="26"/>
        </w:rPr>
        <w:t xml:space="preserve">documente intrate INFOCET </w:t>
      </w:r>
      <w:r w:rsidR="00305963" w:rsidRPr="00305963">
        <w:rPr>
          <w:rFonts w:ascii="Georgia" w:hAnsi="Georgia" w:cs="Arial"/>
          <w:sz w:val="26"/>
          <w:szCs w:val="26"/>
          <w:lang w:val="en-US"/>
        </w:rPr>
        <w:t>DPEPSC</w:t>
      </w:r>
    </w:p>
    <w:p w:rsidR="00FB40EA" w:rsidRPr="00070D43" w:rsidRDefault="00305963" w:rsidP="00FB40EA">
      <w:pPr>
        <w:pStyle w:val="Listparagraf"/>
        <w:numPr>
          <w:ilvl w:val="0"/>
          <w:numId w:val="5"/>
        </w:numPr>
        <w:rPr>
          <w:rFonts w:ascii="Georgia" w:hAnsi="Georgia" w:cs="Arial"/>
          <w:color w:val="0070C0"/>
          <w:sz w:val="26"/>
          <w:szCs w:val="26"/>
        </w:rPr>
      </w:pPr>
      <w:r>
        <w:rPr>
          <w:rFonts w:ascii="Georgia" w:hAnsi="Georgia" w:cs="Arial"/>
          <w:b/>
          <w:color w:val="0070C0"/>
          <w:sz w:val="26"/>
          <w:szCs w:val="26"/>
        </w:rPr>
        <w:t>30.745</w:t>
      </w:r>
      <w:r w:rsidR="00DF15AC">
        <w:rPr>
          <w:rFonts w:ascii="Georgia" w:hAnsi="Georgia" w:cs="Arial"/>
          <w:b/>
          <w:color w:val="0070C0"/>
          <w:sz w:val="26"/>
          <w:szCs w:val="26"/>
        </w:rPr>
        <w:t xml:space="preserve"> </w:t>
      </w:r>
      <w:r w:rsidR="00DF15AC">
        <w:rPr>
          <w:rFonts w:ascii="Georgia" w:hAnsi="Georgia" w:cs="Arial"/>
          <w:sz w:val="26"/>
          <w:szCs w:val="26"/>
        </w:rPr>
        <w:t>d</w:t>
      </w:r>
      <w:r w:rsidR="00FB40EA">
        <w:rPr>
          <w:rFonts w:ascii="Georgia" w:hAnsi="Georgia" w:cs="Arial"/>
          <w:sz w:val="26"/>
          <w:szCs w:val="26"/>
        </w:rPr>
        <w:t>in oficiu externe</w:t>
      </w:r>
      <w:r w:rsidR="00DF15AC">
        <w:rPr>
          <w:rFonts w:ascii="Georgia" w:hAnsi="Georgia" w:cs="Arial"/>
          <w:sz w:val="26"/>
          <w:szCs w:val="26"/>
        </w:rPr>
        <w:t xml:space="preserve"> </w:t>
      </w:r>
    </w:p>
    <w:p w:rsidR="00F366A2" w:rsidRPr="00D23705" w:rsidRDefault="00285566" w:rsidP="00731759">
      <w:pPr>
        <w:pStyle w:val="Listparagraf"/>
        <w:numPr>
          <w:ilvl w:val="0"/>
          <w:numId w:val="5"/>
        </w:numPr>
        <w:rPr>
          <w:rFonts w:ascii="Georgia" w:hAnsi="Georgia" w:cs="Arial"/>
          <w:color w:val="0070C0"/>
          <w:sz w:val="26"/>
          <w:szCs w:val="26"/>
        </w:rPr>
      </w:pPr>
      <w:r>
        <w:rPr>
          <w:rFonts w:ascii="Georgia" w:hAnsi="Georgia" w:cs="Arial"/>
          <w:b/>
          <w:color w:val="0070C0"/>
          <w:sz w:val="26"/>
          <w:szCs w:val="26"/>
          <w:lang w:val="en-US"/>
        </w:rPr>
        <w:t xml:space="preserve">14.648 </w:t>
      </w:r>
      <w:r w:rsidR="00DF15AC">
        <w:rPr>
          <w:rFonts w:ascii="Georgia" w:hAnsi="Georgia" w:cs="Arial"/>
          <w:sz w:val="26"/>
          <w:szCs w:val="26"/>
        </w:rPr>
        <w:t>d</w:t>
      </w:r>
      <w:r w:rsidR="00070D43">
        <w:rPr>
          <w:rFonts w:ascii="Georgia" w:hAnsi="Georgia" w:cs="Arial"/>
          <w:sz w:val="26"/>
          <w:szCs w:val="26"/>
        </w:rPr>
        <w:t>in oficiu interne</w:t>
      </w:r>
      <w:r w:rsidR="00DF15AC">
        <w:rPr>
          <w:rFonts w:ascii="Georgia" w:hAnsi="Georgia" w:cs="Arial"/>
          <w:sz w:val="26"/>
          <w:szCs w:val="26"/>
          <w:lang w:val="en-US"/>
        </w:rPr>
        <w:t xml:space="preserve"> </w:t>
      </w:r>
    </w:p>
    <w:p w:rsidR="007812D3" w:rsidRPr="00973E4F" w:rsidRDefault="007812D3" w:rsidP="007812D3">
      <w:pPr>
        <w:pStyle w:val="Listparagraf"/>
        <w:ind w:left="1790"/>
        <w:rPr>
          <w:rFonts w:ascii="Georgia" w:hAnsi="Georgia" w:cs="Arial"/>
          <w:color w:val="0070C0"/>
          <w:sz w:val="26"/>
          <w:szCs w:val="26"/>
        </w:rPr>
      </w:pPr>
    </w:p>
    <w:p w:rsidR="000A2802" w:rsidRPr="000A2802" w:rsidRDefault="007812D3" w:rsidP="000A2802">
      <w:pPr>
        <w:numPr>
          <w:ilvl w:val="0"/>
          <w:numId w:val="2"/>
        </w:numPr>
        <w:jc w:val="both"/>
        <w:rPr>
          <w:rFonts w:ascii="Georgia" w:hAnsi="Georgia" w:cs="Arial"/>
          <w:b/>
          <w:color w:val="0070C0"/>
          <w:sz w:val="26"/>
          <w:szCs w:val="26"/>
        </w:rPr>
      </w:pPr>
      <w:r w:rsidRPr="00005863">
        <w:rPr>
          <w:rFonts w:ascii="Georgia" w:hAnsi="Georgia" w:cs="Arial"/>
          <w:sz w:val="26"/>
          <w:szCs w:val="26"/>
        </w:rPr>
        <w:t xml:space="preserve">Numărul de </w:t>
      </w:r>
      <w:r w:rsidRPr="0092694C">
        <w:rPr>
          <w:rFonts w:ascii="Georgia" w:hAnsi="Georgia" w:cs="Arial"/>
          <w:b/>
          <w:sz w:val="26"/>
          <w:szCs w:val="26"/>
        </w:rPr>
        <w:t>petiţii</w:t>
      </w:r>
      <w:r w:rsidRPr="00005863">
        <w:rPr>
          <w:rFonts w:ascii="Georgia" w:hAnsi="Georgia" w:cs="Arial"/>
          <w:b/>
          <w:sz w:val="26"/>
          <w:szCs w:val="26"/>
        </w:rPr>
        <w:t xml:space="preserve"> </w:t>
      </w:r>
      <w:r w:rsidRPr="0092694C">
        <w:rPr>
          <w:rFonts w:ascii="Georgia" w:hAnsi="Georgia" w:cs="Arial"/>
          <w:sz w:val="26"/>
          <w:szCs w:val="26"/>
        </w:rPr>
        <w:t>adresate</w:t>
      </w:r>
      <w:r w:rsidRPr="00005863">
        <w:rPr>
          <w:rFonts w:ascii="Georgia" w:hAnsi="Georgia" w:cs="Arial"/>
          <w:b/>
          <w:sz w:val="26"/>
          <w:szCs w:val="26"/>
        </w:rPr>
        <w:t xml:space="preserve"> în scris</w:t>
      </w:r>
      <w:r w:rsidRPr="003C136D">
        <w:rPr>
          <w:rFonts w:ascii="Georgia" w:hAnsi="Georgia" w:cs="Arial"/>
          <w:sz w:val="26"/>
          <w:szCs w:val="26"/>
        </w:rPr>
        <w:t>:</w:t>
      </w:r>
      <w:r>
        <w:rPr>
          <w:rFonts w:ascii="Georgia" w:hAnsi="Georgia" w:cs="Arial"/>
          <w:sz w:val="26"/>
          <w:szCs w:val="26"/>
        </w:rPr>
        <w:t xml:space="preserve"> </w:t>
      </w:r>
      <w:r w:rsidR="00B200C4">
        <w:rPr>
          <w:rFonts w:ascii="Georgia" w:hAnsi="Georgia" w:cs="Arial"/>
          <w:b/>
          <w:color w:val="0070C0"/>
          <w:sz w:val="26"/>
          <w:szCs w:val="26"/>
        </w:rPr>
        <w:t>65.312</w:t>
      </w:r>
    </w:p>
    <w:p w:rsidR="000A2802" w:rsidRPr="000A2802" w:rsidRDefault="000A2802" w:rsidP="002F0FD4">
      <w:pPr>
        <w:pStyle w:val="Listparagraf"/>
        <w:numPr>
          <w:ilvl w:val="0"/>
          <w:numId w:val="10"/>
        </w:numPr>
        <w:jc w:val="both"/>
        <w:rPr>
          <w:rFonts w:ascii="Georgia" w:hAnsi="Georgia" w:cs="Arial"/>
          <w:b/>
          <w:color w:val="0070C0"/>
          <w:sz w:val="26"/>
          <w:szCs w:val="26"/>
        </w:rPr>
      </w:pPr>
      <w:r>
        <w:rPr>
          <w:rFonts w:ascii="Georgia" w:hAnsi="Georgia" w:cs="Arial"/>
          <w:b/>
          <w:color w:val="0070C0"/>
          <w:sz w:val="26"/>
          <w:szCs w:val="26"/>
        </w:rPr>
        <w:t>62.597</w:t>
      </w:r>
      <w:r w:rsidR="002F0FD4">
        <w:rPr>
          <w:rFonts w:ascii="Georgia" w:hAnsi="Georgia" w:cs="Arial"/>
          <w:b/>
          <w:color w:val="0070C0"/>
          <w:sz w:val="26"/>
          <w:szCs w:val="26"/>
        </w:rPr>
        <w:t xml:space="preserve"> </w:t>
      </w:r>
      <w:r>
        <w:rPr>
          <w:rFonts w:ascii="Georgia" w:hAnsi="Georgia" w:cs="Arial"/>
          <w:sz w:val="26"/>
          <w:szCs w:val="26"/>
        </w:rPr>
        <w:t>SRRP</w:t>
      </w:r>
    </w:p>
    <w:p w:rsidR="000A2802" w:rsidRPr="000A2802" w:rsidRDefault="00761E1F" w:rsidP="002F0FD4">
      <w:pPr>
        <w:pStyle w:val="Listparagraf"/>
        <w:numPr>
          <w:ilvl w:val="0"/>
          <w:numId w:val="10"/>
        </w:numPr>
        <w:jc w:val="both"/>
        <w:rPr>
          <w:rFonts w:ascii="Georgia" w:hAnsi="Georgia" w:cs="Arial"/>
          <w:b/>
          <w:color w:val="0070C0"/>
          <w:sz w:val="26"/>
          <w:szCs w:val="26"/>
        </w:rPr>
      </w:pPr>
      <w:r>
        <w:rPr>
          <w:rFonts w:ascii="Georgia" w:hAnsi="Georgia" w:cs="Arial"/>
          <w:b/>
          <w:color w:val="0070C0"/>
          <w:sz w:val="26"/>
          <w:szCs w:val="26"/>
        </w:rPr>
        <w:t xml:space="preserve">   2.715</w:t>
      </w:r>
      <w:r w:rsidR="002E314E">
        <w:rPr>
          <w:rFonts w:ascii="Georgia" w:hAnsi="Georgia" w:cs="Arial"/>
          <w:b/>
          <w:color w:val="0070C0"/>
          <w:sz w:val="26"/>
          <w:szCs w:val="26"/>
        </w:rPr>
        <w:t xml:space="preserve"> </w:t>
      </w:r>
      <w:r w:rsidR="002E314E" w:rsidRPr="00305963">
        <w:rPr>
          <w:rFonts w:ascii="Georgia" w:hAnsi="Georgia" w:cs="Arial"/>
          <w:sz w:val="26"/>
          <w:szCs w:val="26"/>
          <w:lang w:val="en-US"/>
        </w:rPr>
        <w:t>DPEPSC</w:t>
      </w:r>
    </w:p>
    <w:p w:rsidR="007812D3" w:rsidRPr="000A2802" w:rsidRDefault="000A2802" w:rsidP="000A2802">
      <w:pPr>
        <w:pStyle w:val="Listparagraf"/>
        <w:numPr>
          <w:ilvl w:val="0"/>
          <w:numId w:val="10"/>
        </w:numPr>
        <w:jc w:val="both"/>
        <w:rPr>
          <w:rFonts w:ascii="Georgia" w:hAnsi="Georgia" w:cs="Arial"/>
          <w:b/>
          <w:color w:val="0070C0"/>
          <w:sz w:val="26"/>
          <w:szCs w:val="26"/>
        </w:rPr>
      </w:pPr>
      <w:r>
        <w:rPr>
          <w:rFonts w:ascii="Georgia" w:hAnsi="Georgia" w:cs="Arial"/>
          <w:b/>
          <w:color w:val="0070C0"/>
          <w:sz w:val="26"/>
          <w:szCs w:val="26"/>
        </w:rPr>
        <w:t xml:space="preserve">50.793 </w:t>
      </w:r>
      <w:r w:rsidRPr="002F0FD4">
        <w:rPr>
          <w:rFonts w:ascii="Georgia" w:hAnsi="Georgia" w:cs="Arial"/>
          <w:sz w:val="26"/>
          <w:szCs w:val="26"/>
        </w:rPr>
        <w:t>pe suport de</w:t>
      </w:r>
      <w:r w:rsidRPr="002F0FD4">
        <w:rPr>
          <w:rFonts w:ascii="Georgia" w:hAnsi="Georgia" w:cs="Arial"/>
          <w:b/>
          <w:sz w:val="26"/>
          <w:szCs w:val="26"/>
        </w:rPr>
        <w:t xml:space="preserve"> </w:t>
      </w:r>
      <w:r>
        <w:rPr>
          <w:rFonts w:ascii="Georgia" w:hAnsi="Georgia" w:cs="Arial"/>
          <w:sz w:val="26"/>
          <w:szCs w:val="26"/>
        </w:rPr>
        <w:t>hârtie</w:t>
      </w:r>
      <w:r w:rsidR="00D23705" w:rsidRPr="000A2802">
        <w:rPr>
          <w:rFonts w:ascii="Georgia" w:hAnsi="Georgia" w:cs="Arial"/>
          <w:sz w:val="26"/>
          <w:szCs w:val="26"/>
        </w:rPr>
        <w:t xml:space="preserve"> </w:t>
      </w:r>
    </w:p>
    <w:p w:rsidR="007812D3" w:rsidRPr="000756C5" w:rsidRDefault="000756C5" w:rsidP="007812D3">
      <w:pPr>
        <w:pStyle w:val="Listparagraf"/>
        <w:numPr>
          <w:ilvl w:val="0"/>
          <w:numId w:val="10"/>
        </w:numPr>
        <w:jc w:val="both"/>
        <w:rPr>
          <w:rFonts w:ascii="Georgia" w:hAnsi="Georgia" w:cs="Arial"/>
          <w:b/>
          <w:color w:val="0070C0"/>
          <w:sz w:val="26"/>
          <w:szCs w:val="26"/>
        </w:rPr>
      </w:pPr>
      <w:r>
        <w:rPr>
          <w:rFonts w:ascii="Georgia" w:hAnsi="Georgia" w:cs="Arial"/>
          <w:b/>
          <w:color w:val="0070C0"/>
          <w:sz w:val="26"/>
          <w:szCs w:val="26"/>
        </w:rPr>
        <w:t>14.519</w:t>
      </w:r>
      <w:r w:rsidR="002F0FD4">
        <w:rPr>
          <w:rFonts w:ascii="Georgia" w:hAnsi="Georgia" w:cs="Arial"/>
          <w:b/>
          <w:color w:val="0070C0"/>
          <w:sz w:val="26"/>
          <w:szCs w:val="26"/>
        </w:rPr>
        <w:t xml:space="preserve"> </w:t>
      </w:r>
      <w:r w:rsidR="007812D3">
        <w:rPr>
          <w:rFonts w:ascii="Georgia" w:hAnsi="Georgia" w:cs="Arial"/>
          <w:sz w:val="26"/>
          <w:szCs w:val="26"/>
        </w:rPr>
        <w:t>p</w:t>
      </w:r>
      <w:r w:rsidR="00FA49FB">
        <w:rPr>
          <w:rFonts w:ascii="Georgia" w:hAnsi="Georgia" w:cs="Arial"/>
          <w:sz w:val="26"/>
          <w:szCs w:val="26"/>
        </w:rPr>
        <w:t>e suport</w:t>
      </w:r>
      <w:r w:rsidR="007812D3" w:rsidRPr="00250E29">
        <w:rPr>
          <w:rFonts w:ascii="Georgia" w:hAnsi="Georgia" w:cs="Arial"/>
          <w:b/>
          <w:sz w:val="26"/>
          <w:szCs w:val="26"/>
        </w:rPr>
        <w:t xml:space="preserve"> </w:t>
      </w:r>
      <w:r w:rsidR="007812D3">
        <w:rPr>
          <w:rFonts w:ascii="Georgia" w:hAnsi="Georgia" w:cs="Arial"/>
          <w:sz w:val="26"/>
          <w:szCs w:val="26"/>
        </w:rPr>
        <w:t>electronic</w:t>
      </w:r>
    </w:p>
    <w:p w:rsidR="00973E4F" w:rsidRPr="00E12308" w:rsidRDefault="00973E4F" w:rsidP="00E12308">
      <w:pPr>
        <w:rPr>
          <w:rFonts w:ascii="Georgia" w:hAnsi="Georgia" w:cs="Arial"/>
          <w:color w:val="0070C0"/>
          <w:sz w:val="26"/>
          <w:szCs w:val="26"/>
        </w:rPr>
      </w:pPr>
    </w:p>
    <w:p w:rsidR="00075BA0" w:rsidRPr="00700DD2" w:rsidRDefault="00075BA0" w:rsidP="005D7C14">
      <w:pPr>
        <w:pStyle w:val="Listparagraf"/>
        <w:numPr>
          <w:ilvl w:val="0"/>
          <w:numId w:val="2"/>
        </w:numPr>
        <w:jc w:val="both"/>
        <w:rPr>
          <w:rFonts w:ascii="Georgia" w:hAnsi="Georgia" w:cs="Arial"/>
          <w:b/>
          <w:color w:val="0070C0"/>
          <w:sz w:val="26"/>
          <w:szCs w:val="26"/>
        </w:rPr>
      </w:pPr>
      <w:r w:rsidRPr="00005863">
        <w:rPr>
          <w:rFonts w:ascii="Georgia" w:hAnsi="Georgia" w:cs="Arial"/>
          <w:sz w:val="26"/>
          <w:szCs w:val="26"/>
        </w:rPr>
        <w:t>Numărul documentelor</w:t>
      </w:r>
      <w:r w:rsidR="00913B42" w:rsidRPr="00005863">
        <w:rPr>
          <w:rFonts w:ascii="Georgia" w:hAnsi="Georgia" w:cs="Arial"/>
          <w:b/>
          <w:sz w:val="26"/>
          <w:szCs w:val="26"/>
        </w:rPr>
        <w:t xml:space="preserve"> redirecţionate</w:t>
      </w:r>
      <w:r w:rsidRPr="003C136D">
        <w:rPr>
          <w:rFonts w:ascii="Georgia" w:hAnsi="Georgia" w:cs="Arial"/>
          <w:sz w:val="26"/>
          <w:szCs w:val="26"/>
        </w:rPr>
        <w:t>:</w:t>
      </w:r>
      <w:r w:rsidRPr="00075BA0">
        <w:rPr>
          <w:rFonts w:ascii="Georgia" w:hAnsi="Georgia" w:cs="Arial"/>
          <w:sz w:val="26"/>
          <w:szCs w:val="26"/>
        </w:rPr>
        <w:t xml:space="preserve"> </w:t>
      </w:r>
      <w:r w:rsidR="00EB53C8" w:rsidRPr="00700DD2">
        <w:rPr>
          <w:rFonts w:ascii="Georgia" w:hAnsi="Georgia" w:cs="Arial"/>
          <w:b/>
          <w:color w:val="0070C0"/>
          <w:sz w:val="26"/>
          <w:szCs w:val="26"/>
        </w:rPr>
        <w:t>11.204</w:t>
      </w:r>
    </w:p>
    <w:p w:rsidR="00913B42" w:rsidRDefault="00A63BC0" w:rsidP="00913B42">
      <w:pPr>
        <w:pStyle w:val="Listparagraf"/>
        <w:numPr>
          <w:ilvl w:val="0"/>
          <w:numId w:val="12"/>
        </w:numPr>
        <w:jc w:val="both"/>
        <w:rPr>
          <w:rFonts w:ascii="Georgia" w:hAnsi="Georgia" w:cs="Arial"/>
          <w:color w:val="0070C0"/>
          <w:sz w:val="26"/>
          <w:szCs w:val="26"/>
        </w:rPr>
      </w:pPr>
      <w:r>
        <w:rPr>
          <w:rFonts w:ascii="Georgia" w:hAnsi="Georgia" w:cs="Arial"/>
          <w:sz w:val="26"/>
          <w:szCs w:val="26"/>
        </w:rPr>
        <w:t xml:space="preserve"> </w:t>
      </w:r>
      <w:r w:rsidR="00697F5B">
        <w:rPr>
          <w:rFonts w:ascii="Georgia" w:hAnsi="Georgia" w:cs="Arial"/>
          <w:b/>
          <w:color w:val="0070C0"/>
          <w:sz w:val="26"/>
          <w:szCs w:val="26"/>
        </w:rPr>
        <w:t>11.029</w:t>
      </w:r>
      <w:r>
        <w:rPr>
          <w:rFonts w:ascii="Georgia" w:hAnsi="Georgia" w:cs="Arial"/>
          <w:color w:val="0070C0"/>
          <w:sz w:val="26"/>
          <w:szCs w:val="26"/>
        </w:rPr>
        <w:t xml:space="preserve"> </w:t>
      </w:r>
      <w:r w:rsidR="00EF1724">
        <w:rPr>
          <w:rFonts w:ascii="Georgia" w:hAnsi="Georgia" w:cs="Arial"/>
          <w:sz w:val="26"/>
          <w:szCs w:val="26"/>
        </w:rPr>
        <w:t>institutii aflate î</w:t>
      </w:r>
      <w:r w:rsidRPr="00A63BC0">
        <w:rPr>
          <w:rFonts w:ascii="Georgia" w:hAnsi="Georgia" w:cs="Arial"/>
          <w:sz w:val="26"/>
          <w:szCs w:val="26"/>
        </w:rPr>
        <w:t>n subordinea C.L.S. 2</w:t>
      </w:r>
    </w:p>
    <w:p w:rsidR="00A63BC0" w:rsidRPr="00973E4F" w:rsidRDefault="001D6E44" w:rsidP="00913B42">
      <w:pPr>
        <w:pStyle w:val="Listparagraf"/>
        <w:numPr>
          <w:ilvl w:val="0"/>
          <w:numId w:val="12"/>
        </w:numPr>
        <w:jc w:val="both"/>
        <w:rPr>
          <w:rFonts w:ascii="Georgia" w:hAnsi="Georgia" w:cs="Arial"/>
          <w:color w:val="0070C0"/>
          <w:sz w:val="26"/>
          <w:szCs w:val="26"/>
        </w:rPr>
      </w:pPr>
      <w:r>
        <w:rPr>
          <w:rFonts w:ascii="Georgia" w:hAnsi="Georgia" w:cs="Arial"/>
          <w:b/>
          <w:color w:val="0070C0"/>
          <w:sz w:val="26"/>
          <w:szCs w:val="26"/>
        </w:rPr>
        <w:t xml:space="preserve">     </w:t>
      </w:r>
      <w:r w:rsidR="00EB53C8" w:rsidRPr="00700DD2">
        <w:rPr>
          <w:rFonts w:ascii="Georgia" w:hAnsi="Georgia" w:cs="Arial"/>
          <w:b/>
          <w:color w:val="0070C0"/>
          <w:sz w:val="26"/>
          <w:szCs w:val="26"/>
        </w:rPr>
        <w:t>175</w:t>
      </w:r>
      <w:r w:rsidR="00A63BC0">
        <w:rPr>
          <w:rFonts w:ascii="Georgia" w:hAnsi="Georgia" w:cs="Arial"/>
          <w:sz w:val="26"/>
          <w:szCs w:val="26"/>
        </w:rPr>
        <w:t xml:space="preserve"> alte instituţii</w:t>
      </w:r>
    </w:p>
    <w:p w:rsidR="00973E4F" w:rsidRPr="00A63BC0" w:rsidRDefault="00973E4F" w:rsidP="00973E4F">
      <w:pPr>
        <w:pStyle w:val="Listparagraf"/>
        <w:ind w:left="1790"/>
        <w:jc w:val="both"/>
        <w:rPr>
          <w:rFonts w:ascii="Georgia" w:hAnsi="Georgia" w:cs="Arial"/>
          <w:color w:val="0070C0"/>
          <w:sz w:val="26"/>
          <w:szCs w:val="26"/>
        </w:rPr>
      </w:pPr>
    </w:p>
    <w:p w:rsidR="00CD643F" w:rsidRPr="00CD643F" w:rsidRDefault="007C4CF6" w:rsidP="00CD643F">
      <w:pPr>
        <w:pStyle w:val="Listparagraf"/>
        <w:numPr>
          <w:ilvl w:val="0"/>
          <w:numId w:val="2"/>
        </w:numPr>
        <w:jc w:val="both"/>
        <w:rPr>
          <w:rFonts w:ascii="Georgia" w:hAnsi="Georgia" w:cs="Arial"/>
          <w:b/>
          <w:sz w:val="26"/>
          <w:szCs w:val="26"/>
        </w:rPr>
      </w:pPr>
      <w:r w:rsidRPr="003C136D">
        <w:rPr>
          <w:rFonts w:ascii="Georgia" w:hAnsi="Georgia" w:cs="Arial"/>
          <w:sz w:val="26"/>
          <w:szCs w:val="26"/>
        </w:rPr>
        <w:t>N</w:t>
      </w:r>
      <w:r w:rsidR="006D7B4E" w:rsidRPr="003C136D">
        <w:rPr>
          <w:rFonts w:ascii="Georgia" w:hAnsi="Georgia" w:cs="Arial"/>
          <w:sz w:val="26"/>
          <w:szCs w:val="26"/>
        </w:rPr>
        <w:t>umărul petiţiilor</w:t>
      </w:r>
      <w:r w:rsidR="00220F32" w:rsidRPr="003C136D">
        <w:rPr>
          <w:rFonts w:ascii="Georgia" w:hAnsi="Georgia" w:cs="Arial"/>
          <w:sz w:val="26"/>
          <w:szCs w:val="26"/>
        </w:rPr>
        <w:t xml:space="preserve"> </w:t>
      </w:r>
      <w:r w:rsidR="00220F32" w:rsidRPr="00005863">
        <w:rPr>
          <w:rFonts w:ascii="Georgia" w:hAnsi="Georgia" w:cs="Arial"/>
          <w:b/>
          <w:sz w:val="26"/>
          <w:szCs w:val="26"/>
        </w:rPr>
        <w:t>respinse</w:t>
      </w:r>
      <w:r w:rsidR="00220F32" w:rsidRPr="003C136D">
        <w:rPr>
          <w:rFonts w:ascii="Georgia" w:hAnsi="Georgia" w:cs="Arial"/>
          <w:sz w:val="26"/>
          <w:szCs w:val="26"/>
        </w:rPr>
        <w:t>:</w:t>
      </w:r>
      <w:r w:rsidR="00220F32" w:rsidRPr="00973E4F">
        <w:rPr>
          <w:rFonts w:ascii="Georgia" w:hAnsi="Georgia" w:cs="Arial"/>
          <w:sz w:val="26"/>
          <w:szCs w:val="26"/>
        </w:rPr>
        <w:t xml:space="preserve"> </w:t>
      </w:r>
      <w:r w:rsidR="00CD643F">
        <w:rPr>
          <w:rFonts w:ascii="Georgia" w:hAnsi="Georgia" w:cs="Arial"/>
          <w:sz w:val="26"/>
          <w:szCs w:val="26"/>
        </w:rPr>
        <w:t xml:space="preserve"> </w:t>
      </w:r>
      <w:r w:rsidR="007D7F2A">
        <w:rPr>
          <w:rFonts w:ascii="Georgia" w:hAnsi="Georgia" w:cs="Arial"/>
          <w:sz w:val="26"/>
          <w:szCs w:val="26"/>
        </w:rPr>
        <w:t xml:space="preserve"> </w:t>
      </w:r>
      <w:r w:rsidR="00220F32" w:rsidRPr="00973E4F">
        <w:rPr>
          <w:rFonts w:ascii="Georgia" w:hAnsi="Georgia" w:cs="Arial"/>
          <w:b/>
          <w:color w:val="0070C0"/>
          <w:sz w:val="26"/>
          <w:szCs w:val="26"/>
        </w:rPr>
        <w:t>0</w:t>
      </w:r>
    </w:p>
    <w:p w:rsidR="00D81804" w:rsidRPr="00D81804" w:rsidRDefault="006D7B4E" w:rsidP="00D81804">
      <w:pPr>
        <w:pStyle w:val="Listparagraf"/>
        <w:numPr>
          <w:ilvl w:val="0"/>
          <w:numId w:val="2"/>
        </w:numPr>
        <w:jc w:val="both"/>
        <w:rPr>
          <w:rFonts w:ascii="Georgia" w:hAnsi="Georgia" w:cs="Arial"/>
          <w:b/>
          <w:sz w:val="26"/>
          <w:szCs w:val="26"/>
        </w:rPr>
      </w:pPr>
      <w:r w:rsidRPr="00CD643F">
        <w:rPr>
          <w:rFonts w:ascii="Georgia" w:hAnsi="Georgia" w:cs="Arial"/>
          <w:sz w:val="26"/>
          <w:szCs w:val="26"/>
        </w:rPr>
        <w:t xml:space="preserve">Numărul petiţiilor </w:t>
      </w:r>
      <w:r w:rsidRPr="00CD643F">
        <w:rPr>
          <w:rFonts w:ascii="Georgia" w:hAnsi="Georgia" w:cs="Arial"/>
          <w:b/>
          <w:sz w:val="26"/>
          <w:szCs w:val="26"/>
        </w:rPr>
        <w:t>anonime</w:t>
      </w:r>
      <w:r w:rsidRPr="00CD643F">
        <w:rPr>
          <w:rFonts w:ascii="Georgia" w:hAnsi="Georgia" w:cs="Arial"/>
          <w:sz w:val="26"/>
          <w:szCs w:val="26"/>
        </w:rPr>
        <w:t xml:space="preserve">: </w:t>
      </w:r>
      <w:r w:rsidR="006F4DDD" w:rsidRPr="00CD643F">
        <w:rPr>
          <w:rFonts w:ascii="Georgia" w:hAnsi="Georgia" w:cs="Arial"/>
          <w:b/>
          <w:color w:val="0070C0"/>
          <w:sz w:val="26"/>
          <w:szCs w:val="26"/>
        </w:rPr>
        <w:t>15</w:t>
      </w:r>
    </w:p>
    <w:p w:rsidR="00731759" w:rsidRPr="00D81804" w:rsidRDefault="00731759" w:rsidP="00D81804">
      <w:pPr>
        <w:pStyle w:val="Listparagraf"/>
        <w:numPr>
          <w:ilvl w:val="0"/>
          <w:numId w:val="2"/>
        </w:numPr>
        <w:jc w:val="both"/>
        <w:rPr>
          <w:rFonts w:ascii="Georgia" w:hAnsi="Georgia" w:cs="Arial"/>
          <w:b/>
          <w:sz w:val="26"/>
          <w:szCs w:val="26"/>
        </w:rPr>
      </w:pPr>
      <w:r w:rsidRPr="00D81804">
        <w:rPr>
          <w:rFonts w:ascii="Georgia" w:hAnsi="Georgia" w:cs="Arial"/>
          <w:sz w:val="26"/>
          <w:szCs w:val="26"/>
        </w:rPr>
        <w:t xml:space="preserve">Situaţia </w:t>
      </w:r>
      <w:r w:rsidRPr="00D81804">
        <w:rPr>
          <w:rFonts w:ascii="Georgia" w:hAnsi="Georgia" w:cs="Arial"/>
          <w:b/>
          <w:sz w:val="26"/>
          <w:szCs w:val="26"/>
        </w:rPr>
        <w:t>modului de soluţionare</w:t>
      </w:r>
      <w:r w:rsidRPr="00D81804">
        <w:rPr>
          <w:rFonts w:ascii="Georgia" w:hAnsi="Georgia" w:cs="Arial"/>
          <w:sz w:val="26"/>
          <w:szCs w:val="26"/>
        </w:rPr>
        <w:t xml:space="preserve"> a documentelor înregistrate</w:t>
      </w:r>
      <w:r w:rsidR="007C4CF6" w:rsidRPr="00D81804">
        <w:rPr>
          <w:rFonts w:ascii="Georgia" w:hAnsi="Georgia" w:cs="Arial"/>
          <w:sz w:val="26"/>
          <w:szCs w:val="26"/>
        </w:rPr>
        <w:t>:</w:t>
      </w:r>
    </w:p>
    <w:p w:rsidR="00363F38" w:rsidRPr="003D2E11" w:rsidRDefault="00363F38" w:rsidP="00363F38">
      <w:pPr>
        <w:pStyle w:val="Listparagraf"/>
        <w:ind w:left="1070"/>
        <w:jc w:val="both"/>
        <w:rPr>
          <w:rFonts w:ascii="Georgia" w:hAnsi="Georgia" w:cs="Arial"/>
          <w:sz w:val="26"/>
          <w:szCs w:val="26"/>
        </w:rPr>
      </w:pPr>
    </w:p>
    <w:p w:rsidR="00731759" w:rsidRPr="00F55B43" w:rsidRDefault="006C2624" w:rsidP="00731759">
      <w:pPr>
        <w:numPr>
          <w:ilvl w:val="0"/>
          <w:numId w:val="7"/>
        </w:numPr>
        <w:jc w:val="both"/>
        <w:rPr>
          <w:rFonts w:ascii="Georgia" w:hAnsi="Georgia" w:cs="Arial"/>
          <w:sz w:val="26"/>
          <w:szCs w:val="26"/>
        </w:rPr>
      </w:pPr>
      <w:r w:rsidRPr="00701E5C">
        <w:rPr>
          <w:rFonts w:ascii="Georgia" w:hAnsi="Georgia" w:cs="Arial"/>
          <w:b/>
          <w:color w:val="0070C0"/>
          <w:sz w:val="26"/>
          <w:szCs w:val="26"/>
        </w:rPr>
        <w:t>31.695</w:t>
      </w:r>
      <w:r w:rsidR="00DF327A" w:rsidRPr="00F55B43">
        <w:rPr>
          <w:rFonts w:ascii="Georgia" w:hAnsi="Georgia" w:cs="Arial"/>
          <w:b/>
          <w:sz w:val="26"/>
          <w:szCs w:val="26"/>
        </w:rPr>
        <w:t xml:space="preserve"> </w:t>
      </w:r>
      <w:r w:rsidR="00DF327A" w:rsidRPr="00F55B43">
        <w:rPr>
          <w:rFonts w:ascii="Georgia" w:hAnsi="Georgia" w:cs="Arial"/>
          <w:sz w:val="26"/>
          <w:szCs w:val="26"/>
        </w:rPr>
        <w:t>n</w:t>
      </w:r>
      <w:r w:rsidR="00731759" w:rsidRPr="00F55B43">
        <w:rPr>
          <w:rFonts w:ascii="Georgia" w:hAnsi="Georgia" w:cs="Arial"/>
          <w:sz w:val="26"/>
          <w:szCs w:val="26"/>
        </w:rPr>
        <w:t>umărul documentelor rezolvate favorabil</w:t>
      </w:r>
    </w:p>
    <w:p w:rsidR="00A02C1A" w:rsidRPr="00F55B43" w:rsidRDefault="0055607E" w:rsidP="00A02C1A">
      <w:pPr>
        <w:numPr>
          <w:ilvl w:val="0"/>
          <w:numId w:val="7"/>
        </w:numPr>
        <w:jc w:val="both"/>
        <w:rPr>
          <w:rFonts w:ascii="Georgia" w:hAnsi="Georgia" w:cs="Arial"/>
          <w:sz w:val="26"/>
          <w:szCs w:val="26"/>
        </w:rPr>
      </w:pPr>
      <w:r w:rsidRPr="00F55B43">
        <w:rPr>
          <w:rFonts w:ascii="Georgia" w:hAnsi="Georgia" w:cs="Arial"/>
          <w:b/>
          <w:sz w:val="26"/>
          <w:szCs w:val="26"/>
        </w:rPr>
        <w:t xml:space="preserve">      </w:t>
      </w:r>
      <w:r w:rsidR="00494885">
        <w:rPr>
          <w:rFonts w:ascii="Georgia" w:hAnsi="Georgia" w:cs="Arial"/>
          <w:b/>
          <w:color w:val="0070C0"/>
          <w:sz w:val="26"/>
          <w:szCs w:val="26"/>
        </w:rPr>
        <w:t>745</w:t>
      </w:r>
      <w:r w:rsidR="00DF327A" w:rsidRPr="00F55B43">
        <w:rPr>
          <w:rFonts w:ascii="Georgia" w:hAnsi="Georgia" w:cs="Arial"/>
          <w:b/>
          <w:sz w:val="26"/>
          <w:szCs w:val="26"/>
        </w:rPr>
        <w:t xml:space="preserve"> </w:t>
      </w:r>
      <w:r w:rsidR="00DF327A" w:rsidRPr="00F55B43">
        <w:rPr>
          <w:rFonts w:ascii="Georgia" w:hAnsi="Georgia" w:cs="Arial"/>
          <w:sz w:val="26"/>
          <w:szCs w:val="26"/>
        </w:rPr>
        <w:t>n</w:t>
      </w:r>
      <w:r w:rsidR="00A02C1A" w:rsidRPr="00F55B43">
        <w:rPr>
          <w:rFonts w:ascii="Georgia" w:hAnsi="Georgia" w:cs="Arial"/>
          <w:sz w:val="26"/>
          <w:szCs w:val="26"/>
        </w:rPr>
        <w:t>umărul documentelor rezolvate nefavorabil</w:t>
      </w:r>
    </w:p>
    <w:p w:rsidR="00A02C1A" w:rsidRPr="00F55B43" w:rsidRDefault="00761E1F" w:rsidP="00DF327A">
      <w:pPr>
        <w:numPr>
          <w:ilvl w:val="0"/>
          <w:numId w:val="7"/>
        </w:numPr>
        <w:jc w:val="both"/>
        <w:rPr>
          <w:rFonts w:ascii="Georgia" w:hAnsi="Georgia" w:cs="Arial"/>
          <w:sz w:val="26"/>
          <w:szCs w:val="26"/>
        </w:rPr>
      </w:pPr>
      <w:r>
        <w:rPr>
          <w:rFonts w:ascii="Georgia" w:hAnsi="Georgia" w:cs="Arial"/>
          <w:b/>
          <w:color w:val="0070C0"/>
          <w:sz w:val="26"/>
          <w:szCs w:val="26"/>
        </w:rPr>
        <w:t xml:space="preserve"> 32</w:t>
      </w:r>
      <w:r w:rsidR="00D81804" w:rsidRPr="00701E5C">
        <w:rPr>
          <w:rFonts w:ascii="Georgia" w:hAnsi="Georgia" w:cs="Arial"/>
          <w:b/>
          <w:color w:val="0070C0"/>
          <w:sz w:val="26"/>
          <w:szCs w:val="26"/>
        </w:rPr>
        <w:t>.</w:t>
      </w:r>
      <w:r>
        <w:rPr>
          <w:rFonts w:ascii="Georgia" w:hAnsi="Georgia" w:cs="Arial"/>
          <w:b/>
          <w:color w:val="0070C0"/>
          <w:sz w:val="26"/>
          <w:szCs w:val="26"/>
        </w:rPr>
        <w:t>87</w:t>
      </w:r>
      <w:r w:rsidR="00F55B43" w:rsidRPr="00701E5C">
        <w:rPr>
          <w:rFonts w:ascii="Georgia" w:hAnsi="Georgia" w:cs="Arial"/>
          <w:b/>
          <w:color w:val="0070C0"/>
          <w:sz w:val="26"/>
          <w:szCs w:val="26"/>
        </w:rPr>
        <w:t>2</w:t>
      </w:r>
      <w:r w:rsidR="00DF327A" w:rsidRPr="00701E5C">
        <w:rPr>
          <w:rFonts w:ascii="Georgia" w:hAnsi="Georgia" w:cs="Arial"/>
          <w:color w:val="0070C0"/>
          <w:sz w:val="26"/>
          <w:szCs w:val="26"/>
        </w:rPr>
        <w:t xml:space="preserve"> </w:t>
      </w:r>
      <w:r w:rsidR="00DF327A" w:rsidRPr="00F55B43">
        <w:rPr>
          <w:rFonts w:ascii="Georgia" w:hAnsi="Georgia" w:cs="Arial"/>
          <w:sz w:val="26"/>
          <w:szCs w:val="26"/>
        </w:rPr>
        <w:t>n</w:t>
      </w:r>
      <w:r w:rsidR="00A02C1A" w:rsidRPr="00F55B43">
        <w:rPr>
          <w:rFonts w:ascii="Georgia" w:hAnsi="Georgia" w:cs="Arial"/>
          <w:sz w:val="26"/>
          <w:szCs w:val="26"/>
        </w:rPr>
        <w:t xml:space="preserve">umărul documentelor rezolvate </w:t>
      </w:r>
      <w:r w:rsidR="00F10D6F" w:rsidRPr="00F55B43">
        <w:rPr>
          <w:rFonts w:ascii="Georgia" w:hAnsi="Georgia" w:cs="Arial"/>
          <w:sz w:val="26"/>
          <w:szCs w:val="26"/>
        </w:rPr>
        <w:t>parţ</w:t>
      </w:r>
      <w:r w:rsidR="00A02C1A" w:rsidRPr="00F55B43">
        <w:rPr>
          <w:rFonts w:ascii="Georgia" w:hAnsi="Georgia" w:cs="Arial"/>
          <w:sz w:val="26"/>
          <w:szCs w:val="26"/>
        </w:rPr>
        <w:t>ial</w:t>
      </w:r>
    </w:p>
    <w:p w:rsidR="00A02C1A" w:rsidRPr="005D7C14" w:rsidRDefault="00A02C1A" w:rsidP="00235DC9">
      <w:pPr>
        <w:jc w:val="both"/>
        <w:rPr>
          <w:rFonts w:ascii="Georgia" w:hAnsi="Georgia" w:cs="Arial"/>
          <w:color w:val="0070C0"/>
          <w:sz w:val="26"/>
          <w:szCs w:val="26"/>
        </w:rPr>
      </w:pPr>
    </w:p>
    <w:p w:rsidR="00BD4278" w:rsidRPr="003D2E11" w:rsidRDefault="00BD4278" w:rsidP="00BD4278">
      <w:pPr>
        <w:numPr>
          <w:ilvl w:val="0"/>
          <w:numId w:val="4"/>
        </w:numPr>
        <w:jc w:val="both"/>
        <w:rPr>
          <w:rFonts w:ascii="Georgia" w:hAnsi="Georgia" w:cs="Arial"/>
          <w:sz w:val="26"/>
          <w:szCs w:val="26"/>
        </w:rPr>
      </w:pPr>
      <w:r w:rsidRPr="003C136D">
        <w:rPr>
          <w:rFonts w:ascii="Georgia" w:hAnsi="Georgia" w:cs="Arial"/>
          <w:sz w:val="26"/>
          <w:szCs w:val="26"/>
        </w:rPr>
        <w:t xml:space="preserve">Numărul total </w:t>
      </w:r>
      <w:r>
        <w:rPr>
          <w:rFonts w:ascii="Georgia" w:hAnsi="Georgia" w:cs="Arial"/>
          <w:sz w:val="26"/>
          <w:szCs w:val="26"/>
        </w:rPr>
        <w:t xml:space="preserve">de solicitări </w:t>
      </w:r>
      <w:r w:rsidRPr="00BD4278">
        <w:rPr>
          <w:rFonts w:ascii="Georgia" w:hAnsi="Georgia" w:cs="Arial"/>
          <w:b/>
          <w:sz w:val="26"/>
          <w:szCs w:val="26"/>
        </w:rPr>
        <w:t>544/2001</w:t>
      </w:r>
      <w:r w:rsidRPr="003C136D">
        <w:rPr>
          <w:rFonts w:ascii="Georgia" w:hAnsi="Georgia" w:cs="Arial"/>
          <w:sz w:val="26"/>
          <w:szCs w:val="26"/>
        </w:rPr>
        <w:t>:</w:t>
      </w:r>
      <w:r>
        <w:rPr>
          <w:rFonts w:ascii="Georgia" w:hAnsi="Georgia" w:cs="Arial"/>
          <w:sz w:val="26"/>
          <w:szCs w:val="26"/>
        </w:rPr>
        <w:t xml:space="preserve"> </w:t>
      </w:r>
      <w:r w:rsidR="006F4DDD">
        <w:rPr>
          <w:rFonts w:ascii="Georgia" w:hAnsi="Georgia" w:cs="Arial"/>
          <w:b/>
          <w:color w:val="0070C0"/>
          <w:sz w:val="26"/>
          <w:szCs w:val="26"/>
        </w:rPr>
        <w:t>388</w:t>
      </w:r>
    </w:p>
    <w:p w:rsidR="00682680" w:rsidRPr="00682680" w:rsidRDefault="00BD4278" w:rsidP="00682680">
      <w:pPr>
        <w:pStyle w:val="Listparagraf"/>
        <w:numPr>
          <w:ilvl w:val="0"/>
          <w:numId w:val="5"/>
        </w:numPr>
        <w:rPr>
          <w:rFonts w:ascii="Georgia" w:hAnsi="Georgia" w:cs="Arial"/>
          <w:b/>
          <w:color w:val="0070C0"/>
          <w:sz w:val="26"/>
          <w:szCs w:val="26"/>
        </w:rPr>
      </w:pPr>
      <w:r w:rsidRPr="00BD4278">
        <w:rPr>
          <w:rFonts w:ascii="Georgia" w:hAnsi="Georgia" w:cs="Arial"/>
          <w:b/>
          <w:color w:val="0070C0"/>
          <w:sz w:val="26"/>
          <w:szCs w:val="26"/>
        </w:rPr>
        <w:t xml:space="preserve"> </w:t>
      </w:r>
      <w:r w:rsidR="006F4DDD">
        <w:rPr>
          <w:rFonts w:ascii="Georgia" w:hAnsi="Georgia" w:cs="Arial"/>
          <w:b/>
          <w:color w:val="0070C0"/>
          <w:sz w:val="26"/>
          <w:szCs w:val="26"/>
        </w:rPr>
        <w:t>156</w:t>
      </w:r>
      <w:r>
        <w:rPr>
          <w:rFonts w:ascii="Georgia" w:hAnsi="Georgia" w:cs="Arial"/>
          <w:b/>
          <w:color w:val="0070C0"/>
          <w:sz w:val="26"/>
          <w:szCs w:val="26"/>
        </w:rPr>
        <w:t xml:space="preserve"> </w:t>
      </w:r>
      <w:r w:rsidRPr="00005863">
        <w:rPr>
          <w:rFonts w:ascii="Georgia" w:hAnsi="Georgia" w:cs="Arial"/>
          <w:sz w:val="26"/>
          <w:szCs w:val="26"/>
        </w:rPr>
        <w:t>redirecţionate</w:t>
      </w:r>
      <w:r w:rsidR="00682680">
        <w:rPr>
          <w:rFonts w:ascii="Georgia" w:hAnsi="Georgia" w:cs="Arial"/>
          <w:b/>
          <w:sz w:val="26"/>
          <w:szCs w:val="26"/>
        </w:rPr>
        <w:t xml:space="preserve"> </w:t>
      </w:r>
    </w:p>
    <w:p w:rsidR="00BD4278" w:rsidRPr="00682680" w:rsidRDefault="00682680" w:rsidP="00682680">
      <w:pPr>
        <w:pStyle w:val="Listparagraf"/>
        <w:numPr>
          <w:ilvl w:val="0"/>
          <w:numId w:val="5"/>
        </w:numPr>
        <w:rPr>
          <w:rFonts w:ascii="Georgia" w:hAnsi="Georgia" w:cs="Arial"/>
          <w:b/>
          <w:color w:val="0070C0"/>
          <w:sz w:val="26"/>
          <w:szCs w:val="26"/>
        </w:rPr>
      </w:pPr>
      <w:r>
        <w:rPr>
          <w:rFonts w:ascii="Georgia" w:hAnsi="Georgia" w:cs="Arial"/>
          <w:b/>
          <w:color w:val="0070C0"/>
          <w:sz w:val="26"/>
          <w:szCs w:val="26"/>
        </w:rPr>
        <w:t xml:space="preserve"> </w:t>
      </w:r>
      <w:r w:rsidR="006F4DDD">
        <w:rPr>
          <w:rFonts w:ascii="Georgia" w:hAnsi="Georgia" w:cs="Arial"/>
          <w:b/>
          <w:color w:val="0070C0"/>
          <w:sz w:val="26"/>
          <w:szCs w:val="26"/>
        </w:rPr>
        <w:t>232</w:t>
      </w:r>
      <w:r w:rsidR="00BD4278" w:rsidRPr="00682680">
        <w:rPr>
          <w:rFonts w:ascii="Georgia" w:hAnsi="Georgia" w:cs="Arial"/>
          <w:b/>
          <w:color w:val="0070C0"/>
          <w:sz w:val="26"/>
          <w:szCs w:val="26"/>
        </w:rPr>
        <w:t xml:space="preserve"> </w:t>
      </w:r>
      <w:r w:rsidR="00BD4278" w:rsidRPr="00005863">
        <w:rPr>
          <w:rFonts w:ascii="Georgia" w:hAnsi="Georgia" w:cs="Arial"/>
          <w:sz w:val="26"/>
          <w:szCs w:val="26"/>
        </w:rPr>
        <w:t>P.S.2</w:t>
      </w:r>
    </w:p>
    <w:p w:rsidR="00BD4278" w:rsidRPr="00BD4278" w:rsidRDefault="00BD4278" w:rsidP="00BD4278">
      <w:pPr>
        <w:pStyle w:val="Listparagraf"/>
        <w:ind w:left="1790"/>
        <w:rPr>
          <w:rFonts w:ascii="Georgia" w:hAnsi="Georgia" w:cs="Arial"/>
          <w:sz w:val="26"/>
          <w:szCs w:val="26"/>
        </w:rPr>
      </w:pPr>
    </w:p>
    <w:p w:rsidR="00F923BF" w:rsidRDefault="00F923BF" w:rsidP="00F923BF">
      <w:pPr>
        <w:numPr>
          <w:ilvl w:val="0"/>
          <w:numId w:val="2"/>
        </w:numPr>
        <w:jc w:val="both"/>
        <w:rPr>
          <w:rFonts w:ascii="Georgia" w:hAnsi="Georgia" w:cs="Arial"/>
          <w:sz w:val="26"/>
          <w:szCs w:val="26"/>
        </w:rPr>
      </w:pPr>
      <w:r>
        <w:rPr>
          <w:rFonts w:ascii="Georgia" w:hAnsi="Georgia" w:cs="Arial"/>
          <w:sz w:val="26"/>
          <w:szCs w:val="26"/>
        </w:rPr>
        <w:t xml:space="preserve">Numărul estimativ de </w:t>
      </w:r>
      <w:r w:rsidRPr="00005863">
        <w:rPr>
          <w:rFonts w:ascii="Georgia" w:hAnsi="Georgia" w:cs="Arial"/>
          <w:b/>
          <w:sz w:val="26"/>
          <w:szCs w:val="26"/>
        </w:rPr>
        <w:t>vizitatori</w:t>
      </w:r>
      <w:r>
        <w:rPr>
          <w:rFonts w:ascii="Georgia" w:hAnsi="Georgia" w:cs="Arial"/>
          <w:sz w:val="26"/>
          <w:szCs w:val="26"/>
        </w:rPr>
        <w:t xml:space="preserve"> al punctului de informare-documentare:</w:t>
      </w:r>
    </w:p>
    <w:p w:rsidR="00ED4C83" w:rsidRPr="00700DD2" w:rsidRDefault="00295403" w:rsidP="006B6815">
      <w:pPr>
        <w:pStyle w:val="Listparagraf"/>
        <w:numPr>
          <w:ilvl w:val="0"/>
          <w:numId w:val="8"/>
        </w:numPr>
        <w:jc w:val="both"/>
        <w:rPr>
          <w:rFonts w:ascii="Georgia" w:hAnsi="Georgia" w:cs="Arial"/>
          <w:color w:val="0070C0"/>
          <w:sz w:val="26"/>
          <w:szCs w:val="26"/>
        </w:rPr>
      </w:pPr>
      <w:r w:rsidRPr="00700DD2">
        <w:rPr>
          <w:rFonts w:ascii="Georgia" w:hAnsi="Georgia" w:cs="Arial"/>
          <w:b/>
          <w:color w:val="0070C0"/>
          <w:sz w:val="26"/>
          <w:szCs w:val="26"/>
        </w:rPr>
        <w:t>120</w:t>
      </w:r>
      <w:r w:rsidR="00F923BF" w:rsidRPr="00700DD2">
        <w:rPr>
          <w:rFonts w:ascii="Georgia" w:hAnsi="Georgia" w:cs="Arial"/>
          <w:b/>
          <w:color w:val="0070C0"/>
          <w:sz w:val="26"/>
          <w:szCs w:val="26"/>
        </w:rPr>
        <w:t>.000</w:t>
      </w:r>
      <w:r w:rsidR="00F923BF" w:rsidRPr="00700DD2">
        <w:rPr>
          <w:rFonts w:ascii="Georgia" w:hAnsi="Georgia" w:cs="Arial"/>
          <w:color w:val="0070C0"/>
          <w:sz w:val="26"/>
          <w:szCs w:val="26"/>
        </w:rPr>
        <w:t>/an</w:t>
      </w:r>
    </w:p>
    <w:p w:rsidR="005541D9" w:rsidRPr="00DF418E" w:rsidRDefault="005541D9" w:rsidP="00DF418E">
      <w:pPr>
        <w:jc w:val="both"/>
        <w:rPr>
          <w:rFonts w:ascii="Georgia" w:hAnsi="Georgia" w:cs="Arial"/>
          <w:b/>
          <w:color w:val="0070C0"/>
          <w:sz w:val="26"/>
          <w:szCs w:val="26"/>
        </w:rPr>
      </w:pPr>
    </w:p>
    <w:p w:rsidR="005541D9" w:rsidRDefault="005541D9" w:rsidP="006B6815">
      <w:pPr>
        <w:pStyle w:val="Listparagraf"/>
        <w:ind w:left="3585"/>
        <w:jc w:val="both"/>
        <w:rPr>
          <w:rFonts w:ascii="Georgia" w:hAnsi="Georgia" w:cs="Arial"/>
          <w:b/>
          <w:color w:val="0070C0"/>
          <w:sz w:val="26"/>
          <w:szCs w:val="26"/>
        </w:rPr>
      </w:pPr>
    </w:p>
    <w:p w:rsidR="006B6815" w:rsidRPr="003E739F" w:rsidRDefault="006B6815" w:rsidP="006B6815">
      <w:pPr>
        <w:jc w:val="both"/>
        <w:rPr>
          <w:b/>
          <w:lang w:val="pt-BR"/>
        </w:rPr>
      </w:pPr>
      <w:r w:rsidRPr="003E739F">
        <w:rPr>
          <w:b/>
          <w:bCs/>
          <w:lang w:val="pt-BR"/>
        </w:rPr>
        <w:t xml:space="preserve">     </w:t>
      </w:r>
      <w:r w:rsidRPr="003E739F">
        <w:rPr>
          <w:b/>
          <w:lang w:val="pt-BR"/>
        </w:rPr>
        <w:t xml:space="preserve">  DIRECTOR,                                                                    </w:t>
      </w:r>
      <w:r>
        <w:rPr>
          <w:b/>
          <w:lang w:val="pt-BR"/>
        </w:rPr>
        <w:t xml:space="preserve">                       </w:t>
      </w:r>
      <w:r w:rsidRPr="003E739F">
        <w:rPr>
          <w:b/>
          <w:lang w:val="pt-BR"/>
        </w:rPr>
        <w:t xml:space="preserve"> ŞEF SERVICIU,</w:t>
      </w:r>
    </w:p>
    <w:p w:rsidR="006B6815" w:rsidRDefault="006B6815" w:rsidP="006B6815">
      <w:pPr>
        <w:jc w:val="both"/>
        <w:rPr>
          <w:lang w:val="pt-BR"/>
        </w:rPr>
      </w:pPr>
      <w:r>
        <w:rPr>
          <w:b/>
          <w:lang w:val="pt-BR"/>
        </w:rPr>
        <w:t xml:space="preserve">       </w:t>
      </w:r>
      <w:r w:rsidRPr="003E739F">
        <w:rPr>
          <w:b/>
          <w:lang w:val="pt-BR"/>
        </w:rPr>
        <w:t xml:space="preserve"> </w:t>
      </w:r>
      <w:r w:rsidRPr="003E739F">
        <w:rPr>
          <w:lang w:val="pt-BR"/>
        </w:rPr>
        <w:t>Irina Ionescu</w:t>
      </w:r>
      <w:r w:rsidRPr="003E739F">
        <w:rPr>
          <w:lang w:val="pt-BR"/>
        </w:rPr>
        <w:tab/>
      </w:r>
      <w:r w:rsidRPr="003E739F">
        <w:rPr>
          <w:lang w:val="pt-BR"/>
        </w:rPr>
        <w:tab/>
        <w:t xml:space="preserve">                                                                </w:t>
      </w:r>
      <w:r>
        <w:rPr>
          <w:lang w:val="pt-BR"/>
        </w:rPr>
        <w:t xml:space="preserve">            </w:t>
      </w:r>
      <w:r w:rsidRPr="003E739F">
        <w:rPr>
          <w:lang w:val="pt-BR"/>
        </w:rPr>
        <w:t xml:space="preserve"> </w:t>
      </w:r>
      <w:r>
        <w:rPr>
          <w:lang w:val="pt-BR"/>
        </w:rPr>
        <w:t>Simona Toader</w:t>
      </w:r>
    </w:p>
    <w:p w:rsidR="008246E9" w:rsidRPr="00DF418E" w:rsidRDefault="008246E9" w:rsidP="00DF418E">
      <w:pPr>
        <w:jc w:val="both"/>
        <w:rPr>
          <w:rFonts w:ascii="Georgia" w:hAnsi="Georgia" w:cs="Arial"/>
          <w:color w:val="0070C0"/>
          <w:sz w:val="26"/>
          <w:szCs w:val="26"/>
        </w:rPr>
      </w:pPr>
    </w:p>
    <w:p w:rsidR="00C800FE" w:rsidRPr="00DF418E" w:rsidRDefault="00C800FE" w:rsidP="001C34AB">
      <w:pPr>
        <w:pStyle w:val="Listparagraf"/>
        <w:ind w:left="3585"/>
        <w:jc w:val="right"/>
        <w:rPr>
          <w:sz w:val="14"/>
          <w:szCs w:val="14"/>
        </w:rPr>
      </w:pPr>
      <w:r w:rsidRPr="00DF418E">
        <w:rPr>
          <w:sz w:val="14"/>
          <w:szCs w:val="14"/>
        </w:rPr>
        <w:t>SRRP</w:t>
      </w:r>
      <w:r w:rsidR="00385B34" w:rsidRPr="00DF418E">
        <w:rPr>
          <w:sz w:val="14"/>
          <w:szCs w:val="14"/>
        </w:rPr>
        <w:t>-RAPOG</w:t>
      </w:r>
      <w:r w:rsidR="000529D4" w:rsidRPr="00DF418E">
        <w:rPr>
          <w:sz w:val="14"/>
          <w:szCs w:val="14"/>
        </w:rPr>
        <w:t>27</w:t>
      </w:r>
    </w:p>
    <w:p w:rsidR="00682680" w:rsidRPr="000B377D" w:rsidRDefault="00682680" w:rsidP="00682680">
      <w:pPr>
        <w:pStyle w:val="Listparagraf"/>
        <w:ind w:left="3585"/>
        <w:rPr>
          <w:sz w:val="16"/>
          <w:szCs w:val="16"/>
        </w:rPr>
      </w:pPr>
    </w:p>
    <w:sectPr w:rsidR="00682680" w:rsidRPr="000B377D" w:rsidSect="00111B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330" w:rsidRDefault="00456330" w:rsidP="00235DC9">
      <w:r>
        <w:separator/>
      </w:r>
    </w:p>
  </w:endnote>
  <w:endnote w:type="continuationSeparator" w:id="0">
    <w:p w:rsidR="00456330" w:rsidRDefault="00456330" w:rsidP="00235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FEB" w:rsidRDefault="006B2FEB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FEB" w:rsidRDefault="006B2FEB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FEB" w:rsidRDefault="006B2FE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330" w:rsidRDefault="00456330" w:rsidP="00235DC9">
      <w:r>
        <w:separator/>
      </w:r>
    </w:p>
  </w:footnote>
  <w:footnote w:type="continuationSeparator" w:id="0">
    <w:p w:rsidR="00456330" w:rsidRDefault="00456330" w:rsidP="00235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FEB" w:rsidRDefault="006B2FEB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653" w:rsidRDefault="00355653">
    <w:pPr>
      <w:pStyle w:val="Antet"/>
    </w:pPr>
    <w:r>
      <w:rPr>
        <w:noProof/>
        <w:lang w:val="en-US" w:eastAsia="en-US"/>
      </w:rPr>
      <w:drawing>
        <wp:inline distT="0" distB="0" distL="0" distR="0" wp14:anchorId="41CED7B1" wp14:editId="3735840F">
          <wp:extent cx="5760720" cy="745928"/>
          <wp:effectExtent l="0" t="0" r="0" b="0"/>
          <wp:docPr id="2" name="I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in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FEB" w:rsidRDefault="006B2FEB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B06"/>
      </v:shape>
    </w:pict>
  </w:numPicBullet>
  <w:abstractNum w:abstractNumId="0">
    <w:nsid w:val="022E4409"/>
    <w:multiLevelType w:val="hybridMultilevel"/>
    <w:tmpl w:val="1A06A21A"/>
    <w:lvl w:ilvl="0" w:tplc="3732EB8C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  <w:color w:val="0070C0"/>
      </w:rPr>
    </w:lvl>
    <w:lvl w:ilvl="1" w:tplc="0418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">
    <w:nsid w:val="026D3397"/>
    <w:multiLevelType w:val="hybridMultilevel"/>
    <w:tmpl w:val="80FA930E"/>
    <w:lvl w:ilvl="0" w:tplc="FC469D76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  <w:color w:val="0070C0"/>
      </w:rPr>
    </w:lvl>
    <w:lvl w:ilvl="1" w:tplc="0418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>
    <w:nsid w:val="09634486"/>
    <w:multiLevelType w:val="hybridMultilevel"/>
    <w:tmpl w:val="358A583E"/>
    <w:lvl w:ilvl="0" w:tplc="04180005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3">
    <w:nsid w:val="25142766"/>
    <w:multiLevelType w:val="hybridMultilevel"/>
    <w:tmpl w:val="47B8B5D8"/>
    <w:lvl w:ilvl="0" w:tplc="04180007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2925391A"/>
    <w:multiLevelType w:val="hybridMultilevel"/>
    <w:tmpl w:val="C40C975C"/>
    <w:lvl w:ilvl="0" w:tplc="04180005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5">
    <w:nsid w:val="29A140FD"/>
    <w:multiLevelType w:val="hybridMultilevel"/>
    <w:tmpl w:val="D25E1DA8"/>
    <w:lvl w:ilvl="0" w:tplc="04180003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70" w:hanging="360"/>
      </w:pPr>
      <w:rPr>
        <w:rFonts w:ascii="Wingdings" w:hAnsi="Wingdings" w:hint="default"/>
      </w:rPr>
    </w:lvl>
  </w:abstractNum>
  <w:abstractNum w:abstractNumId="6">
    <w:nsid w:val="39F106AC"/>
    <w:multiLevelType w:val="hybridMultilevel"/>
    <w:tmpl w:val="8524287C"/>
    <w:lvl w:ilvl="0" w:tplc="04180007">
      <w:start w:val="1"/>
      <w:numFmt w:val="bullet"/>
      <w:lvlText w:val=""/>
      <w:lvlPicBulletId w:val="0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33EC7094">
      <w:start w:val="1"/>
      <w:numFmt w:val="decimal"/>
      <w:lvlText w:val="%3."/>
      <w:lvlJc w:val="left"/>
      <w:pPr>
        <w:tabs>
          <w:tab w:val="num" w:pos="2690"/>
        </w:tabs>
        <w:ind w:left="2690" w:hanging="360"/>
      </w:pPr>
    </w:lvl>
    <w:lvl w:ilvl="3" w:tplc="0418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>
    <w:nsid w:val="55067DD3"/>
    <w:multiLevelType w:val="hybridMultilevel"/>
    <w:tmpl w:val="D3DC332E"/>
    <w:lvl w:ilvl="0" w:tplc="0418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8">
    <w:nsid w:val="60D640EB"/>
    <w:multiLevelType w:val="hybridMultilevel"/>
    <w:tmpl w:val="7F729644"/>
    <w:lvl w:ilvl="0" w:tplc="04180005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9">
    <w:nsid w:val="7192372A"/>
    <w:multiLevelType w:val="hybridMultilevel"/>
    <w:tmpl w:val="010C83C4"/>
    <w:lvl w:ilvl="0" w:tplc="04180005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6"/>
  </w:num>
  <w:num w:numId="4">
    <w:abstractNumId w:val="3"/>
  </w:num>
  <w:num w:numId="5">
    <w:abstractNumId w:val="8"/>
  </w:num>
  <w:num w:numId="6">
    <w:abstractNumId w:val="7"/>
  </w:num>
  <w:num w:numId="7">
    <w:abstractNumId w:val="0"/>
  </w:num>
  <w:num w:numId="8">
    <w:abstractNumId w:val="2"/>
  </w:num>
  <w:num w:numId="9">
    <w:abstractNumId w:val="9"/>
  </w:num>
  <w:num w:numId="10">
    <w:abstractNumId w:val="4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17"/>
    <w:rsid w:val="00005863"/>
    <w:rsid w:val="00036E6A"/>
    <w:rsid w:val="000529D4"/>
    <w:rsid w:val="00067867"/>
    <w:rsid w:val="00070D43"/>
    <w:rsid w:val="00072506"/>
    <w:rsid w:val="000756C5"/>
    <w:rsid w:val="00075BA0"/>
    <w:rsid w:val="000A2802"/>
    <w:rsid w:val="000B377D"/>
    <w:rsid w:val="000C0311"/>
    <w:rsid w:val="000C29AE"/>
    <w:rsid w:val="000D326E"/>
    <w:rsid w:val="000F2EBD"/>
    <w:rsid w:val="00110439"/>
    <w:rsid w:val="001118F1"/>
    <w:rsid w:val="00111B43"/>
    <w:rsid w:val="00146F15"/>
    <w:rsid w:val="00174571"/>
    <w:rsid w:val="00181B9A"/>
    <w:rsid w:val="001A71D4"/>
    <w:rsid w:val="001B65E9"/>
    <w:rsid w:val="001C34AB"/>
    <w:rsid w:val="001C5BA0"/>
    <w:rsid w:val="001D6E44"/>
    <w:rsid w:val="001E2BCD"/>
    <w:rsid w:val="001E3540"/>
    <w:rsid w:val="00220F32"/>
    <w:rsid w:val="00222E77"/>
    <w:rsid w:val="00235DC9"/>
    <w:rsid w:val="0023729F"/>
    <w:rsid w:val="00250E29"/>
    <w:rsid w:val="00261ECA"/>
    <w:rsid w:val="00285566"/>
    <w:rsid w:val="00295403"/>
    <w:rsid w:val="002C0F49"/>
    <w:rsid w:val="002C7E32"/>
    <w:rsid w:val="002E314E"/>
    <w:rsid w:val="002F0FD4"/>
    <w:rsid w:val="003038AA"/>
    <w:rsid w:val="00305963"/>
    <w:rsid w:val="00355653"/>
    <w:rsid w:val="00363F38"/>
    <w:rsid w:val="003766C3"/>
    <w:rsid w:val="00384B4A"/>
    <w:rsid w:val="00385B34"/>
    <w:rsid w:val="0039050D"/>
    <w:rsid w:val="003C136D"/>
    <w:rsid w:val="003D2E11"/>
    <w:rsid w:val="003F2158"/>
    <w:rsid w:val="003F7F6B"/>
    <w:rsid w:val="00411D5C"/>
    <w:rsid w:val="00433CAF"/>
    <w:rsid w:val="00456330"/>
    <w:rsid w:val="00470F02"/>
    <w:rsid w:val="0048010C"/>
    <w:rsid w:val="00494885"/>
    <w:rsid w:val="004B2540"/>
    <w:rsid w:val="004E45A3"/>
    <w:rsid w:val="004F6597"/>
    <w:rsid w:val="0050465A"/>
    <w:rsid w:val="00511E07"/>
    <w:rsid w:val="005514AF"/>
    <w:rsid w:val="005541D9"/>
    <w:rsid w:val="0055607E"/>
    <w:rsid w:val="005565D6"/>
    <w:rsid w:val="00581E85"/>
    <w:rsid w:val="00592259"/>
    <w:rsid w:val="005D7C14"/>
    <w:rsid w:val="005E7E40"/>
    <w:rsid w:val="005F6792"/>
    <w:rsid w:val="006221A4"/>
    <w:rsid w:val="00640791"/>
    <w:rsid w:val="00682680"/>
    <w:rsid w:val="00697F5B"/>
    <w:rsid w:val="006B2FEB"/>
    <w:rsid w:val="006B6815"/>
    <w:rsid w:val="006C2624"/>
    <w:rsid w:val="006D3D77"/>
    <w:rsid w:val="006D7B4E"/>
    <w:rsid w:val="006F4DDD"/>
    <w:rsid w:val="00700DD2"/>
    <w:rsid w:val="00701E5C"/>
    <w:rsid w:val="007214A7"/>
    <w:rsid w:val="00731759"/>
    <w:rsid w:val="00761E1F"/>
    <w:rsid w:val="007812D3"/>
    <w:rsid w:val="00782C33"/>
    <w:rsid w:val="007904F8"/>
    <w:rsid w:val="007C1581"/>
    <w:rsid w:val="007C4CF6"/>
    <w:rsid w:val="007D7F2A"/>
    <w:rsid w:val="007F5904"/>
    <w:rsid w:val="008246E9"/>
    <w:rsid w:val="008257E9"/>
    <w:rsid w:val="00871F45"/>
    <w:rsid w:val="008F07F4"/>
    <w:rsid w:val="008F0CFD"/>
    <w:rsid w:val="00913B42"/>
    <w:rsid w:val="0092694C"/>
    <w:rsid w:val="00973E4F"/>
    <w:rsid w:val="009D519D"/>
    <w:rsid w:val="00A02C1A"/>
    <w:rsid w:val="00A63BC0"/>
    <w:rsid w:val="00A9673C"/>
    <w:rsid w:val="00AE1529"/>
    <w:rsid w:val="00B112C8"/>
    <w:rsid w:val="00B200C4"/>
    <w:rsid w:val="00B24262"/>
    <w:rsid w:val="00B477B8"/>
    <w:rsid w:val="00B56372"/>
    <w:rsid w:val="00B75A9A"/>
    <w:rsid w:val="00BA17C3"/>
    <w:rsid w:val="00BA32EA"/>
    <w:rsid w:val="00BB623E"/>
    <w:rsid w:val="00BD4278"/>
    <w:rsid w:val="00C0557D"/>
    <w:rsid w:val="00C10310"/>
    <w:rsid w:val="00C800FE"/>
    <w:rsid w:val="00C850F6"/>
    <w:rsid w:val="00CB39A5"/>
    <w:rsid w:val="00CD643F"/>
    <w:rsid w:val="00CD6C15"/>
    <w:rsid w:val="00D10317"/>
    <w:rsid w:val="00D23705"/>
    <w:rsid w:val="00D32E1A"/>
    <w:rsid w:val="00D66195"/>
    <w:rsid w:val="00D81804"/>
    <w:rsid w:val="00D83322"/>
    <w:rsid w:val="00D84B2F"/>
    <w:rsid w:val="00DE78A8"/>
    <w:rsid w:val="00DF15AC"/>
    <w:rsid w:val="00DF327A"/>
    <w:rsid w:val="00DF418E"/>
    <w:rsid w:val="00E024E3"/>
    <w:rsid w:val="00E06156"/>
    <w:rsid w:val="00E12308"/>
    <w:rsid w:val="00E45B17"/>
    <w:rsid w:val="00EA0184"/>
    <w:rsid w:val="00EB53C8"/>
    <w:rsid w:val="00ED4C83"/>
    <w:rsid w:val="00EE4E01"/>
    <w:rsid w:val="00EF1724"/>
    <w:rsid w:val="00F10D6F"/>
    <w:rsid w:val="00F26C83"/>
    <w:rsid w:val="00F366A2"/>
    <w:rsid w:val="00F55B43"/>
    <w:rsid w:val="00F64EAD"/>
    <w:rsid w:val="00F75A7B"/>
    <w:rsid w:val="00F923BF"/>
    <w:rsid w:val="00FA49FB"/>
    <w:rsid w:val="00FB40EA"/>
    <w:rsid w:val="00FC0CDC"/>
    <w:rsid w:val="00FE48B1"/>
    <w:rsid w:val="00FE72BC"/>
    <w:rsid w:val="00FF02AA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3">
    <w:name w:val="heading 3"/>
    <w:basedOn w:val="Normal"/>
    <w:next w:val="Normal"/>
    <w:link w:val="Titlu3Caracter"/>
    <w:qFormat/>
    <w:rsid w:val="00384B4A"/>
    <w:pPr>
      <w:keepNext/>
      <w:outlineLvl w:val="2"/>
    </w:pPr>
    <w:rPr>
      <w:b/>
      <w:sz w:val="28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rsid w:val="00384B4A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paragraph" w:styleId="Listparagraf">
    <w:name w:val="List Paragraph"/>
    <w:basedOn w:val="Normal"/>
    <w:uiPriority w:val="34"/>
    <w:qFormat/>
    <w:rsid w:val="00E024E3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235DC9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35DC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235DC9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35DC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F1724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F1724"/>
    <w:rPr>
      <w:rFonts w:ascii="Segoe UI" w:eastAsia="Times New Roman" w:hAnsi="Segoe UI" w:cs="Segoe UI"/>
      <w:sz w:val="18"/>
      <w:szCs w:val="18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3">
    <w:name w:val="heading 3"/>
    <w:basedOn w:val="Normal"/>
    <w:next w:val="Normal"/>
    <w:link w:val="Titlu3Caracter"/>
    <w:qFormat/>
    <w:rsid w:val="00384B4A"/>
    <w:pPr>
      <w:keepNext/>
      <w:outlineLvl w:val="2"/>
    </w:pPr>
    <w:rPr>
      <w:b/>
      <w:sz w:val="28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rsid w:val="00384B4A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paragraph" w:styleId="Listparagraf">
    <w:name w:val="List Paragraph"/>
    <w:basedOn w:val="Normal"/>
    <w:uiPriority w:val="34"/>
    <w:qFormat/>
    <w:rsid w:val="00E024E3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235DC9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35DC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235DC9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35DC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F1724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F1724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A6C37-F97A-4F28-A8DA-CB0504AB4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2021-05-06T09:21:00Z</dcterms:created>
  <dcterms:modified xsi:type="dcterms:W3CDTF">2021-05-06T09:22:00Z</dcterms:modified>
</cp:coreProperties>
</file>