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56A" w:rsidRDefault="00DF356A"/>
    <w:p w:rsidR="001A6F65" w:rsidRDefault="001A6F65"/>
    <w:p w:rsidR="005108DA" w:rsidRPr="005108DA" w:rsidRDefault="008546FD" w:rsidP="007A192A">
      <w:pPr>
        <w:pStyle w:val="Titlu3"/>
        <w:ind w:left="-1560" w:right="-1032" w:hanging="141"/>
        <w:jc w:val="both"/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</w:pPr>
      <w:r>
        <w:rPr>
          <w:rFonts w:ascii="Times New Roman" w:eastAsia="Times New Roman" w:hAnsi="Times New Roman" w:cs="Times New Roman"/>
          <w:kern w:val="0"/>
          <w:lang w:eastAsia="ro-RO"/>
        </w:rPr>
        <w:tab/>
      </w:r>
      <w:r>
        <w:rPr>
          <w:rFonts w:ascii="Times New Roman" w:eastAsia="Times New Roman" w:hAnsi="Times New Roman" w:cs="Times New Roman"/>
          <w:kern w:val="0"/>
          <w:lang w:eastAsia="ro-RO"/>
        </w:rPr>
        <w:tab/>
      </w:r>
      <w:proofErr w:type="spellStart"/>
      <w:r w:rsidR="005108DA" w:rsidRPr="0032015C">
        <w:rPr>
          <w:rFonts w:ascii="Times New Roman" w:eastAsia="Times New Roman" w:hAnsi="Times New Roman" w:cs="Times New Roman"/>
          <w:color w:val="auto"/>
          <w:kern w:val="0"/>
          <w:lang w:eastAsia="ro-RO"/>
        </w:rPr>
        <w:t>Nr</w:t>
      </w:r>
      <w:proofErr w:type="spellEnd"/>
      <w:r w:rsidR="005108DA" w:rsidRPr="0032015C">
        <w:rPr>
          <w:rFonts w:ascii="Times New Roman" w:eastAsia="Times New Roman" w:hAnsi="Times New Roman" w:cs="Times New Roman"/>
          <w:color w:val="auto"/>
          <w:kern w:val="0"/>
          <w:lang w:eastAsia="ro-RO"/>
        </w:rPr>
        <w:t>.</w:t>
      </w:r>
      <w:r w:rsidR="00F707F3">
        <w:rPr>
          <w:rFonts w:ascii="Times New Roman" w:eastAsia="Times New Roman" w:hAnsi="Times New Roman" w:cs="Times New Roman"/>
          <w:color w:val="auto"/>
          <w:kern w:val="0"/>
          <w:lang w:eastAsia="ro-RO"/>
        </w:rPr>
        <w:t xml:space="preserve"> </w:t>
      </w:r>
      <w:r w:rsidR="0032015C" w:rsidRPr="0032015C">
        <w:rPr>
          <w:rFonts w:ascii="Times New Roman" w:eastAsia="Times New Roman" w:hAnsi="Times New Roman" w:cs="Times New Roman"/>
          <w:color w:val="auto"/>
          <w:kern w:val="0"/>
          <w:lang w:eastAsia="ro-RO"/>
        </w:rPr>
        <w:t>95125/26.05.2026</w:t>
      </w:r>
      <w:r w:rsidR="005108DA" w:rsidRPr="0032015C">
        <w:rPr>
          <w:rFonts w:ascii="Times New Roman" w:eastAsia="Times New Roman" w:hAnsi="Times New Roman" w:cs="Times New Roman"/>
          <w:b/>
          <w:i/>
          <w:color w:val="auto"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  <w:t xml:space="preserve">                                                  </w:t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  <w:t xml:space="preserve">    </w:t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  <w:t xml:space="preserve">                                                                                                                                                               </w:t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  <w:t xml:space="preserve">     </w:t>
      </w:r>
      <w:r w:rsidR="005108DA" w:rsidRPr="005108DA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>APROBAT,</w:t>
      </w:r>
      <w:r w:rsidR="005108DA" w:rsidRPr="005108D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7A192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7A192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7A192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7A192A">
        <w:rPr>
          <w:rFonts w:ascii="Times New Roman" w:eastAsia="Times New Roman" w:hAnsi="Times New Roman" w:cs="Times New Roman"/>
          <w:color w:val="auto"/>
          <w:kern w:val="0"/>
          <w:lang w:eastAsia="ro-RO"/>
        </w:rPr>
        <w:tab/>
      </w:r>
      <w:r w:rsidR="005108DA" w:rsidRPr="005108DA">
        <w:rPr>
          <w:rFonts w:ascii="Times New Roman" w:eastAsia="Times New Roman" w:hAnsi="Times New Roman" w:cs="Times New Roman"/>
          <w:color w:val="auto"/>
          <w:kern w:val="0"/>
          <w:lang w:eastAsia="ro-RO"/>
        </w:rPr>
        <w:t xml:space="preserve">          </w:t>
      </w:r>
      <w:r w:rsidR="007A192A">
        <w:rPr>
          <w:rFonts w:ascii="Times New Roman" w:eastAsia="Times New Roman" w:hAnsi="Times New Roman" w:cs="Times New Roman"/>
          <w:color w:val="auto"/>
          <w:kern w:val="0"/>
          <w:lang w:eastAsia="ro-RO"/>
        </w:rPr>
        <w:t xml:space="preserve">                                            </w:t>
      </w:r>
      <w:r w:rsidR="005108DA" w:rsidRPr="005108DA">
        <w:rPr>
          <w:rFonts w:ascii="Times New Roman" w:eastAsia="Times New Roman" w:hAnsi="Times New Roman" w:cs="Times New Roman"/>
          <w:color w:val="auto"/>
          <w:kern w:val="0"/>
          <w:lang w:eastAsia="ro-RO"/>
        </w:rPr>
        <w:t xml:space="preserve"> </w:t>
      </w:r>
      <w:r w:rsidR="005108DA" w:rsidRPr="005108DA">
        <w:rPr>
          <w:rFonts w:ascii="Times New Roman" w:eastAsia="Times New Roman" w:hAnsi="Times New Roman" w:cs="Times New Roman"/>
          <w:b/>
          <w:i/>
          <w:color w:val="auto"/>
          <w:kern w:val="0"/>
          <w:lang w:eastAsia="ro-RO"/>
        </w:rPr>
        <w:t>PRIMAR</w:t>
      </w:r>
      <w:r w:rsidR="005108DA" w:rsidRPr="005108DA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5108DA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 xml:space="preserve">               </w:t>
      </w:r>
      <w:r w:rsidR="005108DA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ab/>
      </w:r>
      <w:r w:rsidR="005108DA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ab/>
      </w:r>
      <w:r w:rsidR="005108DA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ab/>
        <w:t xml:space="preserve">     </w:t>
      </w:r>
      <w:r w:rsidR="005108DA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ab/>
      </w:r>
      <w:r w:rsidR="005108DA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ab/>
      </w:r>
      <w:r w:rsidR="007A192A" w:rsidRPr="006F565D">
        <w:rPr>
          <w:rFonts w:ascii="Times New Roman" w:eastAsia="Times New Roman" w:hAnsi="Times New Roman" w:cs="Times New Roman"/>
          <w:b/>
          <w:bCs/>
          <w:color w:val="auto"/>
          <w:kern w:val="0"/>
          <w:lang w:val="ro-RO" w:eastAsia="ro-RO"/>
        </w:rPr>
        <w:t xml:space="preserve">                                                                                                                                             </w:t>
      </w:r>
      <w:r w:rsidR="005108DA" w:rsidRPr="005108DA">
        <w:rPr>
          <w:rFonts w:ascii="Times New Roman" w:eastAsia="Times New Roman" w:hAnsi="Times New Roman" w:cs="Times New Roman"/>
          <w:b/>
          <w:bCs/>
          <w:i/>
          <w:color w:val="auto"/>
          <w:kern w:val="0"/>
          <w:lang w:val="ro-RO" w:eastAsia="ro-RO"/>
        </w:rPr>
        <w:t>RAREȘ HOPINCĂ</w:t>
      </w:r>
    </w:p>
    <w:p w:rsidR="000737D9" w:rsidRDefault="000737D9" w:rsidP="005108DA">
      <w:pPr>
        <w:keepNext/>
        <w:ind w:left="-1276" w:hanging="142"/>
        <w:jc w:val="right"/>
        <w:outlineLvl w:val="2"/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</w:pPr>
    </w:p>
    <w:p w:rsidR="005108DA" w:rsidRPr="005108DA" w:rsidRDefault="005108DA" w:rsidP="005108DA">
      <w:pPr>
        <w:keepNext/>
        <w:ind w:left="-1276" w:hanging="142"/>
        <w:jc w:val="right"/>
        <w:outlineLvl w:val="2"/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</w:pPr>
      <w:r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  <w:t xml:space="preserve"> </w:t>
      </w:r>
      <w:r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i/>
          <w:kern w:val="0"/>
          <w:sz w:val="28"/>
          <w:szCs w:val="20"/>
          <w:lang w:eastAsia="ro-RO"/>
        </w:rPr>
        <w:tab/>
      </w:r>
    </w:p>
    <w:p w:rsidR="005108DA" w:rsidRPr="005108DA" w:rsidRDefault="005108DA" w:rsidP="005108DA">
      <w:pPr>
        <w:keepNext/>
        <w:outlineLvl w:val="2"/>
        <w:rPr>
          <w:rFonts w:ascii="Times New Roman" w:eastAsia="Times New Roman" w:hAnsi="Times New Roman" w:cs="Times New Roman"/>
          <w:b/>
          <w:kern w:val="0"/>
          <w:sz w:val="28"/>
          <w:szCs w:val="20"/>
          <w:lang w:eastAsia="ro-RO"/>
        </w:rPr>
      </w:pP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  <w:t xml:space="preserve">                            </w:t>
      </w:r>
      <w:r w:rsidRPr="005108DA"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ro-RO"/>
        </w:rPr>
        <w:tab/>
        <w:t xml:space="preserve">             </w:t>
      </w:r>
    </w:p>
    <w:p w:rsidR="006F565D" w:rsidRPr="0032015C" w:rsidRDefault="005108DA" w:rsidP="005108DA">
      <w:pPr>
        <w:tabs>
          <w:tab w:val="left" w:pos="5651"/>
        </w:tabs>
        <w:ind w:left="-1276" w:right="-2579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</w:pPr>
      <w:r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Anunț privind testarea profesională din d</w:t>
      </w:r>
      <w:r w:rsidR="00080EF8"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ata de 2</w:t>
      </w:r>
      <w:r w:rsidR="0032015C"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7</w:t>
      </w:r>
      <w:r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 xml:space="preserve"> </w:t>
      </w:r>
      <w:r w:rsidR="00794D88"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mai 2026</w:t>
      </w:r>
      <w:r w:rsidR="0032015C"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, ora 14</w:t>
      </w:r>
      <w:r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 xml:space="preserve">:00 </w:t>
      </w:r>
    </w:p>
    <w:p w:rsidR="006F565D" w:rsidRPr="0032015C" w:rsidRDefault="005108DA" w:rsidP="005108DA">
      <w:pPr>
        <w:tabs>
          <w:tab w:val="left" w:pos="5651"/>
        </w:tabs>
        <w:ind w:left="-1276" w:right="-2579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</w:pPr>
      <w:r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pentru stabilirea angajaților</w:t>
      </w:r>
      <w:r w:rsidR="00080EF8"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 xml:space="preserve"> </w:t>
      </w:r>
      <w:r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 xml:space="preserve">care vor fi </w:t>
      </w:r>
      <w:r w:rsidR="00E41A52"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 xml:space="preserve">încadrați </w:t>
      </w:r>
      <w:r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 xml:space="preserve">în noile funcții </w:t>
      </w:r>
      <w:r w:rsidR="00E41A52"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contractuale</w:t>
      </w:r>
      <w:r w:rsidR="00B95474"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,</w:t>
      </w:r>
    </w:p>
    <w:p w:rsidR="005108DA" w:rsidRPr="0032015C" w:rsidRDefault="005108DA" w:rsidP="005108DA">
      <w:pPr>
        <w:tabs>
          <w:tab w:val="left" w:pos="5651"/>
        </w:tabs>
        <w:ind w:left="-1276" w:right="-2579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</w:pPr>
      <w:r w:rsidRPr="0032015C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val="ro-RO" w:eastAsia="ro-RO"/>
        </w:rPr>
        <w:t>ca urmare a reorganizării aparatului de specialitate al Primarului Sectorului 2</w:t>
      </w:r>
    </w:p>
    <w:p w:rsidR="005108DA" w:rsidRPr="00080EF8" w:rsidRDefault="005108DA" w:rsidP="005108DA">
      <w:pPr>
        <w:tabs>
          <w:tab w:val="left" w:pos="5651"/>
        </w:tabs>
        <w:jc w:val="center"/>
        <w:rPr>
          <w:rFonts w:ascii="Times New Roman" w:eastAsia="Times New Roman" w:hAnsi="Times New Roman" w:cs="Times New Roman"/>
          <w:b/>
          <w:bCs/>
          <w:i/>
          <w:kern w:val="0"/>
          <w:sz w:val="26"/>
          <w:szCs w:val="26"/>
          <w:lang w:val="ro-RO" w:eastAsia="ro-RO"/>
        </w:rPr>
      </w:pPr>
    </w:p>
    <w:p w:rsidR="005108DA" w:rsidRDefault="005108DA" w:rsidP="005108DA">
      <w:pPr>
        <w:tabs>
          <w:tab w:val="left" w:pos="5651"/>
        </w:tabs>
        <w:jc w:val="center"/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</w:pPr>
    </w:p>
    <w:p w:rsidR="007A192A" w:rsidRPr="005108DA" w:rsidRDefault="007A192A" w:rsidP="005108DA">
      <w:pPr>
        <w:tabs>
          <w:tab w:val="left" w:pos="5651"/>
        </w:tabs>
        <w:jc w:val="center"/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</w:pPr>
    </w:p>
    <w:p w:rsidR="005108DA" w:rsidRPr="0032015C" w:rsidRDefault="005108DA" w:rsidP="00FE0D8F">
      <w:pPr>
        <w:keepNext/>
        <w:keepLines/>
        <w:spacing w:line="276" w:lineRule="auto"/>
        <w:ind w:left="-993" w:firstLine="142"/>
        <w:jc w:val="both"/>
        <w:outlineLvl w:val="5"/>
        <w:rPr>
          <w:rFonts w:ascii="Times New Roman" w:eastAsia="Times New Roman" w:hAnsi="Times New Roman" w:cs="Times New Roman"/>
          <w:bCs/>
          <w:kern w:val="0"/>
          <w:lang w:val="ro-RO" w:eastAsia="ro-RO"/>
        </w:rPr>
      </w:pP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>Instituţia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 xml:space="preserve"> organizatoare: </w:t>
      </w:r>
      <w:r w:rsidRPr="0032015C">
        <w:rPr>
          <w:rFonts w:ascii="Times New Roman" w:eastAsia="Times New Roman" w:hAnsi="Times New Roman" w:cs="Times New Roman"/>
          <w:bCs/>
          <w:kern w:val="0"/>
          <w:lang w:val="ro-RO" w:eastAsia="ro-RO"/>
        </w:rPr>
        <w:t xml:space="preserve">Primăria Sectorului 2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val="ro-RO" w:eastAsia="ro-RO"/>
        </w:rPr>
        <w:t>Bucureşti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val="ro-RO" w:eastAsia="ro-RO"/>
        </w:rPr>
        <w:t>, Str. Chiristigiilor nr. 11-13, Sector 2</w:t>
      </w:r>
    </w:p>
    <w:p w:rsidR="005108DA" w:rsidRPr="0032015C" w:rsidRDefault="005108DA" w:rsidP="00FE0D8F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kern w:val="0"/>
          <w:lang w:val="ro-RO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lang w:val="ro-RO" w:eastAsia="ro-RO"/>
        </w:rPr>
        <w:t xml:space="preserve">Data afișării </w:t>
      </w:r>
      <w:proofErr w:type="spellStart"/>
      <w:r w:rsidRPr="0032015C">
        <w:rPr>
          <w:rFonts w:ascii="Times New Roman" w:eastAsia="Times New Roman" w:hAnsi="Times New Roman" w:cs="Times New Roman"/>
          <w:b/>
          <w:kern w:val="0"/>
          <w:lang w:val="ro-RO" w:eastAsia="ro-RO"/>
        </w:rPr>
        <w:t>anunţului</w:t>
      </w:r>
      <w:proofErr w:type="spellEnd"/>
      <w:r w:rsidRPr="0032015C">
        <w:rPr>
          <w:rFonts w:ascii="Times New Roman" w:eastAsia="Times New Roman" w:hAnsi="Times New Roman" w:cs="Times New Roman"/>
          <w:b/>
          <w:kern w:val="0"/>
          <w:lang w:val="ro-RO" w:eastAsia="ro-RO"/>
        </w:rPr>
        <w:t xml:space="preserve"> de testare profesională: </w:t>
      </w:r>
      <w:r w:rsidR="003D042C" w:rsidRPr="0032015C">
        <w:rPr>
          <w:rFonts w:ascii="Times New Roman" w:eastAsia="Times New Roman" w:hAnsi="Times New Roman" w:cs="Times New Roman"/>
          <w:kern w:val="0"/>
          <w:lang w:val="ro-RO" w:eastAsia="ro-RO"/>
        </w:rPr>
        <w:t>26.05.2026</w:t>
      </w:r>
    </w:p>
    <w:p w:rsidR="005108DA" w:rsidRPr="0032015C" w:rsidRDefault="003D042C" w:rsidP="00326AA3">
      <w:pPr>
        <w:spacing w:line="276" w:lineRule="auto"/>
        <w:ind w:left="-851" w:right="-2308"/>
        <w:jc w:val="both"/>
        <w:rPr>
          <w:rFonts w:ascii="Times New Roman" w:eastAsia="Times New Roman" w:hAnsi="Times New Roman" w:cs="Times New Roman"/>
          <w:kern w:val="0"/>
          <w:lang w:val="ro-RO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lang w:val="ro-RO" w:eastAsia="ro-RO"/>
        </w:rPr>
        <w:t>Perioada de î</w:t>
      </w:r>
      <w:r w:rsidR="005108DA" w:rsidRPr="0032015C">
        <w:rPr>
          <w:rFonts w:ascii="Times New Roman" w:eastAsia="Times New Roman" w:hAnsi="Times New Roman" w:cs="Times New Roman"/>
          <w:b/>
          <w:kern w:val="0"/>
          <w:lang w:val="ro-RO" w:eastAsia="ro-RO"/>
        </w:rPr>
        <w:t xml:space="preserve">nscriere a candidaților: </w:t>
      </w:r>
      <w:r w:rsidR="00326AA3" w:rsidRPr="00326AA3">
        <w:rPr>
          <w:rFonts w:ascii="Times New Roman" w:eastAsia="Times New Roman" w:hAnsi="Times New Roman" w:cs="Times New Roman"/>
          <w:kern w:val="0"/>
          <w:lang w:val="ro-RO" w:eastAsia="ro-RO"/>
        </w:rPr>
        <w:t xml:space="preserve">de la ora publicării anunțului de testare </w:t>
      </w:r>
      <w:bookmarkStart w:id="0" w:name="_GoBack"/>
      <w:bookmarkEnd w:id="0"/>
      <w:r w:rsidR="00326AA3">
        <w:rPr>
          <w:rFonts w:ascii="Times New Roman" w:eastAsia="Times New Roman" w:hAnsi="Times New Roman" w:cs="Times New Roman"/>
          <w:kern w:val="0"/>
          <w:lang w:val="ro-RO" w:eastAsia="ro-RO"/>
        </w:rPr>
        <w:t xml:space="preserve">până </w:t>
      </w:r>
      <w:r w:rsidR="00B74209">
        <w:rPr>
          <w:rFonts w:ascii="Times New Roman" w:eastAsia="Times New Roman" w:hAnsi="Times New Roman" w:cs="Times New Roman"/>
          <w:kern w:val="0"/>
          <w:lang w:val="ro-RO" w:eastAsia="ro-RO"/>
        </w:rPr>
        <w:t xml:space="preserve">în data de 27.05.2026, ora </w:t>
      </w:r>
      <w:r w:rsidR="00326AA3">
        <w:rPr>
          <w:rFonts w:ascii="Times New Roman" w:eastAsia="Times New Roman" w:hAnsi="Times New Roman" w:cs="Times New Roman"/>
          <w:kern w:val="0"/>
          <w:lang w:val="ro-RO" w:eastAsia="ro-RO"/>
        </w:rPr>
        <w:t xml:space="preserve">13:30 </w:t>
      </w:r>
    </w:p>
    <w:p w:rsidR="005108DA" w:rsidRPr="0032015C" w:rsidRDefault="005108DA" w:rsidP="00FE0D8F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bCs/>
          <w:kern w:val="0"/>
          <w:lang w:eastAsia="ro-RO"/>
        </w:rPr>
      </w:pPr>
      <w:r w:rsidRPr="0032015C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 xml:space="preserve">Data organizării probei scrise: </w:t>
      </w:r>
      <w:r w:rsidR="0032015C" w:rsidRPr="0032015C">
        <w:rPr>
          <w:rFonts w:ascii="Times New Roman" w:eastAsia="Times New Roman" w:hAnsi="Times New Roman" w:cs="Times New Roman"/>
          <w:bCs/>
          <w:kern w:val="0"/>
          <w:lang w:val="ro-RO" w:eastAsia="ro-RO"/>
        </w:rPr>
        <w:t>27.05.2026, ora 14</w:t>
      </w:r>
      <w:r w:rsidRPr="0032015C">
        <w:rPr>
          <w:rFonts w:ascii="Times New Roman" w:eastAsia="Times New Roman" w:hAnsi="Times New Roman" w:cs="Times New Roman"/>
          <w:bCs/>
          <w:kern w:val="0"/>
          <w:lang w:val="ro-RO" w:eastAsia="ro-RO"/>
        </w:rPr>
        <w:t>:00</w:t>
      </w:r>
    </w:p>
    <w:p w:rsidR="005108DA" w:rsidRPr="0032015C" w:rsidRDefault="005108DA" w:rsidP="00FE0D8F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b/>
          <w:bCs/>
          <w:kern w:val="0"/>
          <w:lang w:eastAsia="ro-RO"/>
        </w:rPr>
      </w:pPr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Data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afişării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rezultatului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probei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scrise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: </w:t>
      </w:r>
      <w:r w:rsidR="003D042C"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27.05.2026</w:t>
      </w:r>
    </w:p>
    <w:p w:rsidR="005108DA" w:rsidRPr="0032015C" w:rsidRDefault="005108DA" w:rsidP="00FE0D8F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bCs/>
          <w:kern w:val="0"/>
          <w:lang w:eastAsia="ro-RO"/>
        </w:rPr>
      </w:pP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Depunere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contestație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proba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scrisă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: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în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termen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de 24 de ore de la data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și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ora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afișării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rezultatului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probei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scrise</w:t>
      </w:r>
      <w:proofErr w:type="spellEnd"/>
    </w:p>
    <w:p w:rsidR="005108DA" w:rsidRPr="0032015C" w:rsidRDefault="005108DA" w:rsidP="00FE0D8F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bCs/>
          <w:kern w:val="0"/>
          <w:lang w:eastAsia="ro-RO"/>
        </w:rPr>
      </w:pP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Soluționare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contestație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proba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scrisă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: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în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termen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de 24 de ore de la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expirarea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perioadei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de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depunere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a </w:t>
      </w:r>
      <w:proofErr w:type="spellStart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contestației</w:t>
      </w:r>
      <w:proofErr w:type="spellEnd"/>
    </w:p>
    <w:p w:rsidR="005108DA" w:rsidRPr="0032015C" w:rsidRDefault="005108DA" w:rsidP="00FE0D8F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bCs/>
          <w:kern w:val="0"/>
          <w:lang w:eastAsia="ro-RO"/>
        </w:rPr>
      </w:pPr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Data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organizării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interviului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: </w:t>
      </w:r>
      <w:proofErr w:type="spellStart"/>
      <w:r w:rsidR="00B95474"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în</w:t>
      </w:r>
      <w:proofErr w:type="spellEnd"/>
      <w:r w:rsidR="00B95474"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maximum 48 de </w:t>
      </w:r>
      <w:r w:rsidR="0032015C"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la data </w:t>
      </w:r>
      <w:proofErr w:type="spellStart"/>
      <w:r w:rsidR="0032015C"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susținerii</w:t>
      </w:r>
      <w:proofErr w:type="spellEnd"/>
      <w:r w:rsidR="0032015C"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="0032015C"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probei</w:t>
      </w:r>
      <w:proofErr w:type="spellEnd"/>
      <w:r w:rsidR="0032015C"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proofErr w:type="spellStart"/>
      <w:r w:rsidR="0032015C"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>scrise</w:t>
      </w:r>
      <w:proofErr w:type="spellEnd"/>
      <w:r w:rsidRPr="0032015C">
        <w:rPr>
          <w:rFonts w:ascii="Times New Roman" w:eastAsia="Times New Roman" w:hAnsi="Times New Roman" w:cs="Times New Roman"/>
          <w:bCs/>
          <w:kern w:val="0"/>
          <w:lang w:eastAsia="ro-RO"/>
        </w:rPr>
        <w:t xml:space="preserve"> </w:t>
      </w:r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(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dacă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proofErr w:type="gram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este</w:t>
      </w:r>
      <w:proofErr w:type="spellEnd"/>
      <w:proofErr w:type="gram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 xml:space="preserve">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cazul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eastAsia="ro-RO"/>
        </w:rPr>
        <w:t>)</w:t>
      </w:r>
    </w:p>
    <w:p w:rsidR="005108DA" w:rsidRPr="0032015C" w:rsidRDefault="005108DA" w:rsidP="00FE0D8F">
      <w:pPr>
        <w:spacing w:line="276" w:lineRule="auto"/>
        <w:ind w:left="-993" w:firstLine="142"/>
        <w:jc w:val="both"/>
        <w:rPr>
          <w:rFonts w:ascii="Times New Roman" w:eastAsia="Times New Roman" w:hAnsi="Times New Roman" w:cs="Times New Roman"/>
          <w:bCs/>
          <w:kern w:val="0"/>
          <w:lang w:val="ro-RO" w:eastAsia="ro-RO"/>
        </w:rPr>
      </w:pPr>
      <w:r w:rsidRPr="0032015C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 xml:space="preserve">Data </w:t>
      </w:r>
      <w:proofErr w:type="spellStart"/>
      <w:r w:rsidRPr="0032015C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>afişării</w:t>
      </w:r>
      <w:proofErr w:type="spellEnd"/>
      <w:r w:rsidRPr="0032015C">
        <w:rPr>
          <w:rFonts w:ascii="Times New Roman" w:eastAsia="Times New Roman" w:hAnsi="Times New Roman" w:cs="Times New Roman"/>
          <w:b/>
          <w:bCs/>
          <w:kern w:val="0"/>
          <w:lang w:val="ro-RO" w:eastAsia="ro-RO"/>
        </w:rPr>
        <w:t xml:space="preserve"> rezultatelor finale: </w:t>
      </w:r>
      <w:r w:rsidR="00F707F3" w:rsidRPr="00F707F3">
        <w:rPr>
          <w:rFonts w:ascii="Times New Roman" w:eastAsia="Times New Roman" w:hAnsi="Times New Roman" w:cs="Times New Roman"/>
          <w:bCs/>
          <w:kern w:val="0"/>
          <w:lang w:val="ro-RO" w:eastAsia="ro-RO"/>
        </w:rPr>
        <w:t>după expirarea termenului de soluționare a contestațiilor.</w:t>
      </w:r>
    </w:p>
    <w:p w:rsidR="009E6833" w:rsidRPr="0032015C" w:rsidRDefault="009E6833" w:rsidP="00FE0D8F">
      <w:pPr>
        <w:spacing w:line="276" w:lineRule="auto"/>
        <w:ind w:firstLine="142"/>
        <w:jc w:val="both"/>
        <w:sectPr w:rsidR="009E6833" w:rsidRPr="0032015C" w:rsidSect="005108DA">
          <w:headerReference w:type="first" r:id="rId11"/>
          <w:footerReference w:type="first" r:id="rId12"/>
          <w:pgSz w:w="16838" w:h="11906" w:orient="landscape"/>
          <w:pgMar w:top="1440" w:right="3371" w:bottom="1440" w:left="2592" w:header="720" w:footer="720" w:gutter="0"/>
          <w:cols w:space="720"/>
          <w:titlePg/>
          <w:docGrid w:linePitch="360"/>
        </w:sectPr>
      </w:pPr>
    </w:p>
    <w:p w:rsidR="001A6F65" w:rsidRDefault="001A6F65" w:rsidP="00211C64">
      <w:pPr>
        <w:ind w:right="-2437"/>
        <w:rPr>
          <w:color w:val="000000"/>
        </w:rPr>
      </w:pPr>
    </w:p>
    <w:tbl>
      <w:tblPr>
        <w:tblpPr w:leftFromText="180" w:rightFromText="180" w:vertAnchor="text" w:horzAnchor="margin" w:tblpXSpec="center" w:tblpY="414"/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528"/>
        <w:gridCol w:w="2835"/>
        <w:gridCol w:w="4111"/>
      </w:tblGrid>
      <w:tr w:rsidR="00F572FC" w:rsidRPr="005108DA" w:rsidTr="00012A07">
        <w:trPr>
          <w:trHeight w:val="1125"/>
        </w:trPr>
        <w:tc>
          <w:tcPr>
            <w:tcW w:w="959" w:type="dxa"/>
          </w:tcPr>
          <w:p w:rsidR="00F572FC" w:rsidRPr="00B97169" w:rsidRDefault="00F572FC" w:rsidP="00211C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0"/>
                <w:szCs w:val="20"/>
                <w:lang w:val="ro-RO" w:eastAsia="ro-RO"/>
              </w:rPr>
            </w:pPr>
          </w:p>
          <w:p w:rsidR="00F572FC" w:rsidRPr="00B97169" w:rsidRDefault="00F572FC" w:rsidP="00211C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0"/>
                <w:szCs w:val="20"/>
                <w:lang w:val="ro-RO" w:eastAsia="ro-RO"/>
              </w:rPr>
            </w:pPr>
            <w:r w:rsidRPr="00B9716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0"/>
                <w:szCs w:val="20"/>
                <w:lang w:val="ro-RO" w:eastAsia="ro-RO"/>
              </w:rPr>
              <w:t>NR.</w:t>
            </w:r>
          </w:p>
          <w:p w:rsidR="00F572FC" w:rsidRPr="00B97169" w:rsidRDefault="00F572FC" w:rsidP="00211C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0"/>
                <w:szCs w:val="20"/>
                <w:lang w:val="ro-RO" w:eastAsia="ro-RO"/>
              </w:rPr>
            </w:pPr>
            <w:r w:rsidRPr="00B9716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0"/>
                <w:szCs w:val="20"/>
                <w:lang w:val="ro-RO" w:eastAsia="ro-RO"/>
              </w:rPr>
              <w:t>CRT.</w:t>
            </w:r>
          </w:p>
        </w:tc>
        <w:tc>
          <w:tcPr>
            <w:tcW w:w="5528" w:type="dxa"/>
            <w:vAlign w:val="center"/>
          </w:tcPr>
          <w:p w:rsidR="00F572FC" w:rsidRPr="00B97169" w:rsidRDefault="00F572FC" w:rsidP="00211C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0"/>
                <w:szCs w:val="20"/>
                <w:lang w:val="ro-RO" w:eastAsia="ro-RO"/>
              </w:rPr>
            </w:pPr>
            <w:r w:rsidRPr="00B9716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0"/>
                <w:szCs w:val="20"/>
                <w:lang w:val="ro-RO" w:eastAsia="ro-RO"/>
              </w:rPr>
              <w:t>COMPARTIMENTUL</w:t>
            </w:r>
          </w:p>
        </w:tc>
        <w:tc>
          <w:tcPr>
            <w:tcW w:w="2835" w:type="dxa"/>
            <w:vAlign w:val="center"/>
          </w:tcPr>
          <w:p w:rsidR="00F572FC" w:rsidRPr="00B97169" w:rsidRDefault="00F572FC" w:rsidP="00211C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0"/>
                <w:szCs w:val="20"/>
                <w:lang w:val="ro-RO" w:eastAsia="ro-RO"/>
              </w:rPr>
            </w:pPr>
          </w:p>
          <w:p w:rsidR="00F572FC" w:rsidRPr="00B97169" w:rsidRDefault="00F572FC" w:rsidP="00E41A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0"/>
                <w:szCs w:val="20"/>
                <w:lang w:val="ro-RO" w:eastAsia="ro-RO"/>
              </w:rPr>
            </w:pPr>
            <w:r w:rsidRPr="00B9716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0"/>
                <w:szCs w:val="20"/>
                <w:lang w:val="ro-RO" w:eastAsia="ro-RO"/>
              </w:rPr>
              <w:t>FUNCŢIA CONTRACTUALĂ</w:t>
            </w:r>
          </w:p>
        </w:tc>
        <w:tc>
          <w:tcPr>
            <w:tcW w:w="4111" w:type="dxa"/>
            <w:vAlign w:val="center"/>
          </w:tcPr>
          <w:p w:rsidR="00F572FC" w:rsidRPr="00B97169" w:rsidRDefault="00F572FC" w:rsidP="00E41A52">
            <w:pPr>
              <w:keepNext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color w:val="000000"/>
                <w:kern w:val="0"/>
                <w:sz w:val="20"/>
                <w:szCs w:val="20"/>
                <w:lang w:val="ro-RO" w:eastAsia="ro-RO"/>
              </w:rPr>
            </w:pPr>
            <w:r w:rsidRPr="00B97169">
              <w:rPr>
                <w:rFonts w:ascii="Times New Roman" w:eastAsia="Times New Roman" w:hAnsi="Times New Roman" w:cs="Times New Roman"/>
                <w:b/>
                <w:i/>
                <w:color w:val="000000"/>
                <w:kern w:val="0"/>
                <w:sz w:val="20"/>
                <w:szCs w:val="20"/>
                <w:lang w:val="ro-RO" w:eastAsia="ro-RO"/>
              </w:rPr>
              <w:t>NUMĂRUL FUNCȚIONARILOR CONTRACTUALI CARE POT PARTICIPA LA TESTAREA PROFESIONALĂ</w:t>
            </w:r>
          </w:p>
        </w:tc>
      </w:tr>
      <w:tr w:rsidR="00F572FC" w:rsidRPr="005108DA" w:rsidTr="001B4532">
        <w:trPr>
          <w:trHeight w:val="1121"/>
        </w:trPr>
        <w:tc>
          <w:tcPr>
            <w:tcW w:w="959" w:type="dxa"/>
            <w:vAlign w:val="center"/>
          </w:tcPr>
          <w:p w:rsidR="00F572FC" w:rsidRPr="005108DA" w:rsidRDefault="00F572FC" w:rsidP="00211C64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</w:pPr>
            <w:r w:rsidRPr="005108D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1.</w:t>
            </w:r>
          </w:p>
        </w:tc>
        <w:tc>
          <w:tcPr>
            <w:tcW w:w="5528" w:type="dxa"/>
            <w:vAlign w:val="center"/>
          </w:tcPr>
          <w:p w:rsidR="00F572FC" w:rsidRPr="0091020D" w:rsidRDefault="00F572FC" w:rsidP="000F1DBF">
            <w:pPr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2"/>
                <w:szCs w:val="22"/>
                <w:lang w:val="ro-RO" w:eastAsia="ro-RO"/>
              </w:rPr>
              <w:t>COMPARTIMENTUL ARHIVĂ</w:t>
            </w:r>
            <w:r w:rsidRPr="0091020D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>(reorganizarea Serviciului Arhivă, Evidență Electorală și Secretariat Consiliu Local și a Serviciului Suport Tehnic</w:t>
            </w:r>
            <w:r w:rsidRPr="0091020D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 xml:space="preserve">  )</w:t>
            </w:r>
          </w:p>
        </w:tc>
        <w:tc>
          <w:tcPr>
            <w:tcW w:w="2835" w:type="dxa"/>
            <w:vAlign w:val="center"/>
          </w:tcPr>
          <w:p w:rsidR="00F572FC" w:rsidRPr="005108DA" w:rsidRDefault="00F572FC" w:rsidP="00211C64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  <w:t xml:space="preserve">Consilier S IA </w:t>
            </w:r>
          </w:p>
          <w:p w:rsidR="00F572FC" w:rsidRPr="005108DA" w:rsidRDefault="00F572FC" w:rsidP="00211C64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 w:rsidRPr="005108DA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 xml:space="preserve"> 2</w:t>
            </w:r>
            <w:r w:rsidRPr="005108DA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 xml:space="preserve"> post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uri</w:t>
            </w:r>
          </w:p>
          <w:p w:rsidR="00F572FC" w:rsidRPr="005108DA" w:rsidRDefault="00F572FC" w:rsidP="00211C64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</w:p>
        </w:tc>
        <w:tc>
          <w:tcPr>
            <w:tcW w:w="4111" w:type="dxa"/>
            <w:vAlign w:val="center"/>
          </w:tcPr>
          <w:p w:rsidR="00F572FC" w:rsidRPr="0091020D" w:rsidRDefault="00F572FC" w:rsidP="00211C6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3</w:t>
            </w:r>
            <w:r w:rsidRPr="0091020D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 xml:space="preserve"> CANDIDAȚI</w:t>
            </w:r>
          </w:p>
        </w:tc>
      </w:tr>
      <w:tr w:rsidR="00F572FC" w:rsidRPr="005108DA" w:rsidTr="001B4532">
        <w:trPr>
          <w:trHeight w:val="1263"/>
        </w:trPr>
        <w:tc>
          <w:tcPr>
            <w:tcW w:w="959" w:type="dxa"/>
            <w:vAlign w:val="center"/>
          </w:tcPr>
          <w:p w:rsidR="00F572FC" w:rsidRPr="005108DA" w:rsidRDefault="00F572FC" w:rsidP="00211C64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2</w:t>
            </w:r>
            <w:r w:rsidRPr="005108D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.</w:t>
            </w:r>
          </w:p>
        </w:tc>
        <w:tc>
          <w:tcPr>
            <w:tcW w:w="5528" w:type="dxa"/>
            <w:vAlign w:val="center"/>
          </w:tcPr>
          <w:p w:rsidR="00F572FC" w:rsidRPr="00847265" w:rsidRDefault="00F572FC" w:rsidP="009E3CA5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4726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SERVICIUL </w:t>
            </w:r>
            <w:r w:rsidR="009E3CA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PARCĂRI ȘI SISTEMATIZARE RUTIERĂ </w:t>
            </w:r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>(</w:t>
            </w:r>
            <w:proofErr w:type="spellStart"/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>reorganizarea</w:t>
            </w:r>
            <w:proofErr w:type="spellEnd"/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proofErr w:type="spellStart"/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>Compartimentului</w:t>
            </w:r>
            <w:proofErr w:type="spellEnd"/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proofErr w:type="spellStart"/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>Parcări</w:t>
            </w:r>
            <w:proofErr w:type="spellEnd"/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proofErr w:type="spellStart"/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>și</w:t>
            </w:r>
            <w:proofErr w:type="spellEnd"/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proofErr w:type="spellStart"/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>Sistematizare</w:t>
            </w:r>
            <w:proofErr w:type="spellEnd"/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proofErr w:type="spellStart"/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>Rutieră</w:t>
            </w:r>
            <w:proofErr w:type="spellEnd"/>
            <w:r w:rsidR="009E3CA5" w:rsidRPr="009E3CA5">
              <w:rPr>
                <w:rFonts w:ascii="Times New Roman" w:hAnsi="Times New Roman" w:cs="Times New Roman"/>
                <w:i/>
                <w:sz w:val="22"/>
                <w:szCs w:val="22"/>
              </w:rPr>
              <w:t>)</w:t>
            </w:r>
          </w:p>
        </w:tc>
        <w:tc>
          <w:tcPr>
            <w:tcW w:w="2835" w:type="dxa"/>
            <w:vAlign w:val="center"/>
          </w:tcPr>
          <w:p w:rsidR="00F572FC" w:rsidRPr="005108DA" w:rsidRDefault="009E3CA5" w:rsidP="00211C64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  <w:t>Inspector de specialitate S II</w:t>
            </w:r>
          </w:p>
          <w:p w:rsidR="00F572FC" w:rsidRPr="0091020D" w:rsidRDefault="009E3CA5" w:rsidP="00211C64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 xml:space="preserve">* 3 </w:t>
            </w:r>
            <w:r w:rsidR="00F572FC" w:rsidRPr="0091020D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posturi</w:t>
            </w:r>
          </w:p>
        </w:tc>
        <w:tc>
          <w:tcPr>
            <w:tcW w:w="4111" w:type="dxa"/>
            <w:vAlign w:val="center"/>
          </w:tcPr>
          <w:p w:rsidR="00F572FC" w:rsidRPr="005108DA" w:rsidRDefault="00F572FC" w:rsidP="00211C6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</w:p>
          <w:p w:rsidR="00F572FC" w:rsidRPr="005108DA" w:rsidRDefault="00F572FC" w:rsidP="00211C6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</w:p>
          <w:p w:rsidR="00F572FC" w:rsidRPr="0091020D" w:rsidRDefault="009E3CA5" w:rsidP="00211C6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7</w:t>
            </w:r>
            <w:r w:rsidR="00F572FC" w:rsidRPr="0091020D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 xml:space="preserve"> CANDIDAȚI</w:t>
            </w:r>
          </w:p>
          <w:p w:rsidR="00F572FC" w:rsidRPr="005108DA" w:rsidRDefault="00F572FC" w:rsidP="00211C6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</w:p>
        </w:tc>
      </w:tr>
      <w:tr w:rsidR="00F572FC" w:rsidRPr="005108DA" w:rsidTr="001B4532">
        <w:trPr>
          <w:trHeight w:val="983"/>
        </w:trPr>
        <w:tc>
          <w:tcPr>
            <w:tcW w:w="959" w:type="dxa"/>
            <w:vAlign w:val="center"/>
          </w:tcPr>
          <w:p w:rsidR="00F572FC" w:rsidRPr="005108DA" w:rsidRDefault="00F572FC" w:rsidP="00211C64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3</w:t>
            </w:r>
            <w:r w:rsidRPr="005108D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.</w:t>
            </w:r>
          </w:p>
        </w:tc>
        <w:tc>
          <w:tcPr>
            <w:tcW w:w="5528" w:type="dxa"/>
            <w:vAlign w:val="center"/>
          </w:tcPr>
          <w:p w:rsidR="00F572FC" w:rsidRPr="00847265" w:rsidRDefault="00F572FC" w:rsidP="005A337E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4726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COMPARTIMENTUL </w:t>
            </w:r>
            <w:r w:rsidR="005A337E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DEMOLĂRI ȘI RIDICĂRI AUTO </w:t>
            </w:r>
          </w:p>
        </w:tc>
        <w:tc>
          <w:tcPr>
            <w:tcW w:w="2835" w:type="dxa"/>
            <w:vAlign w:val="center"/>
          </w:tcPr>
          <w:p w:rsidR="005A337E" w:rsidRPr="005108DA" w:rsidRDefault="005A337E" w:rsidP="005A337E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  <w:t>Inspector de specialitate S II</w:t>
            </w:r>
          </w:p>
          <w:p w:rsidR="00F572FC" w:rsidRPr="0091020D" w:rsidRDefault="005A337E" w:rsidP="00211C64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* 1 post</w:t>
            </w:r>
          </w:p>
        </w:tc>
        <w:tc>
          <w:tcPr>
            <w:tcW w:w="4111" w:type="dxa"/>
            <w:vAlign w:val="center"/>
          </w:tcPr>
          <w:p w:rsidR="00F572FC" w:rsidRPr="0091020D" w:rsidRDefault="005A337E" w:rsidP="00211C6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3</w:t>
            </w:r>
            <w:r w:rsidR="00F572FC" w:rsidRPr="0091020D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 xml:space="preserve"> CANDIDAȚI</w:t>
            </w:r>
          </w:p>
        </w:tc>
      </w:tr>
      <w:tr w:rsidR="00F572FC" w:rsidRPr="005108DA" w:rsidTr="001B4532">
        <w:trPr>
          <w:trHeight w:val="1125"/>
        </w:trPr>
        <w:tc>
          <w:tcPr>
            <w:tcW w:w="959" w:type="dxa"/>
            <w:vAlign w:val="center"/>
          </w:tcPr>
          <w:p w:rsidR="00F572FC" w:rsidRPr="005108DA" w:rsidRDefault="00F572FC" w:rsidP="00211C64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4</w:t>
            </w:r>
            <w:r w:rsidRPr="005108DA"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.</w:t>
            </w:r>
          </w:p>
        </w:tc>
        <w:tc>
          <w:tcPr>
            <w:tcW w:w="5528" w:type="dxa"/>
            <w:vAlign w:val="center"/>
          </w:tcPr>
          <w:p w:rsidR="00F572FC" w:rsidRPr="005108DA" w:rsidRDefault="00F572FC" w:rsidP="00B143A4">
            <w:pPr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</w:pPr>
            <w:r w:rsidRPr="00847265">
              <w:rPr>
                <w:rFonts w:ascii="Times New Roman" w:eastAsia="Times New Roman" w:hAnsi="Times New Roman" w:cs="Times New Roman"/>
                <w:b/>
                <w:i/>
                <w:kern w:val="0"/>
                <w:sz w:val="22"/>
                <w:szCs w:val="22"/>
                <w:lang w:val="ro-RO" w:eastAsia="ro-RO"/>
              </w:rPr>
              <w:t xml:space="preserve">COMPARTIMENTUL </w:t>
            </w:r>
            <w:r w:rsidR="00B143A4">
              <w:rPr>
                <w:rFonts w:ascii="Times New Roman" w:eastAsia="Times New Roman" w:hAnsi="Times New Roman" w:cs="Times New Roman"/>
                <w:b/>
                <w:i/>
                <w:kern w:val="0"/>
                <w:sz w:val="22"/>
                <w:szCs w:val="22"/>
                <w:lang w:val="ro-RO" w:eastAsia="ro-RO"/>
              </w:rPr>
              <w:t>SPAȚII VERZI</w:t>
            </w:r>
            <w:r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 xml:space="preserve"> (</w:t>
            </w:r>
            <w:r w:rsidR="00B143A4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>reorganizarea Serviciului Spații Verzi</w:t>
            </w:r>
            <w:r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>)</w:t>
            </w:r>
          </w:p>
        </w:tc>
        <w:tc>
          <w:tcPr>
            <w:tcW w:w="2835" w:type="dxa"/>
            <w:vAlign w:val="center"/>
          </w:tcPr>
          <w:p w:rsidR="00F572FC" w:rsidRPr="005108DA" w:rsidRDefault="00B143A4" w:rsidP="00211C64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  <w:t>Referent M IA</w:t>
            </w:r>
          </w:p>
          <w:p w:rsidR="00F572FC" w:rsidRPr="00847265" w:rsidRDefault="00B143A4" w:rsidP="00211C64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* 1 post</w:t>
            </w:r>
          </w:p>
        </w:tc>
        <w:tc>
          <w:tcPr>
            <w:tcW w:w="4111" w:type="dxa"/>
            <w:vAlign w:val="center"/>
          </w:tcPr>
          <w:p w:rsidR="00F572FC" w:rsidRPr="00847265" w:rsidRDefault="00B143A4" w:rsidP="00211C6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2</w:t>
            </w:r>
            <w:r w:rsidR="00F572FC" w:rsidRPr="00847265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 xml:space="preserve"> CANDIDAȚI</w:t>
            </w:r>
          </w:p>
        </w:tc>
      </w:tr>
      <w:tr w:rsidR="00F572FC" w:rsidRPr="005108DA" w:rsidTr="001B4532">
        <w:trPr>
          <w:trHeight w:val="1127"/>
        </w:trPr>
        <w:tc>
          <w:tcPr>
            <w:tcW w:w="959" w:type="dxa"/>
            <w:vAlign w:val="center"/>
          </w:tcPr>
          <w:p w:rsidR="00F572FC" w:rsidRPr="005108DA" w:rsidRDefault="00F572FC" w:rsidP="00211C64">
            <w:pPr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2"/>
                <w:szCs w:val="22"/>
                <w:lang w:val="ro-RO" w:eastAsia="ro-RO"/>
              </w:rPr>
              <w:t>5.</w:t>
            </w:r>
          </w:p>
        </w:tc>
        <w:tc>
          <w:tcPr>
            <w:tcW w:w="5528" w:type="dxa"/>
            <w:vAlign w:val="center"/>
          </w:tcPr>
          <w:p w:rsidR="00F572FC" w:rsidRPr="005108DA" w:rsidRDefault="00B143A4" w:rsidP="00012A07">
            <w:pPr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2"/>
                <w:szCs w:val="22"/>
                <w:lang w:val="ro-RO" w:eastAsia="ro-RO"/>
              </w:rPr>
              <w:t>COMPARTIMENTUL SUPORT LOGISTIC</w:t>
            </w:r>
            <w:r w:rsidR="00F572FC">
              <w:rPr>
                <w:rFonts w:ascii="Times New Roman" w:eastAsia="Times New Roman" w:hAnsi="Times New Roman" w:cs="Times New Roman"/>
                <w:i/>
                <w:kern w:val="0"/>
                <w:sz w:val="22"/>
                <w:szCs w:val="22"/>
                <w:lang w:val="ro-RO" w:eastAsia="ro-RO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F572FC" w:rsidRPr="005108DA" w:rsidRDefault="00012A07" w:rsidP="00211C64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o-RO" w:eastAsia="ro-RO"/>
              </w:rPr>
              <w:t>Șofer</w:t>
            </w:r>
          </w:p>
          <w:p w:rsidR="00F572FC" w:rsidRPr="00847265" w:rsidRDefault="00012A07" w:rsidP="00211C64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* 3</w:t>
            </w:r>
            <w:r w:rsidR="00F572FC" w:rsidRPr="00847265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 xml:space="preserve"> posturi</w:t>
            </w:r>
          </w:p>
        </w:tc>
        <w:tc>
          <w:tcPr>
            <w:tcW w:w="4111" w:type="dxa"/>
            <w:vAlign w:val="center"/>
          </w:tcPr>
          <w:p w:rsidR="00F572FC" w:rsidRPr="00847265" w:rsidRDefault="00012A07" w:rsidP="00211C6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>4</w:t>
            </w:r>
            <w:r w:rsidR="00F572FC" w:rsidRPr="00847265"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ro-RO" w:eastAsia="ro-RO"/>
              </w:rPr>
              <w:t xml:space="preserve"> CANDIDAȚI</w:t>
            </w:r>
          </w:p>
        </w:tc>
      </w:tr>
    </w:tbl>
    <w:p w:rsidR="007A192A" w:rsidRDefault="007A192A">
      <w:pPr>
        <w:rPr>
          <w:color w:val="000000"/>
        </w:rPr>
      </w:pPr>
    </w:p>
    <w:p w:rsidR="009E6833" w:rsidRDefault="009E6833">
      <w:pPr>
        <w:rPr>
          <w:color w:val="000000"/>
        </w:rPr>
      </w:pPr>
    </w:p>
    <w:p w:rsidR="00452511" w:rsidRDefault="00452511">
      <w:pPr>
        <w:rPr>
          <w:color w:val="000000"/>
        </w:rPr>
        <w:sectPr w:rsidR="00452511" w:rsidSect="00211C64">
          <w:pgSz w:w="16838" w:h="11906" w:orient="landscape"/>
          <w:pgMar w:top="1440" w:right="2096" w:bottom="1440" w:left="2592" w:header="720" w:footer="720" w:gutter="0"/>
          <w:cols w:space="720"/>
          <w:titlePg/>
          <w:docGrid w:linePitch="360"/>
        </w:sectPr>
      </w:pPr>
    </w:p>
    <w:p w:rsidR="009E6833" w:rsidRDefault="009E6833">
      <w:pPr>
        <w:rPr>
          <w:color w:val="000000"/>
        </w:rPr>
      </w:pPr>
    </w:p>
    <w:p w:rsidR="001A6F65" w:rsidRDefault="001A6F65"/>
    <w:p w:rsidR="00452511" w:rsidRPr="00452511" w:rsidRDefault="00452511" w:rsidP="00452511">
      <w:pPr>
        <w:ind w:left="-1418" w:right="-2437"/>
        <w:contextualSpacing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</w:pP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II.</w:t>
      </w:r>
      <w:r w:rsidRP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 Angajații care pot participa la testarea profesională, vor depune un formular de înscriere la Registratura Primăriei Sectorului 2 sau îl pot transmite adresa de e-mail: </w:t>
      </w:r>
      <w:hyperlink r:id="rId13" w:history="1">
        <w:r w:rsidRPr="00452511">
          <w:rPr>
            <w:rFonts w:ascii="Times New Roman" w:eastAsia="Times New Roman" w:hAnsi="Times New Roman" w:cs="Times New Roman"/>
            <w:kern w:val="0"/>
            <w:sz w:val="22"/>
            <w:szCs w:val="22"/>
            <w:u w:val="single"/>
            <w:lang w:val="ro-RO" w:eastAsia="ro-RO"/>
          </w:rPr>
          <w:t>infopublice@ps2.ro</w:t>
        </w:r>
      </w:hyperlink>
      <w:r w:rsidRP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; formularul de înscriere se regăsește pe site-ul instituției la secțiunea: </w:t>
      </w: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Carieră/ Reorganizarea aparatului de specialitate al Primarului Sectorului 2.</w:t>
      </w:r>
    </w:p>
    <w:p w:rsidR="00452511" w:rsidRPr="00452511" w:rsidRDefault="00452511" w:rsidP="00452511">
      <w:pPr>
        <w:autoSpaceDE w:val="0"/>
        <w:autoSpaceDN w:val="0"/>
        <w:adjustRightInd w:val="0"/>
        <w:spacing w:line="276" w:lineRule="auto"/>
        <w:ind w:left="-1418" w:right="-2437"/>
        <w:contextualSpacing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</w:p>
    <w:p w:rsidR="004D4F06" w:rsidRDefault="00452511" w:rsidP="00452511">
      <w:pPr>
        <w:autoSpaceDE w:val="0"/>
        <w:autoSpaceDN w:val="0"/>
        <w:adjustRightInd w:val="0"/>
        <w:spacing w:line="276" w:lineRule="auto"/>
        <w:ind w:left="-1418" w:right="-2437"/>
        <w:contextualSpacing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III. </w:t>
      </w:r>
      <w:r w:rsidR="004D4F06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Bibliografii:</w:t>
      </w:r>
    </w:p>
    <w:p w:rsidR="00452511" w:rsidRPr="0032015C" w:rsidRDefault="00452511" w:rsidP="004D4F06">
      <w:pPr>
        <w:pStyle w:val="Listparagraf"/>
        <w:numPr>
          <w:ilvl w:val="0"/>
          <w:numId w:val="4"/>
        </w:numPr>
        <w:autoSpaceDE w:val="0"/>
        <w:autoSpaceDN w:val="0"/>
        <w:adjustRightInd w:val="0"/>
        <w:spacing w:line="276" w:lineRule="auto"/>
        <w:ind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Bibliografia pentru funcțiile </w:t>
      </w:r>
      <w:r w:rsidR="00AC079B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contractuale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de execuție de </w:t>
      </w:r>
      <w:r w:rsidR="00AC079B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consilier S IA 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de la </w:t>
      </w:r>
      <w:r w:rsidR="00AC079B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Compartimentul Arhivă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:</w:t>
      </w:r>
    </w:p>
    <w:p w:rsidR="005B67C0" w:rsidRPr="0032015C" w:rsidRDefault="005B67C0" w:rsidP="005B67C0">
      <w:pPr>
        <w:spacing w:line="276" w:lineRule="auto"/>
        <w:ind w:left="-141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ab/>
        <w:t>1. Legea Arhivelor Naţionale nr. 16/1996, republicată, cu modificările şi completările ulterioare.</w:t>
      </w:r>
    </w:p>
    <w:p w:rsidR="005B67C0" w:rsidRPr="0032015C" w:rsidRDefault="005B67C0" w:rsidP="005B67C0">
      <w:pPr>
        <w:spacing w:line="276" w:lineRule="auto"/>
        <w:ind w:left="-141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</w:p>
    <w:p w:rsidR="004D4F06" w:rsidRPr="0032015C" w:rsidRDefault="004D4F06" w:rsidP="005B67C0">
      <w:pPr>
        <w:pStyle w:val="Listparagraf"/>
        <w:numPr>
          <w:ilvl w:val="0"/>
          <w:numId w:val="4"/>
        </w:numPr>
        <w:autoSpaceDE w:val="0"/>
        <w:autoSpaceDN w:val="0"/>
        <w:adjustRightInd w:val="0"/>
        <w:spacing w:line="276" w:lineRule="auto"/>
        <w:ind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Bibliografia pentru funcțiile </w:t>
      </w:r>
      <w:r w:rsidR="00AC079B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contractuale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de execuție de </w:t>
      </w:r>
      <w:r w:rsidR="00AC079B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inspector de specialitate S II 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de la Serviciul </w:t>
      </w:r>
      <w:r w:rsidR="00AC079B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Parcări și Sistematizare Rutieră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:</w:t>
      </w:r>
    </w:p>
    <w:p w:rsidR="003B71EE" w:rsidRPr="0032015C" w:rsidRDefault="003B71EE" w:rsidP="003B71EE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1. OUG nr. 195/2002 privind circulaţia pe drumurile publice, republicată, cu modificările şi completările ulterioare.</w:t>
      </w:r>
    </w:p>
    <w:p w:rsidR="0006397C" w:rsidRPr="0032015C" w:rsidRDefault="003B71EE" w:rsidP="003B71EE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2. Hotărârea de Consiliu Local Sector 2 nr. 260/2021 pentru aprobarea Regulamentului privind administrarea şi exploatarea parcărilor de reşedinţă de pe raza Sectorului 2 al Municipiului Bucureşti, cu modificările şi completările ulterioare.</w:t>
      </w:r>
    </w:p>
    <w:p w:rsidR="003B71EE" w:rsidRPr="0032015C" w:rsidRDefault="003B71EE" w:rsidP="003B71EE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</w:p>
    <w:p w:rsidR="004D4F06" w:rsidRPr="0032015C" w:rsidRDefault="004D4F06" w:rsidP="00C2178D">
      <w:pPr>
        <w:pStyle w:val="Listparagraf"/>
        <w:numPr>
          <w:ilvl w:val="0"/>
          <w:numId w:val="4"/>
        </w:numPr>
        <w:autoSpaceDE w:val="0"/>
        <w:autoSpaceDN w:val="0"/>
        <w:adjustRightInd w:val="0"/>
        <w:spacing w:line="276" w:lineRule="auto"/>
        <w:ind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Bibliografia pentru funcțiile </w:t>
      </w:r>
      <w:r w:rsidR="00AC079B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contractuale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 de execuție de inspector</w:t>
      </w:r>
      <w:r w:rsidR="00AC079B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 de specialitate S II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 de la Compartimentul </w:t>
      </w:r>
      <w:r w:rsidR="00AC079B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Demolări și Ridicări Auto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:</w:t>
      </w:r>
    </w:p>
    <w:p w:rsidR="00E743AF" w:rsidRPr="0032015C" w:rsidRDefault="004D4F06" w:rsidP="00E743AF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 </w:t>
      </w:r>
      <w:r w:rsidR="00E743AF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1. Legea nr. 421/2002 privind regimul juridic al vehiculelor fără stăpân sau abandonate pe terenuri aparţinând domeniului public sau privat al statului ori al unităţilor administrativ-teritoriale, cu modificările şi completările ulterioare.</w:t>
      </w:r>
    </w:p>
    <w:p w:rsidR="00E743AF" w:rsidRPr="0032015C" w:rsidRDefault="00E743AF" w:rsidP="00E743AF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2. Hotărârea de Consiliu Local Sector 2 Sector 2 nr. 386/2022 pentru aprobarea Regulamentului privind ridicarea, transportul, depozitarea și restituirea vehiculelor staționate neregulamentar pe partea carosabilă a drumurilor publice de pe raza administrativ-teritorială a Sectorului 2 al Municipiului București, a celor staționate pe domeniul public, în afara spațiilor marcate expres de administratorul domeniului public, a celor parcate pe locurile de parcare adaptate, rezervate și semnalizate prin semn internațional pentru persoanele cu handicap, cât și avehiculelor care ocupă/blochează nelegal locurile de parcare de reședință, modificată si completată prin Hotarârea Consiliului Local Sector 2 nr. 192/ 2025.</w:t>
      </w:r>
    </w:p>
    <w:p w:rsidR="003D042C" w:rsidRPr="0032015C" w:rsidRDefault="003D042C" w:rsidP="00E743AF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</w:p>
    <w:p w:rsidR="004D4F06" w:rsidRPr="0032015C" w:rsidRDefault="004D4F06" w:rsidP="003D042C">
      <w:pPr>
        <w:pStyle w:val="Listparagraf"/>
        <w:numPr>
          <w:ilvl w:val="0"/>
          <w:numId w:val="4"/>
        </w:numPr>
        <w:autoSpaceDE w:val="0"/>
        <w:autoSpaceDN w:val="0"/>
        <w:adjustRightInd w:val="0"/>
        <w:spacing w:line="276" w:lineRule="auto"/>
        <w:ind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Bibliograf</w:t>
      </w:r>
      <w:r w:rsidR="00ED0188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ia pentru funcția contractuală 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de execuție de </w:t>
      </w:r>
      <w:r w:rsidR="00ED0188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referent M IA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 de la Compartimentul </w:t>
      </w:r>
      <w:r w:rsidR="00ED0188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Spații Verzi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:</w:t>
      </w:r>
    </w:p>
    <w:p w:rsidR="003D042C" w:rsidRPr="0032015C" w:rsidRDefault="003D042C" w:rsidP="003D042C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1. Legea nr. 24/2007 privind reglementarea şi administrarea spaţiilor verzi din intravilanul localităţilor, republicată, cu modificările si completările ulterioare.</w:t>
      </w:r>
    </w:p>
    <w:p w:rsidR="00EA4E09" w:rsidRPr="0032015C" w:rsidRDefault="00EA4E09" w:rsidP="003D042C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sectPr w:rsidR="00EA4E09" w:rsidRPr="0032015C" w:rsidSect="00437B32">
          <w:pgSz w:w="16838" w:h="11906" w:orient="landscape"/>
          <w:pgMar w:top="1440" w:right="3642" w:bottom="1440" w:left="2592" w:header="720" w:footer="720" w:gutter="0"/>
          <w:cols w:space="720"/>
          <w:titlePg/>
          <w:docGrid w:linePitch="360"/>
        </w:sectPr>
      </w:pPr>
    </w:p>
    <w:p w:rsidR="00EA4E09" w:rsidRDefault="00EA4E09" w:rsidP="003D042C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  <w:lang w:val="it-IT" w:eastAsia="ro-RO"/>
        </w:rPr>
      </w:pPr>
    </w:p>
    <w:p w:rsidR="00EA4E09" w:rsidRDefault="00EA4E09" w:rsidP="003D042C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2"/>
          <w:szCs w:val="22"/>
          <w:lang w:val="it-IT" w:eastAsia="ro-RO"/>
        </w:rPr>
      </w:pPr>
    </w:p>
    <w:p w:rsidR="003D042C" w:rsidRPr="0032015C" w:rsidRDefault="003D042C" w:rsidP="0032015C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2. Ordinul nr. 1294/2017 pentru aprobarea Normelor tehnice privind amplasarea lucrărilor edilitare, a stâlpilor pentru instalaţii şi a pomilor în localităţile urbane şi rurale.</w:t>
      </w:r>
    </w:p>
    <w:p w:rsidR="003D042C" w:rsidRPr="003D042C" w:rsidRDefault="003D042C" w:rsidP="003D042C">
      <w:pPr>
        <w:pStyle w:val="Listparagraf"/>
        <w:spacing w:line="276" w:lineRule="auto"/>
        <w:ind w:left="-698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</w:p>
    <w:p w:rsidR="004D4F06" w:rsidRPr="0032015C" w:rsidRDefault="004D4F06" w:rsidP="003D042C">
      <w:pPr>
        <w:pStyle w:val="Listparagraf"/>
        <w:numPr>
          <w:ilvl w:val="0"/>
          <w:numId w:val="3"/>
        </w:numPr>
        <w:spacing w:line="276" w:lineRule="auto"/>
        <w:ind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Bibliografia pentru funcțiile </w:t>
      </w:r>
      <w:r w:rsidR="00ED0188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contractuale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 de execuție de </w:t>
      </w:r>
      <w:r w:rsidR="00ED0188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șofer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 de la </w:t>
      </w:r>
      <w:r w:rsidR="00ED0188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Compartimentul Suport Logistic</w:t>
      </w: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>:</w:t>
      </w:r>
    </w:p>
    <w:p w:rsidR="00731DDC" w:rsidRPr="0032015C" w:rsidRDefault="003D042C" w:rsidP="006F5945">
      <w:pPr>
        <w:pStyle w:val="Listparagraf"/>
        <w:spacing w:line="276" w:lineRule="auto"/>
        <w:ind w:left="-1134" w:right="-2437" w:firstLine="141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1. OUG nr. 195/2002 privind circulaţia pe drumurile publice, republicată, cu modificările şi completările ulterioare. </w:t>
      </w:r>
    </w:p>
    <w:p w:rsidR="00731DDC" w:rsidRPr="0032015C" w:rsidRDefault="00731DDC" w:rsidP="00731DDC">
      <w:pPr>
        <w:pStyle w:val="Listparagraf"/>
        <w:autoSpaceDE w:val="0"/>
        <w:autoSpaceDN w:val="0"/>
        <w:adjustRightInd w:val="0"/>
        <w:ind w:left="-993" w:right="-243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32015C">
        <w:rPr>
          <w:rFonts w:ascii="Times New Roman" w:hAnsi="Times New Roman" w:cs="Times New Roman"/>
          <w:b/>
        </w:rPr>
        <w:tab/>
      </w:r>
      <w:r w:rsidRPr="0032015C">
        <w:rPr>
          <w:rFonts w:ascii="Times New Roman" w:hAnsi="Times New Roman" w:cs="Times New Roman"/>
          <w:b/>
          <w:sz w:val="22"/>
          <w:szCs w:val="22"/>
        </w:rPr>
        <w:t xml:space="preserve">CAPITOLUL II: </w:t>
      </w:r>
      <w:r w:rsidRPr="0032015C">
        <w:rPr>
          <w:rFonts w:ascii="Times New Roman" w:hAnsi="Times New Roman" w:cs="Times New Roman"/>
          <w:b/>
          <w:bCs/>
          <w:sz w:val="22"/>
          <w:szCs w:val="22"/>
        </w:rPr>
        <w:t>VEHICULELE</w:t>
      </w:r>
    </w:p>
    <w:p w:rsidR="00731DDC" w:rsidRPr="0032015C" w:rsidRDefault="00731DDC" w:rsidP="00731DDC">
      <w:pPr>
        <w:pStyle w:val="Listparagraf"/>
        <w:numPr>
          <w:ilvl w:val="0"/>
          <w:numId w:val="8"/>
        </w:numPr>
        <w:autoSpaceDE w:val="0"/>
        <w:autoSpaceDN w:val="0"/>
        <w:adjustRightInd w:val="0"/>
        <w:ind w:left="-993" w:right="-2437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32015C">
        <w:rPr>
          <w:rFonts w:ascii="Times New Roman" w:hAnsi="Times New Roman" w:cs="Times New Roman"/>
          <w:sz w:val="22"/>
          <w:szCs w:val="22"/>
        </w:rPr>
        <w:t>SECŢIUNEA 1</w:t>
      </w:r>
    </w:p>
    <w:p w:rsidR="00731DDC" w:rsidRPr="0032015C" w:rsidRDefault="00731DDC" w:rsidP="00731DDC">
      <w:pPr>
        <w:pStyle w:val="Listparagraf"/>
        <w:numPr>
          <w:ilvl w:val="0"/>
          <w:numId w:val="9"/>
        </w:numPr>
        <w:autoSpaceDE w:val="0"/>
        <w:autoSpaceDN w:val="0"/>
        <w:adjustRightInd w:val="0"/>
        <w:ind w:left="-709" w:right="-2437" w:hanging="284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Condiţiile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privind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circulaţia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vehiculelor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şi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controlul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acestora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- Art.7 – Art.10</w:t>
      </w:r>
    </w:p>
    <w:p w:rsidR="00731DDC" w:rsidRPr="0032015C" w:rsidRDefault="00731DDC" w:rsidP="00731DDC">
      <w:pPr>
        <w:pStyle w:val="Listparagraf"/>
        <w:numPr>
          <w:ilvl w:val="0"/>
          <w:numId w:val="8"/>
        </w:numPr>
        <w:autoSpaceDE w:val="0"/>
        <w:autoSpaceDN w:val="0"/>
        <w:adjustRightInd w:val="0"/>
        <w:ind w:left="-993" w:right="-2437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32015C">
        <w:rPr>
          <w:rFonts w:ascii="Times New Roman" w:hAnsi="Times New Roman" w:cs="Times New Roman"/>
          <w:sz w:val="22"/>
          <w:szCs w:val="22"/>
        </w:rPr>
        <w:t>SECŢIUNEA a 2-a</w:t>
      </w:r>
    </w:p>
    <w:p w:rsidR="00731DDC" w:rsidRPr="0032015C" w:rsidRDefault="00731DDC" w:rsidP="00731DDC">
      <w:pPr>
        <w:pStyle w:val="Listparagraf"/>
        <w:numPr>
          <w:ilvl w:val="0"/>
          <w:numId w:val="9"/>
        </w:numPr>
        <w:autoSpaceDE w:val="0"/>
        <w:autoSpaceDN w:val="0"/>
        <w:adjustRightInd w:val="0"/>
        <w:ind w:left="-993" w:right="-2437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Înmatricularea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înregistrarea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şi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radierea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vehiculelor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- Art.11 – Art.18</w:t>
      </w:r>
    </w:p>
    <w:p w:rsidR="00731DDC" w:rsidRPr="0032015C" w:rsidRDefault="00731DDC" w:rsidP="00731DDC">
      <w:pPr>
        <w:autoSpaceDE w:val="0"/>
        <w:autoSpaceDN w:val="0"/>
        <w:adjustRightInd w:val="0"/>
        <w:ind w:left="-993" w:right="-243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32015C">
        <w:rPr>
          <w:rFonts w:ascii="Times New Roman" w:hAnsi="Times New Roman" w:cs="Times New Roman"/>
          <w:b/>
        </w:rPr>
        <w:tab/>
      </w:r>
      <w:r w:rsidRPr="0032015C">
        <w:rPr>
          <w:rFonts w:ascii="Times New Roman" w:hAnsi="Times New Roman" w:cs="Times New Roman"/>
          <w:b/>
          <w:sz w:val="22"/>
          <w:szCs w:val="22"/>
        </w:rPr>
        <w:t xml:space="preserve">CAPITOLUL V: </w:t>
      </w:r>
      <w:r w:rsidRPr="0032015C">
        <w:rPr>
          <w:rFonts w:ascii="Times New Roman" w:hAnsi="Times New Roman" w:cs="Times New Roman"/>
          <w:b/>
          <w:bCs/>
          <w:sz w:val="22"/>
          <w:szCs w:val="22"/>
        </w:rPr>
        <w:t>REGULI DE CIRCULAŢIE</w:t>
      </w:r>
    </w:p>
    <w:p w:rsidR="00731DDC" w:rsidRPr="0032015C" w:rsidRDefault="00731DDC" w:rsidP="00731DDC">
      <w:pPr>
        <w:pStyle w:val="Listparagraf"/>
        <w:numPr>
          <w:ilvl w:val="0"/>
          <w:numId w:val="8"/>
        </w:numPr>
        <w:autoSpaceDE w:val="0"/>
        <w:autoSpaceDN w:val="0"/>
        <w:adjustRightInd w:val="0"/>
        <w:ind w:left="-993" w:right="-2437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32015C">
        <w:rPr>
          <w:rFonts w:ascii="Times New Roman" w:hAnsi="Times New Roman" w:cs="Times New Roman"/>
          <w:sz w:val="22"/>
          <w:szCs w:val="22"/>
        </w:rPr>
        <w:t>SECŢIUNEA 1</w:t>
      </w:r>
    </w:p>
    <w:p w:rsidR="00731DDC" w:rsidRPr="0032015C" w:rsidRDefault="00731DDC" w:rsidP="00731DDC">
      <w:pPr>
        <w:pStyle w:val="Listparagraf"/>
        <w:numPr>
          <w:ilvl w:val="0"/>
          <w:numId w:val="9"/>
        </w:numPr>
        <w:autoSpaceDE w:val="0"/>
        <w:autoSpaceDN w:val="0"/>
        <w:adjustRightInd w:val="0"/>
        <w:ind w:left="-993" w:right="-2437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Obligaţiile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participanţilor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la traffic - Art.35 – Art.40</w:t>
      </w:r>
    </w:p>
    <w:p w:rsidR="00731DDC" w:rsidRPr="0032015C" w:rsidRDefault="00731DDC" w:rsidP="00731DDC">
      <w:pPr>
        <w:pStyle w:val="Listparagraf"/>
        <w:numPr>
          <w:ilvl w:val="0"/>
          <w:numId w:val="8"/>
        </w:numPr>
        <w:autoSpaceDE w:val="0"/>
        <w:autoSpaceDN w:val="0"/>
        <w:adjustRightInd w:val="0"/>
        <w:ind w:left="-993" w:right="-2437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32015C">
        <w:rPr>
          <w:rFonts w:ascii="Times New Roman" w:hAnsi="Times New Roman" w:cs="Times New Roman"/>
          <w:sz w:val="22"/>
          <w:szCs w:val="22"/>
        </w:rPr>
        <w:t>SECŢIUNEA a 2-a</w:t>
      </w:r>
    </w:p>
    <w:p w:rsidR="00731DDC" w:rsidRPr="0032015C" w:rsidRDefault="00731DDC" w:rsidP="00731DDC">
      <w:pPr>
        <w:pStyle w:val="Listparagraf"/>
        <w:numPr>
          <w:ilvl w:val="0"/>
          <w:numId w:val="9"/>
        </w:numPr>
        <w:autoSpaceDE w:val="0"/>
        <w:autoSpaceDN w:val="0"/>
        <w:adjustRightInd w:val="0"/>
        <w:ind w:left="-993" w:right="-2437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Reguli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pentru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circulaţia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vehiculelor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- Art.41 – Art.69</w:t>
      </w:r>
    </w:p>
    <w:p w:rsidR="00731DDC" w:rsidRPr="0032015C" w:rsidRDefault="00731DDC" w:rsidP="00731DDC">
      <w:pPr>
        <w:pStyle w:val="Listparagraf"/>
        <w:numPr>
          <w:ilvl w:val="0"/>
          <w:numId w:val="8"/>
        </w:numPr>
        <w:autoSpaceDE w:val="0"/>
        <w:autoSpaceDN w:val="0"/>
        <w:adjustRightInd w:val="0"/>
        <w:ind w:left="-993" w:right="-2437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32015C">
        <w:rPr>
          <w:rFonts w:ascii="Times New Roman" w:hAnsi="Times New Roman" w:cs="Times New Roman"/>
          <w:sz w:val="22"/>
          <w:szCs w:val="22"/>
        </w:rPr>
        <w:t>CAPITOLUL VII</w:t>
      </w:r>
    </w:p>
    <w:p w:rsidR="00731DDC" w:rsidRPr="0032015C" w:rsidRDefault="00731DDC" w:rsidP="00731DDC">
      <w:pPr>
        <w:pStyle w:val="Listparagraf"/>
        <w:numPr>
          <w:ilvl w:val="0"/>
          <w:numId w:val="9"/>
        </w:numPr>
        <w:ind w:left="-993" w:right="-2437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Răspunderea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32015C">
        <w:rPr>
          <w:rFonts w:ascii="Times New Roman" w:hAnsi="Times New Roman" w:cs="Times New Roman"/>
          <w:bCs/>
          <w:sz w:val="22"/>
          <w:szCs w:val="22"/>
        </w:rPr>
        <w:t>contravenţională</w:t>
      </w:r>
      <w:proofErr w:type="spellEnd"/>
      <w:r w:rsidRPr="0032015C">
        <w:rPr>
          <w:rFonts w:ascii="Times New Roman" w:hAnsi="Times New Roman" w:cs="Times New Roman"/>
          <w:bCs/>
          <w:sz w:val="22"/>
          <w:szCs w:val="22"/>
        </w:rPr>
        <w:t xml:space="preserve"> - Art.95 – Art.102</w:t>
      </w:r>
    </w:p>
    <w:p w:rsidR="006F5945" w:rsidRPr="0032015C" w:rsidRDefault="00731DDC" w:rsidP="006F5945">
      <w:pPr>
        <w:pStyle w:val="Listparagraf"/>
        <w:spacing w:line="276" w:lineRule="auto"/>
        <w:ind w:left="-993" w:right="-2437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</w:pPr>
      <w:r w:rsidRPr="0032015C">
        <w:rPr>
          <w:rFonts w:ascii="Times New Roman" w:hAnsi="Times New Roman" w:cs="Times New Roman"/>
          <w:b/>
        </w:rPr>
        <w:t>2</w:t>
      </w:r>
      <w:r w:rsidR="006F5945" w:rsidRPr="0032015C">
        <w:rPr>
          <w:rFonts w:ascii="Times New Roman" w:hAnsi="Times New Roman" w:cs="Times New Roman"/>
          <w:b/>
        </w:rPr>
        <w:t>.</w:t>
      </w:r>
      <w:r w:rsidR="006F5945" w:rsidRPr="0032015C">
        <w:rPr>
          <w:rFonts w:eastAsia="Times New Roman" w:cs="Times New Roman"/>
          <w:b/>
          <w:sz w:val="22"/>
          <w:szCs w:val="22"/>
          <w:lang w:val="it-IT" w:eastAsia="ro-RO"/>
        </w:rPr>
        <w:t xml:space="preserve"> </w:t>
      </w:r>
      <w:r w:rsidR="006F5945" w:rsidRP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it-IT" w:eastAsia="ro-RO"/>
        </w:rPr>
        <w:t xml:space="preserve">Hotărârea Guvernului nr. 1391/2006 pentru aprobarea Regulamentului de aplicare a Ordonanţei de urgenţă a Guvernului nr. 195/2002 privind circulaţia pe drumurile publice, cu modificările şi completările ulterioare. </w:t>
      </w:r>
    </w:p>
    <w:p w:rsidR="00731DDC" w:rsidRPr="0032015C" w:rsidRDefault="00731DDC" w:rsidP="006F5945">
      <w:pPr>
        <w:ind w:left="-993" w:right="-243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32015C">
        <w:rPr>
          <w:rFonts w:ascii="Times New Roman" w:hAnsi="Times New Roman" w:cs="Times New Roman"/>
          <w:b/>
        </w:rPr>
        <w:t xml:space="preserve">    </w:t>
      </w:r>
      <w:r w:rsidRPr="0032015C">
        <w:rPr>
          <w:rFonts w:ascii="Times New Roman" w:hAnsi="Times New Roman" w:cs="Times New Roman"/>
          <w:b/>
          <w:sz w:val="22"/>
          <w:szCs w:val="22"/>
        </w:rPr>
        <w:t>CAPITOLUL IV</w:t>
      </w:r>
      <w:r w:rsidR="006F5945" w:rsidRPr="0032015C">
        <w:rPr>
          <w:rFonts w:ascii="Times New Roman" w:hAnsi="Times New Roman" w:cs="Times New Roman"/>
          <w:b/>
          <w:sz w:val="22"/>
          <w:szCs w:val="22"/>
        </w:rPr>
        <w:t>:</w:t>
      </w:r>
      <w:r w:rsidRPr="0032015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32015C">
        <w:rPr>
          <w:rFonts w:ascii="Times New Roman" w:hAnsi="Times New Roman" w:cs="Times New Roman"/>
          <w:b/>
          <w:bCs/>
          <w:sz w:val="22"/>
          <w:szCs w:val="22"/>
        </w:rPr>
        <w:t>SEMNALIZAREA RUTIERĂ</w:t>
      </w:r>
    </w:p>
    <w:p w:rsidR="00731DDC" w:rsidRPr="006F5945" w:rsidRDefault="00731DDC" w:rsidP="00731DDC">
      <w:pPr>
        <w:pStyle w:val="Listparagraf"/>
        <w:numPr>
          <w:ilvl w:val="0"/>
          <w:numId w:val="6"/>
        </w:numPr>
        <w:autoSpaceDE w:val="0"/>
        <w:autoSpaceDN w:val="0"/>
        <w:adjustRightInd w:val="0"/>
        <w:ind w:left="-993" w:right="-2437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6F5945">
        <w:rPr>
          <w:rFonts w:ascii="Times New Roman" w:hAnsi="Times New Roman" w:cs="Times New Roman"/>
          <w:sz w:val="22"/>
          <w:szCs w:val="22"/>
        </w:rPr>
        <w:t>SECŢIUNEA a 2-a</w:t>
      </w:r>
    </w:p>
    <w:p w:rsidR="00731DDC" w:rsidRPr="006F5945" w:rsidRDefault="00731DDC" w:rsidP="00731DDC">
      <w:pPr>
        <w:pStyle w:val="Listparagraf"/>
        <w:numPr>
          <w:ilvl w:val="0"/>
          <w:numId w:val="5"/>
        </w:numPr>
        <w:autoSpaceDE w:val="0"/>
        <w:autoSpaceDN w:val="0"/>
        <w:adjustRightInd w:val="0"/>
        <w:ind w:left="-993" w:right="-2437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Indicatoarele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- Art.64 – Art.67</w:t>
      </w:r>
    </w:p>
    <w:p w:rsidR="00731DDC" w:rsidRPr="006F5945" w:rsidRDefault="00731DDC" w:rsidP="00731DDC">
      <w:pPr>
        <w:pStyle w:val="Listparagraf"/>
        <w:numPr>
          <w:ilvl w:val="0"/>
          <w:numId w:val="6"/>
        </w:numPr>
        <w:autoSpaceDE w:val="0"/>
        <w:autoSpaceDN w:val="0"/>
        <w:adjustRightInd w:val="0"/>
        <w:ind w:left="-993" w:right="-2437" w:firstLine="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6F5945">
        <w:rPr>
          <w:rFonts w:ascii="Times New Roman" w:hAnsi="Times New Roman" w:cs="Times New Roman"/>
          <w:sz w:val="22"/>
          <w:szCs w:val="22"/>
        </w:rPr>
        <w:t>SECŢIUNEA a 3-a</w:t>
      </w:r>
    </w:p>
    <w:p w:rsidR="00731DDC" w:rsidRPr="006F5945" w:rsidRDefault="00731DDC" w:rsidP="006F5945">
      <w:pPr>
        <w:pStyle w:val="Listparagraf"/>
        <w:numPr>
          <w:ilvl w:val="0"/>
          <w:numId w:val="5"/>
        </w:numPr>
        <w:autoSpaceDE w:val="0"/>
        <w:autoSpaceDN w:val="0"/>
        <w:adjustRightInd w:val="0"/>
        <w:ind w:left="-1134" w:firstLine="172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Semnalizarea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trecerilor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la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nivel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cu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calea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ferată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 - Art.68 – Art.74</w:t>
      </w:r>
    </w:p>
    <w:p w:rsidR="00731DDC" w:rsidRPr="006F5945" w:rsidRDefault="00731DDC" w:rsidP="006F5945">
      <w:pPr>
        <w:pStyle w:val="Listparagraf"/>
        <w:numPr>
          <w:ilvl w:val="0"/>
          <w:numId w:val="6"/>
        </w:numPr>
        <w:autoSpaceDE w:val="0"/>
        <w:autoSpaceDN w:val="0"/>
        <w:adjustRightInd w:val="0"/>
        <w:ind w:left="-709" w:hanging="284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6F5945">
        <w:rPr>
          <w:rFonts w:ascii="Times New Roman" w:hAnsi="Times New Roman" w:cs="Times New Roman"/>
          <w:sz w:val="22"/>
          <w:szCs w:val="22"/>
        </w:rPr>
        <w:t>SECŢIUNEA a 6-a</w:t>
      </w:r>
    </w:p>
    <w:p w:rsidR="00731DDC" w:rsidRPr="006F5945" w:rsidRDefault="00731DDC" w:rsidP="006F5945">
      <w:pPr>
        <w:pStyle w:val="Listparagraf"/>
        <w:numPr>
          <w:ilvl w:val="0"/>
          <w:numId w:val="5"/>
        </w:numPr>
        <w:autoSpaceDE w:val="0"/>
        <w:autoSpaceDN w:val="0"/>
        <w:adjustRightInd w:val="0"/>
        <w:ind w:left="-851" w:hanging="142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Semnalele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poliţiştilor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şi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ale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altor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persoane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care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dirijează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circulaţia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- Art.88 – Art.90</w:t>
      </w:r>
    </w:p>
    <w:p w:rsidR="00731DDC" w:rsidRDefault="00731DDC" w:rsidP="006F5945">
      <w:pPr>
        <w:pStyle w:val="Listparagraf"/>
        <w:numPr>
          <w:ilvl w:val="0"/>
          <w:numId w:val="6"/>
        </w:numPr>
        <w:autoSpaceDE w:val="0"/>
        <w:autoSpaceDN w:val="0"/>
        <w:adjustRightInd w:val="0"/>
        <w:ind w:left="-426" w:hanging="567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6F5945">
        <w:rPr>
          <w:rFonts w:ascii="Times New Roman" w:hAnsi="Times New Roman" w:cs="Times New Roman"/>
          <w:sz w:val="22"/>
          <w:szCs w:val="22"/>
        </w:rPr>
        <w:t>SECŢIUNEA a 7-a</w:t>
      </w:r>
    </w:p>
    <w:p w:rsidR="00C87C57" w:rsidRDefault="00C87C57" w:rsidP="00C87C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</w:p>
    <w:p w:rsidR="00C87C57" w:rsidRDefault="00C87C57" w:rsidP="00C87C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  <w:sectPr w:rsidR="00C87C57" w:rsidSect="00437B32">
          <w:pgSz w:w="16838" w:h="11906" w:orient="landscape"/>
          <w:pgMar w:top="1440" w:right="3642" w:bottom="1440" w:left="2592" w:header="720" w:footer="720" w:gutter="0"/>
          <w:cols w:space="720"/>
          <w:titlePg/>
          <w:docGrid w:linePitch="360"/>
        </w:sectPr>
      </w:pPr>
    </w:p>
    <w:p w:rsidR="00C87C57" w:rsidRDefault="00C87C57" w:rsidP="00C87C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</w:p>
    <w:p w:rsidR="00C87C57" w:rsidRDefault="00C87C57" w:rsidP="00C87C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</w:p>
    <w:p w:rsidR="00C87C57" w:rsidRPr="006F5945" w:rsidRDefault="00C87C57" w:rsidP="00C87C57">
      <w:pPr>
        <w:pStyle w:val="Listparagraf"/>
        <w:autoSpaceDE w:val="0"/>
        <w:autoSpaceDN w:val="0"/>
        <w:adjustRightInd w:val="0"/>
        <w:ind w:left="-426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Semnalele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utilizate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conducătorii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autovehiculelor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cu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regim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circulaţie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prioritară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şi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obligaţiile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celorlalţi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participanţi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la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trafic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- Art.91 – Art.95</w:t>
      </w:r>
    </w:p>
    <w:p w:rsidR="00C87C57" w:rsidRPr="006F5945" w:rsidRDefault="00C87C57" w:rsidP="00C87C57">
      <w:pPr>
        <w:autoSpaceDE w:val="0"/>
        <w:autoSpaceDN w:val="0"/>
        <w:adjustRightInd w:val="0"/>
        <w:ind w:left="-851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Pr="006F5945">
        <w:rPr>
          <w:rFonts w:ascii="Times New Roman" w:hAnsi="Times New Roman" w:cs="Times New Roman"/>
          <w:b/>
          <w:sz w:val="22"/>
          <w:szCs w:val="22"/>
        </w:rPr>
        <w:t>CAPITOLUL V</w:t>
      </w:r>
      <w:r>
        <w:rPr>
          <w:rFonts w:ascii="Times New Roman" w:hAnsi="Times New Roman" w:cs="Times New Roman"/>
          <w:b/>
          <w:sz w:val="22"/>
          <w:szCs w:val="22"/>
        </w:rPr>
        <w:t xml:space="preserve">: </w:t>
      </w:r>
      <w:r w:rsidRPr="006F5945">
        <w:rPr>
          <w:rFonts w:ascii="Times New Roman" w:hAnsi="Times New Roman" w:cs="Times New Roman"/>
          <w:b/>
          <w:bCs/>
          <w:sz w:val="22"/>
          <w:szCs w:val="22"/>
        </w:rPr>
        <w:t>REGULI DE CIRCULAŢIE</w:t>
      </w:r>
    </w:p>
    <w:p w:rsidR="00C87C57" w:rsidRPr="006F5945" w:rsidRDefault="00C87C57" w:rsidP="00C87C57">
      <w:pPr>
        <w:pStyle w:val="Listparagraf"/>
        <w:numPr>
          <w:ilvl w:val="0"/>
          <w:numId w:val="6"/>
        </w:numPr>
        <w:ind w:left="0" w:hanging="567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6F5945">
        <w:rPr>
          <w:rFonts w:ascii="Times New Roman" w:hAnsi="Times New Roman" w:cs="Times New Roman"/>
          <w:sz w:val="22"/>
          <w:szCs w:val="22"/>
        </w:rPr>
        <w:t xml:space="preserve">SECȚIUNEA a-3-a </w:t>
      </w:r>
    </w:p>
    <w:p w:rsidR="00C87C57" w:rsidRPr="006F5945" w:rsidRDefault="00C87C57" w:rsidP="00C87C57">
      <w:pPr>
        <w:pStyle w:val="Listparagraf"/>
        <w:numPr>
          <w:ilvl w:val="0"/>
          <w:numId w:val="5"/>
        </w:numPr>
        <w:autoSpaceDE w:val="0"/>
        <w:autoSpaceDN w:val="0"/>
        <w:adjustRightInd w:val="0"/>
        <w:ind w:left="0" w:hanging="567"/>
        <w:contextualSpacing w:val="0"/>
        <w:rPr>
          <w:rFonts w:ascii="Times New Roman" w:hAnsi="Times New Roman" w:cs="Times New Roman"/>
          <w:sz w:val="22"/>
          <w:szCs w:val="22"/>
        </w:rPr>
      </w:pP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Reguli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pentru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circulaţia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vehiculelor</w:t>
      </w:r>
      <w:proofErr w:type="spellEnd"/>
    </w:p>
    <w:p w:rsidR="00C87C57" w:rsidRPr="006F5945" w:rsidRDefault="00C87C57" w:rsidP="00C87C57">
      <w:pPr>
        <w:pStyle w:val="Listparagraf"/>
        <w:ind w:left="0" w:hanging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F5945">
        <w:rPr>
          <w:rFonts w:ascii="Times New Roman" w:hAnsi="Times New Roman" w:cs="Times New Roman"/>
          <w:bCs/>
          <w:sz w:val="22"/>
          <w:szCs w:val="22"/>
        </w:rPr>
        <w:t xml:space="preserve">§ 3.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Depăşirea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- Art.118 – Art.120</w:t>
      </w:r>
    </w:p>
    <w:p w:rsidR="00C87C57" w:rsidRPr="006F5945" w:rsidRDefault="00C87C57" w:rsidP="00C87C57">
      <w:pPr>
        <w:pStyle w:val="Listparagraf"/>
        <w:ind w:left="0" w:hanging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F5945">
        <w:rPr>
          <w:rFonts w:ascii="Times New Roman" w:hAnsi="Times New Roman" w:cs="Times New Roman"/>
          <w:bCs/>
          <w:sz w:val="22"/>
          <w:szCs w:val="22"/>
        </w:rPr>
        <w:t xml:space="preserve">§ 4.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Viteza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şi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proofErr w:type="gramStart"/>
      <w:r w:rsidRPr="006F5945">
        <w:rPr>
          <w:rFonts w:ascii="Times New Roman" w:hAnsi="Times New Roman" w:cs="Times New Roman"/>
          <w:bCs/>
          <w:sz w:val="22"/>
          <w:szCs w:val="22"/>
        </w:rPr>
        <w:t>distanţa</w:t>
      </w:r>
      <w:proofErr w:type="spellEnd"/>
      <w:proofErr w:type="gram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între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vehicule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- Art.121 – Art.124</w:t>
      </w:r>
    </w:p>
    <w:p w:rsidR="00C87C57" w:rsidRPr="006F5945" w:rsidRDefault="00C87C57" w:rsidP="00C87C57">
      <w:pPr>
        <w:pStyle w:val="Listparagraf"/>
        <w:ind w:left="0" w:hanging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F5945">
        <w:rPr>
          <w:rFonts w:ascii="Times New Roman" w:hAnsi="Times New Roman" w:cs="Times New Roman"/>
          <w:bCs/>
          <w:sz w:val="22"/>
          <w:szCs w:val="22"/>
        </w:rPr>
        <w:t xml:space="preserve">§ 5.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Reguli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referitoare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la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manevre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- Art.125 – Art.128</w:t>
      </w:r>
    </w:p>
    <w:p w:rsidR="00C87C57" w:rsidRPr="006F5945" w:rsidRDefault="00C87C57" w:rsidP="00C87C57">
      <w:pPr>
        <w:pStyle w:val="Listparagraf"/>
        <w:ind w:left="0" w:hanging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F5945">
        <w:rPr>
          <w:rFonts w:ascii="Times New Roman" w:hAnsi="Times New Roman" w:cs="Times New Roman"/>
          <w:bCs/>
          <w:sz w:val="22"/>
          <w:szCs w:val="22"/>
        </w:rPr>
        <w:t xml:space="preserve">§ 6.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Intersecţii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şi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obligaţia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de a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ceda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trecerea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- Art.129 – Art.135</w:t>
      </w:r>
    </w:p>
    <w:p w:rsidR="00C87C57" w:rsidRPr="006F5945" w:rsidRDefault="00C87C57" w:rsidP="00C87C57">
      <w:pPr>
        <w:pStyle w:val="Listparagraf"/>
        <w:ind w:left="0" w:hanging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F5945">
        <w:rPr>
          <w:rFonts w:ascii="Times New Roman" w:hAnsi="Times New Roman" w:cs="Times New Roman"/>
          <w:bCs/>
          <w:sz w:val="22"/>
          <w:szCs w:val="22"/>
        </w:rPr>
        <w:t xml:space="preserve">§ 7.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Trecerea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la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nivel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cu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calea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ferată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- Art.136 – Art.140</w:t>
      </w:r>
    </w:p>
    <w:p w:rsidR="00C87C57" w:rsidRPr="006F5945" w:rsidRDefault="00C87C57" w:rsidP="00C87C57">
      <w:pPr>
        <w:pStyle w:val="Listparagraf"/>
        <w:ind w:left="0" w:hanging="567"/>
        <w:jc w:val="both"/>
        <w:rPr>
          <w:rFonts w:ascii="Times New Roman" w:hAnsi="Times New Roman" w:cs="Times New Roman"/>
          <w:sz w:val="22"/>
          <w:szCs w:val="22"/>
        </w:rPr>
      </w:pPr>
      <w:r w:rsidRPr="006F5945">
        <w:rPr>
          <w:rFonts w:ascii="Times New Roman" w:hAnsi="Times New Roman" w:cs="Times New Roman"/>
          <w:bCs/>
          <w:sz w:val="22"/>
          <w:szCs w:val="22"/>
        </w:rPr>
        <w:t xml:space="preserve">§ 8.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Oprirea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staţionarea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şi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6F5945">
        <w:rPr>
          <w:rFonts w:ascii="Times New Roman" w:hAnsi="Times New Roman" w:cs="Times New Roman"/>
          <w:bCs/>
          <w:sz w:val="22"/>
          <w:szCs w:val="22"/>
        </w:rPr>
        <w:t>parcarea</w:t>
      </w:r>
      <w:proofErr w:type="spellEnd"/>
      <w:r w:rsidRPr="006F5945">
        <w:rPr>
          <w:rFonts w:ascii="Times New Roman" w:hAnsi="Times New Roman" w:cs="Times New Roman"/>
          <w:bCs/>
          <w:sz w:val="22"/>
          <w:szCs w:val="22"/>
        </w:rPr>
        <w:t xml:space="preserve"> - Art.141 – Art.146</w:t>
      </w:r>
    </w:p>
    <w:p w:rsidR="00C87C57" w:rsidRPr="004D4F06" w:rsidRDefault="00C87C57" w:rsidP="00C87C57">
      <w:pPr>
        <w:pStyle w:val="Listparagraf"/>
        <w:spacing w:line="276" w:lineRule="auto"/>
        <w:ind w:left="-142" w:right="-2437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</w:pPr>
    </w:p>
    <w:p w:rsidR="00C87C57" w:rsidRPr="00452511" w:rsidRDefault="00C87C57" w:rsidP="00C87C57">
      <w:pPr>
        <w:autoSpaceDE w:val="0"/>
        <w:autoSpaceDN w:val="0"/>
        <w:adjustRightInd w:val="0"/>
        <w:spacing w:line="276" w:lineRule="auto"/>
        <w:ind w:left="-993" w:right="-2579" w:hanging="425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 xml:space="preserve">IV. </w:t>
      </w:r>
      <w:proofErr w:type="spellStart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>Coordonatele</w:t>
      </w:r>
      <w:proofErr w:type="spellEnd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 xml:space="preserve"> de contact </w:t>
      </w:r>
      <w:proofErr w:type="spellStart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>pentru</w:t>
      </w:r>
      <w:proofErr w:type="spellEnd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 xml:space="preserve"> </w:t>
      </w:r>
      <w:proofErr w:type="spellStart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>înscrierea</w:t>
      </w:r>
      <w:proofErr w:type="spellEnd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 xml:space="preserve"> </w:t>
      </w:r>
      <w:proofErr w:type="spellStart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>candidaților</w:t>
      </w:r>
      <w:proofErr w:type="spellEnd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</w:rPr>
        <w:t>:</w:t>
      </w:r>
    </w:p>
    <w:p w:rsidR="00C87C57" w:rsidRDefault="00C87C57" w:rsidP="00C87C57">
      <w:pPr>
        <w:autoSpaceDE w:val="0"/>
        <w:autoSpaceDN w:val="0"/>
        <w:adjustRightInd w:val="0"/>
        <w:spacing w:line="276" w:lineRule="auto"/>
        <w:ind w:left="-993" w:right="-2579" w:hanging="425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</w:pPr>
      <w:r w:rsidRP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Adresa de corespondență: </w:t>
      </w: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Primăria Sectorului 2 </w:t>
      </w:r>
      <w:proofErr w:type="spellStart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Bucureşti</w:t>
      </w:r>
      <w:proofErr w:type="spellEnd"/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, Str. Chiristigiilor nr. 11-13, </w:t>
      </w:r>
      <w:r w:rsidRP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>adresa de e-mail:</w:t>
      </w: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</w:t>
      </w:r>
      <w:hyperlink r:id="rId14" w:history="1">
        <w:r w:rsidRPr="00452511">
          <w:rPr>
            <w:rFonts w:ascii="Times New Roman" w:eastAsia="Times New Roman" w:hAnsi="Times New Roman" w:cs="Times New Roman"/>
            <w:b/>
            <w:kern w:val="0"/>
            <w:sz w:val="22"/>
            <w:szCs w:val="22"/>
            <w:u w:val="single"/>
            <w:lang w:val="ro-RO" w:eastAsia="ro-RO"/>
          </w:rPr>
          <w:t>infopublice@ps2.ro</w:t>
        </w:r>
      </w:hyperlink>
      <w:r w:rsidRP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>, telefon/ fax: 021/252.83.78;</w:t>
      </w:r>
    </w:p>
    <w:p w:rsidR="00C87C57" w:rsidRDefault="00C87C57" w:rsidP="00C87C57">
      <w:pPr>
        <w:autoSpaceDE w:val="0"/>
        <w:autoSpaceDN w:val="0"/>
        <w:adjustRightInd w:val="0"/>
        <w:spacing w:line="276" w:lineRule="auto"/>
        <w:ind w:left="-1418" w:right="-2579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</w:pPr>
      <w:r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Persoanele de contact: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 </w:t>
      </w:r>
    </w:p>
    <w:p w:rsidR="00C87C57" w:rsidRPr="0008508D" w:rsidRDefault="00C87C57" w:rsidP="00C87C57">
      <w:pPr>
        <w:pStyle w:val="Listparagraf"/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-2579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8312D5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Surugiu </w:t>
      </w:r>
      <w:proofErr w:type="spellStart"/>
      <w:r w:rsidRPr="008312D5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Andreia</w:t>
      </w:r>
      <w:proofErr w:type="spellEnd"/>
      <w:r w:rsidRPr="008312D5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-Monica</w:t>
      </w:r>
      <w:r w:rsidRPr="0008508D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, consilier la Serviciul Resurse Umane, </w:t>
      </w:r>
      <w:r w:rsid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secretarul </w:t>
      </w:r>
      <w:r w:rsidRPr="0008508D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comisiilor de examinare și de soluționare a contestațiilor 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de </w:t>
      </w:r>
      <w:r w:rsidRPr="0008508D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la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 </w:t>
      </w:r>
      <w:r w:rsidRPr="0008508D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Compartimentul Arhivă,</w:t>
      </w:r>
      <w:r w:rsidRPr="0008508D">
        <w:rPr>
          <w:b/>
        </w:rPr>
        <w:t xml:space="preserve"> </w:t>
      </w:r>
      <w:r w:rsidRPr="0008508D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Compartimentul Demolări 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ș</w:t>
      </w:r>
      <w:r w:rsidRPr="0008508D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i Ridicări Auto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</w:t>
      </w:r>
      <w:r w:rsidRPr="008312D5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>și</w:t>
      </w:r>
      <w:r w:rsidRPr="0008508D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Compartimentul Suport Logistic</w:t>
      </w:r>
    </w:p>
    <w:p w:rsidR="00C87C57" w:rsidRPr="0008508D" w:rsidRDefault="00C87C57" w:rsidP="00C87C57">
      <w:pPr>
        <w:pStyle w:val="Listparagraf"/>
        <w:numPr>
          <w:ilvl w:val="0"/>
          <w:numId w:val="3"/>
        </w:numPr>
        <w:autoSpaceDE w:val="0"/>
        <w:autoSpaceDN w:val="0"/>
        <w:adjustRightInd w:val="0"/>
        <w:spacing w:line="276" w:lineRule="auto"/>
        <w:ind w:right="-2579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</w:pPr>
      <w:r w:rsidRPr="008312D5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Nicolescu Alina-Florentina</w:t>
      </w:r>
      <w:r w:rsidRPr="0008508D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, consilier la Serviciul Resurse Umane, </w:t>
      </w:r>
      <w:r w:rsidRPr="0008508D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secre</w:t>
      </w:r>
      <w:r w:rsid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tarul </w:t>
      </w:r>
      <w:r w:rsidRPr="0008508D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comisiilor de examinare și de soluționare a contestațiilor 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de </w:t>
      </w:r>
      <w:r w:rsidRPr="0008508D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la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Serviciul Parcări ș</w:t>
      </w:r>
      <w:r w:rsidRPr="008312D5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i Sistematizare Rutieră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</w:t>
      </w:r>
      <w:r w:rsidRPr="008312D5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>și</w:t>
      </w:r>
      <w:r w:rsidRPr="0008508D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</w:t>
      </w:r>
      <w:r w:rsidRPr="008312D5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Compartimentul Spații Verzi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.</w:t>
      </w:r>
    </w:p>
    <w:p w:rsidR="00C87C57" w:rsidRPr="008021E6" w:rsidRDefault="00C87C57" w:rsidP="00C87C57">
      <w:pPr>
        <w:autoSpaceDE w:val="0"/>
        <w:autoSpaceDN w:val="0"/>
        <w:adjustRightInd w:val="0"/>
        <w:spacing w:line="276" w:lineRule="auto"/>
        <w:ind w:left="-1418" w:right="-2579"/>
        <w:jc w:val="both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</w:pPr>
      <w:proofErr w:type="spellStart"/>
      <w:r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Relaţii</w:t>
      </w:r>
      <w:proofErr w:type="spellEnd"/>
      <w:r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suplimentare în legătură cu </w:t>
      </w:r>
      <w:proofErr w:type="spellStart"/>
      <w:r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condiţiile</w:t>
      </w:r>
      <w:proofErr w:type="spellEnd"/>
      <w:r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de part</w:t>
      </w:r>
      <w:r w:rsidR="0032015C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icipare, bibliografia </w:t>
      </w:r>
      <w:r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pentru examenul de testare profesională pot fi </w:t>
      </w:r>
      <w:proofErr w:type="spellStart"/>
      <w:r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>obţinute</w:t>
      </w:r>
      <w:proofErr w:type="spellEnd"/>
      <w:r w:rsidRPr="00080EF8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la numerele de telefon: </w:t>
      </w: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021/209.60.21, 021/252.83.78 </w:t>
      </w:r>
      <w:r w:rsidRPr="00452511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>sau la adresele de e-mail:</w:t>
      </w:r>
      <w:r w:rsidRPr="00452511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 </w:t>
      </w:r>
      <w:hyperlink r:id="rId15" w:history="1">
        <w:r w:rsidRPr="008312D5">
          <w:rPr>
            <w:rStyle w:val="Hyperlink"/>
            <w:rFonts w:ascii="Times New Roman" w:eastAsia="Times New Roman" w:hAnsi="Times New Roman" w:cs="Times New Roman"/>
            <w:b/>
            <w:kern w:val="0"/>
            <w:sz w:val="22"/>
            <w:szCs w:val="22"/>
            <w:lang w:val="ro-RO" w:eastAsia="ro-RO"/>
          </w:rPr>
          <w:t>andreia.surugiu@ps2.ro</w:t>
        </w:r>
      </w:hyperlink>
      <w:r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</w:rPr>
        <w:t xml:space="preserve">; </w:t>
      </w:r>
      <w:hyperlink r:id="rId16" w:history="1">
        <w:r w:rsidRPr="008312D5">
          <w:rPr>
            <w:rStyle w:val="Hyperlink"/>
            <w:rFonts w:ascii="Times New Roman" w:eastAsia="Times New Roman" w:hAnsi="Times New Roman" w:cs="Times New Roman"/>
            <w:b/>
            <w:kern w:val="0"/>
            <w:sz w:val="22"/>
            <w:szCs w:val="22"/>
            <w:lang w:val="ro-RO" w:eastAsia="ro-RO"/>
          </w:rPr>
          <w:t>florentina.nicolescu@ps2.ro</w:t>
        </w:r>
      </w:hyperlink>
      <w:r w:rsidRPr="008312D5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</w:rPr>
        <w:t xml:space="preserve">; </w:t>
      </w:r>
    </w:p>
    <w:p w:rsidR="00C87C57" w:rsidRDefault="00C87C57" w:rsidP="00C87C57">
      <w:pPr>
        <w:autoSpaceDE w:val="0"/>
        <w:autoSpaceDN w:val="0"/>
        <w:adjustRightInd w:val="0"/>
        <w:spacing w:line="276" w:lineRule="auto"/>
        <w:ind w:left="-1418" w:right="-2579"/>
        <w:jc w:val="both"/>
        <w:rPr>
          <w:rFonts w:ascii="Times New Roman" w:eastAsia="Times New Roman" w:hAnsi="Times New Roman" w:cs="Times New Roman"/>
          <w:kern w:val="0"/>
          <w:sz w:val="22"/>
          <w:szCs w:val="22"/>
          <w:u w:val="single"/>
          <w:lang w:val="ro-RO" w:eastAsia="ro-RO"/>
        </w:rPr>
      </w:pPr>
    </w:p>
    <w:p w:rsidR="00C87C57" w:rsidRDefault="00C87C57" w:rsidP="00C87C57">
      <w:pPr>
        <w:ind w:left="-709" w:firstLine="425"/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</w:pPr>
      <w:r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 xml:space="preserve">      Director Executiv,</w:t>
      </w:r>
    </w:p>
    <w:p w:rsidR="00C87C57" w:rsidRPr="006F565D" w:rsidRDefault="00C87C57" w:rsidP="00C87C57">
      <w:pPr>
        <w:ind w:left="-1418" w:firstLine="425"/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</w:pPr>
      <w:r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 xml:space="preserve">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>Direcția Management Resurse Umane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                         </w:t>
      </w:r>
      <w:r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 xml:space="preserve">         </w:t>
      </w:r>
      <w:proofErr w:type="spellStart"/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>Şef</w:t>
      </w:r>
      <w:proofErr w:type="spellEnd"/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 xml:space="preserve"> Serviciu Resurse Umane,                                                           </w:t>
      </w:r>
    </w:p>
    <w:p w:rsidR="00C87C57" w:rsidRPr="006F565D" w:rsidRDefault="00C87C57" w:rsidP="00C87C57">
      <w:pPr>
        <w:ind w:left="-2552" w:firstLine="425"/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</w:pP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                 Alexandra Manea-Bădoi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 xml:space="preserve">    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>Mirela Enescu</w:t>
      </w:r>
    </w:p>
    <w:p w:rsidR="00C87C57" w:rsidRDefault="00C87C57" w:rsidP="00C87C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  <w:sectPr w:rsidR="00C87C57" w:rsidSect="00437B32">
          <w:pgSz w:w="16838" w:h="11906" w:orient="landscape"/>
          <w:pgMar w:top="1440" w:right="3642" w:bottom="1440" w:left="2592" w:header="720" w:footer="720" w:gutter="0"/>
          <w:cols w:space="720"/>
          <w:titlePg/>
          <w:docGrid w:linePitch="360"/>
        </w:sectPr>
      </w:pPr>
    </w:p>
    <w:p w:rsidR="00C87C57" w:rsidRDefault="00C87C57" w:rsidP="00C87C5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  <w:sectPr w:rsidR="00C87C57" w:rsidSect="00C87C57">
          <w:pgSz w:w="16838" w:h="11906" w:orient="landscape"/>
          <w:pgMar w:top="1843" w:right="3642" w:bottom="1440" w:left="2592" w:header="720" w:footer="720" w:gutter="0"/>
          <w:cols w:space="720"/>
          <w:titlePg/>
          <w:docGrid w:linePitch="360"/>
        </w:sectPr>
      </w:pPr>
    </w:p>
    <w:p w:rsidR="001A6F65" w:rsidRDefault="006F565D"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 xml:space="preserve">    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               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 </w:t>
      </w:r>
      <w:r w:rsidRPr="006F565D">
        <w:rPr>
          <w:rFonts w:ascii="Times New Roman" w:eastAsia="Times New Roman" w:hAnsi="Times New Roman" w:cs="Times New Roman"/>
          <w:b/>
          <w:i/>
          <w:kern w:val="0"/>
          <w:lang w:val="ro-RO" w:eastAsia="ro-RO"/>
        </w:rPr>
        <w:tab/>
        <w:t xml:space="preserve">        </w:t>
      </w:r>
    </w:p>
    <w:sectPr w:rsidR="001A6F65" w:rsidSect="00437B32">
      <w:pgSz w:w="16838" w:h="11906" w:orient="landscape"/>
      <w:pgMar w:top="1440" w:right="3642" w:bottom="1440" w:left="259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931" w:rsidRDefault="00D06931" w:rsidP="00D86165">
      <w:r>
        <w:separator/>
      </w:r>
    </w:p>
  </w:endnote>
  <w:endnote w:type="continuationSeparator" w:id="0">
    <w:p w:rsidR="00D06931" w:rsidRDefault="00D06931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65" w:rsidRDefault="00D06931">
    <w:pPr>
      <w:pStyle w:val="Subsol"/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6.2pt;margin-top:-80.45pt;width:240.85pt;height:21.2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" filled="f" stroked="f" strokeweight=".5pt">
          <v:textbox style="mso-next-textbox:#_x0000_s2049">
            <w:txbxContent>
              <w:p w:rsidR="00AF2CF3" w:rsidRPr="00AF2CF3" w:rsidRDefault="00AF2CF3" w:rsidP="00AF2CF3">
                <w:pPr>
                  <w:spacing w:line="360" w:lineRule="auto"/>
                  <w:rPr>
                    <w:rFonts w:ascii="Arial" w:hAnsi="Arial" w:cs="Arial"/>
                    <w:color w:val="0B447B"/>
                    <w:sz w:val="22"/>
                    <w:szCs w:val="22"/>
                    <w:lang w:val="ro-RO"/>
                  </w:rPr>
                </w:pPr>
              </w:p>
            </w:txbxContent>
          </v:textbox>
        </v:shape>
      </w:pict>
    </w:r>
    <w:r>
      <w:rPr>
        <w:noProof/>
        <w:lang w:val="en-GB" w:eastAsia="en-GB"/>
      </w:rPr>
      <w:pict>
        <v:shape id="_x0000_s2051" type="#_x0000_t202" style="position:absolute;margin-left:335.15pt;margin-top:-76.9pt;width:151.15pt;height:40.9pt;z-index:25165824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" filled="f" stroked="f" strokeweight=".5pt">
          <v:textbox style="mso-next-textbox:#_x0000_s2051">
            <w:txbxContent>
              <w:p w:rsidR="000654B9" w:rsidRPr="009545CE" w:rsidRDefault="000654B9" w:rsidP="000654B9">
                <w:pPr>
                  <w:spacing w:line="360" w:lineRule="auto"/>
                  <w:rPr>
                    <w:rFonts w:ascii="Arial" w:hAnsi="Arial" w:cs="Arial"/>
                    <w:i/>
                    <w:iCs/>
                    <w:color w:val="0A447B"/>
                    <w:sz w:val="22"/>
                    <w:szCs w:val="22"/>
                    <w:lang w:val="ro-RO"/>
                  </w:rPr>
                </w:pPr>
                <w:r w:rsidRPr="009545CE">
                  <w:rPr>
                    <w:rFonts w:ascii="Arial" w:hAnsi="Arial" w:cs="Arial"/>
                    <w:i/>
                    <w:iCs/>
                    <w:color w:val="0A447B"/>
                    <w:sz w:val="22"/>
                    <w:szCs w:val="22"/>
                    <w:lang w:val="ro-RO"/>
                  </w:rPr>
                  <w:t>Respect pentru comunitate.</w:t>
                </w:r>
              </w:p>
            </w:txbxContent>
          </v:textbox>
        </v:shape>
      </w:pict>
    </w:r>
    <w:r w:rsidR="000D628C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3762375</wp:posOffset>
          </wp:positionH>
          <wp:positionV relativeFrom="paragraph">
            <wp:posOffset>-428625</wp:posOffset>
          </wp:positionV>
          <wp:extent cx="114300" cy="238125"/>
          <wp:effectExtent l="19050" t="0" r="0" b="0"/>
          <wp:wrapThrough wrapText="bothSides">
            <wp:wrapPolygon edited="0">
              <wp:start x="-3600" y="0"/>
              <wp:lineTo x="-3600" y="20736"/>
              <wp:lineTo x="21600" y="20736"/>
              <wp:lineTo x="21600" y="0"/>
              <wp:lineTo x="-3600" y="0"/>
            </wp:wrapPolygon>
          </wp:wrapThrough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160839" name="Picture 2501608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432"/>
                  <a:stretch>
                    <a:fillRect/>
                  </a:stretch>
                </pic:blipFill>
                <pic:spPr>
                  <a:xfrm>
                    <a:off x="0" y="0"/>
                    <a:ext cx="11430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pict>
        <v:shape id="Text Box 3" o:spid="_x0000_s2054" type="#_x0000_t202" style="position:absolute;margin-left:302pt;margin-top:-37.25pt;width:129.05pt;height:29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" filled="f" stroked="f" strokeweight=".5pt">
          <v:textbox style="mso-next-textbox:#Text Box 3">
            <w:txbxContent>
              <w:p w:rsidR="000654B9" w:rsidRPr="009545CE" w:rsidRDefault="000654B9" w:rsidP="000654B9">
                <w:pPr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 xml:space="preserve">Email: </w:t>
                </w:r>
                <w:r w:rsidR="00EF009F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infopublice</w:t>
                </w: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@ps2.ro</w:t>
                </w:r>
              </w:p>
              <w:p w:rsidR="000654B9" w:rsidRPr="009545CE" w:rsidRDefault="000654B9" w:rsidP="000654B9">
                <w:pPr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Tel: 021.209.60.00</w:t>
                </w:r>
              </w:p>
            </w:txbxContent>
          </v:textbox>
        </v:shape>
      </w:pict>
    </w:r>
    <w:r>
      <w:rPr>
        <w:noProof/>
        <w:lang w:val="en-GB" w:eastAsia="en-GB"/>
      </w:rPr>
      <w:pict>
        <v:shape id="_x0000_s2053" type="#_x0000_t202" style="position:absolute;margin-left:-27.75pt;margin-top:-51.75pt;width:244.5pt;height:65.25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" filled="f" stroked="f" strokeweight=".5pt">
          <v:textbox style="mso-next-textbox:#_x0000_s2053">
            <w:txbxContent>
              <w:p w:rsidR="002B0734" w:rsidRPr="002B0734" w:rsidRDefault="002B0734" w:rsidP="002B0734">
                <w:pPr>
                  <w:rPr>
                    <w:rFonts w:ascii="Arial" w:hAnsi="Arial" w:cs="Arial"/>
                    <w:b/>
                    <w:color w:val="0B447B"/>
                    <w:sz w:val="22"/>
                    <w:szCs w:val="22"/>
                    <w:lang w:val="ro-RO"/>
                  </w:rPr>
                </w:pPr>
                <w:r w:rsidRPr="002B0734">
                  <w:rPr>
                    <w:rFonts w:ascii="Arial" w:hAnsi="Arial" w:cs="Arial"/>
                    <w:b/>
                    <w:color w:val="0B447B"/>
                    <w:sz w:val="22"/>
                    <w:szCs w:val="22"/>
                    <w:lang w:val="ro-RO"/>
                  </w:rPr>
                  <w:t>Direcția Management Resurse Umane</w:t>
                </w:r>
              </w:p>
              <w:p w:rsidR="002B0734" w:rsidRPr="002B0734" w:rsidRDefault="002B0734" w:rsidP="002B0734">
                <w:pPr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</w:pPr>
                <w:r w:rsidRPr="002B0734"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  <w:t>Serviciul Resurse Umane</w:t>
                </w:r>
              </w:p>
              <w:p w:rsidR="002B0734" w:rsidRPr="002B0734" w:rsidRDefault="002B0734" w:rsidP="002B0734">
                <w:pPr>
                  <w:rPr>
                    <w:rFonts w:ascii="Arial" w:hAnsi="Arial" w:cs="Arial"/>
                    <w:i/>
                    <w:color w:val="0B447B"/>
                    <w:sz w:val="22"/>
                    <w:szCs w:val="22"/>
                    <w:lang w:val="ro-RO"/>
                  </w:rPr>
                </w:pPr>
              </w:p>
              <w:p w:rsidR="002B0734" w:rsidRPr="002B0734" w:rsidRDefault="002B0734" w:rsidP="002B0734">
                <w:pPr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</w:pPr>
                <w:r w:rsidRPr="002B0734"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  <w:t>Str. Chiristigiilor nr. 11-13</w:t>
                </w:r>
              </w:p>
              <w:p w:rsidR="002B0734" w:rsidRPr="002B0734" w:rsidRDefault="002B0734" w:rsidP="002B0734">
                <w:pPr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</w:pPr>
                <w:r w:rsidRPr="002B0734"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  <w:t>București, Sector 2</w:t>
                </w:r>
              </w:p>
              <w:p w:rsidR="000654B9" w:rsidRPr="009545CE" w:rsidRDefault="000654B9" w:rsidP="000654B9">
                <w:pPr>
                  <w:rPr>
                    <w:rFonts w:ascii="Arial" w:hAnsi="Arial" w:cs="Arial"/>
                    <w:color w:val="0B447B"/>
                    <w:sz w:val="16"/>
                    <w:szCs w:val="16"/>
                    <w:lang w:val="ro-RO"/>
                  </w:rPr>
                </w:pPr>
              </w:p>
            </w:txbxContent>
          </v:textbox>
        </v:shape>
      </w:pict>
    </w:r>
    <w:r>
      <w:rPr>
        <w:noProof/>
        <w:lang w:val="en-GB" w:eastAsia="en-GB"/>
      </w:rPr>
      <w:pict>
        <v:line id="Straight Connector 2" o:spid="_x0000_s2052" style="position:absolute;z-index:251656192;visibility:visible;mso-position-horizontal-relative:text;mso-position-vertical-relative:text;mso-width-relative:margin" from="-20.75pt,-55.4pt" to="476.4pt,-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" strokecolor="#0a447b" strokeweight=".5pt">
          <v:stroke joinstyle="miter"/>
        </v:line>
      </w:pict>
    </w:r>
    <w:r>
      <w:rPr>
        <w:noProof/>
        <w:lang w:val="en-GB" w:eastAsia="en-GB"/>
      </w:rPr>
      <w:pict>
        <v:shape id="_x0000_s2050" type="#_x0000_t202" style="position:absolute;margin-left:412.8pt;margin-top:-32.65pt;width:70.2pt;height:41.2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" filled="f" stroked="f" strokeweight=".5pt">
          <v:textbox style="mso-next-textbox:#_x0000_s2050">
            <w:txbxContent>
              <w:p w:rsidR="000654B9" w:rsidRPr="009545CE" w:rsidRDefault="000654B9" w:rsidP="000654B9">
                <w:pPr>
                  <w:jc w:val="right"/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</w:pPr>
                <w:r w:rsidRPr="009545CE">
                  <w:rPr>
                    <w:rFonts w:ascii="Arial" w:hAnsi="Arial" w:cs="Arial"/>
                    <w:color w:val="0A447B"/>
                    <w:sz w:val="16"/>
                    <w:szCs w:val="16"/>
                    <w:lang w:val="ro-RO"/>
                  </w:rPr>
                  <w:t>www.ps2.ro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931" w:rsidRDefault="00D06931" w:rsidP="00D86165">
      <w:r>
        <w:separator/>
      </w:r>
    </w:p>
  </w:footnote>
  <w:footnote w:type="continuationSeparator" w:id="0">
    <w:p w:rsidR="00D06931" w:rsidRDefault="00D06931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F65" w:rsidRDefault="001A6F65">
    <w:pPr>
      <w:pStyle w:val="Antet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638175</wp:posOffset>
          </wp:positionH>
          <wp:positionV relativeFrom="paragraph">
            <wp:posOffset>-762000</wp:posOffset>
          </wp:positionV>
          <wp:extent cx="7630795" cy="2333625"/>
          <wp:effectExtent l="0" t="0" r="8255" b="9525"/>
          <wp:wrapNone/>
          <wp:docPr id="5" name="Picture 3" descr="O imagine care conține text, captură de ecran, proiectare&#10;&#10;Conținutul generat de inteligența artificială poate fi inco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5380355" name="Picture 3" descr="O imagine care conține text, captură de ecran, proiectare&#10;&#10;Conținutul generat de inteligența artificială poate fi inco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205"/>
                  <a:stretch>
                    <a:fillRect/>
                  </a:stretch>
                </pic:blipFill>
                <pic:spPr bwMode="auto">
                  <a:xfrm>
                    <a:off x="0" y="0"/>
                    <a:ext cx="7630795" cy="233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0477C"/>
    <w:multiLevelType w:val="hybridMultilevel"/>
    <w:tmpl w:val="04AED236"/>
    <w:lvl w:ilvl="0" w:tplc="0418000F">
      <w:start w:val="1"/>
      <w:numFmt w:val="decimal"/>
      <w:lvlText w:val="%1."/>
      <w:lvlJc w:val="left"/>
      <w:pPr>
        <w:ind w:left="872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9444" w:hanging="360"/>
      </w:pPr>
    </w:lvl>
    <w:lvl w:ilvl="2" w:tplc="0418001B" w:tentative="1">
      <w:start w:val="1"/>
      <w:numFmt w:val="lowerRoman"/>
      <w:lvlText w:val="%3."/>
      <w:lvlJc w:val="right"/>
      <w:pPr>
        <w:ind w:left="10164" w:hanging="180"/>
      </w:pPr>
    </w:lvl>
    <w:lvl w:ilvl="3" w:tplc="0418000F" w:tentative="1">
      <w:start w:val="1"/>
      <w:numFmt w:val="decimal"/>
      <w:lvlText w:val="%4."/>
      <w:lvlJc w:val="left"/>
      <w:pPr>
        <w:ind w:left="10884" w:hanging="360"/>
      </w:pPr>
    </w:lvl>
    <w:lvl w:ilvl="4" w:tplc="04180019" w:tentative="1">
      <w:start w:val="1"/>
      <w:numFmt w:val="lowerLetter"/>
      <w:lvlText w:val="%5."/>
      <w:lvlJc w:val="left"/>
      <w:pPr>
        <w:ind w:left="11604" w:hanging="360"/>
      </w:pPr>
    </w:lvl>
    <w:lvl w:ilvl="5" w:tplc="0418001B" w:tentative="1">
      <w:start w:val="1"/>
      <w:numFmt w:val="lowerRoman"/>
      <w:lvlText w:val="%6."/>
      <w:lvlJc w:val="right"/>
      <w:pPr>
        <w:ind w:left="12324" w:hanging="180"/>
      </w:pPr>
    </w:lvl>
    <w:lvl w:ilvl="6" w:tplc="0418000F" w:tentative="1">
      <w:start w:val="1"/>
      <w:numFmt w:val="decimal"/>
      <w:lvlText w:val="%7."/>
      <w:lvlJc w:val="left"/>
      <w:pPr>
        <w:ind w:left="13044" w:hanging="360"/>
      </w:pPr>
    </w:lvl>
    <w:lvl w:ilvl="7" w:tplc="04180019" w:tentative="1">
      <w:start w:val="1"/>
      <w:numFmt w:val="lowerLetter"/>
      <w:lvlText w:val="%8."/>
      <w:lvlJc w:val="left"/>
      <w:pPr>
        <w:ind w:left="13764" w:hanging="360"/>
      </w:pPr>
    </w:lvl>
    <w:lvl w:ilvl="8" w:tplc="0418001B" w:tentative="1">
      <w:start w:val="1"/>
      <w:numFmt w:val="lowerRoman"/>
      <w:lvlText w:val="%9."/>
      <w:lvlJc w:val="right"/>
      <w:pPr>
        <w:ind w:left="14484" w:hanging="180"/>
      </w:pPr>
    </w:lvl>
  </w:abstractNum>
  <w:abstractNum w:abstractNumId="1" w15:restartNumberingAfterBreak="0">
    <w:nsid w:val="0E4340F9"/>
    <w:multiLevelType w:val="hybridMultilevel"/>
    <w:tmpl w:val="C70A589C"/>
    <w:lvl w:ilvl="0" w:tplc="040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" w15:restartNumberingAfterBreak="0">
    <w:nsid w:val="18A236CD"/>
    <w:multiLevelType w:val="hybridMultilevel"/>
    <w:tmpl w:val="34D644AC"/>
    <w:lvl w:ilvl="0" w:tplc="04180001">
      <w:start w:val="1"/>
      <w:numFmt w:val="bullet"/>
      <w:lvlText w:val=""/>
      <w:lvlJc w:val="left"/>
      <w:pPr>
        <w:ind w:left="167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3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8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436" w:hanging="360"/>
      </w:pPr>
      <w:rPr>
        <w:rFonts w:ascii="Wingdings" w:hAnsi="Wingdings" w:hint="default"/>
      </w:rPr>
    </w:lvl>
  </w:abstractNum>
  <w:abstractNum w:abstractNumId="3" w15:restartNumberingAfterBreak="0">
    <w:nsid w:val="2C323C29"/>
    <w:multiLevelType w:val="hybridMultilevel"/>
    <w:tmpl w:val="61C414A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3438C4"/>
    <w:multiLevelType w:val="hybridMultilevel"/>
    <w:tmpl w:val="B31821B4"/>
    <w:lvl w:ilvl="0" w:tplc="0418000B">
      <w:start w:val="1"/>
      <w:numFmt w:val="bullet"/>
      <w:lvlText w:val=""/>
      <w:lvlJc w:val="left"/>
      <w:pPr>
        <w:ind w:left="168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40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2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84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56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8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0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2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442" w:hanging="360"/>
      </w:pPr>
      <w:rPr>
        <w:rFonts w:ascii="Wingdings" w:hAnsi="Wingdings" w:hint="default"/>
      </w:rPr>
    </w:lvl>
  </w:abstractNum>
  <w:abstractNum w:abstractNumId="6" w15:restartNumberingAfterBreak="0">
    <w:nsid w:val="3F1D7BEC"/>
    <w:multiLevelType w:val="hybridMultilevel"/>
    <w:tmpl w:val="AA68079E"/>
    <w:lvl w:ilvl="0" w:tplc="0418000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7" w15:restartNumberingAfterBreak="0">
    <w:nsid w:val="56F8210E"/>
    <w:multiLevelType w:val="hybridMultilevel"/>
    <w:tmpl w:val="E5A23C06"/>
    <w:lvl w:ilvl="0" w:tplc="040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8" w15:restartNumberingAfterBreak="0">
    <w:nsid w:val="6FA435FA"/>
    <w:multiLevelType w:val="hybridMultilevel"/>
    <w:tmpl w:val="11B0D9FC"/>
    <w:lvl w:ilvl="0" w:tplc="0418000B">
      <w:start w:val="1"/>
      <w:numFmt w:val="bullet"/>
      <w:lvlText w:val=""/>
      <w:lvlJc w:val="left"/>
      <w:pPr>
        <w:ind w:left="172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6165"/>
    <w:rsid w:val="00012A07"/>
    <w:rsid w:val="00030FAA"/>
    <w:rsid w:val="0006397C"/>
    <w:rsid w:val="000654B9"/>
    <w:rsid w:val="000737D9"/>
    <w:rsid w:val="000737DF"/>
    <w:rsid w:val="00080EF8"/>
    <w:rsid w:val="0008508D"/>
    <w:rsid w:val="000A4AC4"/>
    <w:rsid w:val="000B0D8B"/>
    <w:rsid w:val="000D628C"/>
    <w:rsid w:val="000F1D91"/>
    <w:rsid w:val="000F1DBF"/>
    <w:rsid w:val="00146C73"/>
    <w:rsid w:val="001509A7"/>
    <w:rsid w:val="001A6F65"/>
    <w:rsid w:val="001B0D06"/>
    <w:rsid w:val="001B4532"/>
    <w:rsid w:val="001E7BE1"/>
    <w:rsid w:val="00211C64"/>
    <w:rsid w:val="002754A3"/>
    <w:rsid w:val="00294689"/>
    <w:rsid w:val="002B0734"/>
    <w:rsid w:val="00304F10"/>
    <w:rsid w:val="00310FCD"/>
    <w:rsid w:val="0032015C"/>
    <w:rsid w:val="00322D31"/>
    <w:rsid w:val="00326AA3"/>
    <w:rsid w:val="00371CBE"/>
    <w:rsid w:val="00394AE7"/>
    <w:rsid w:val="00397FD8"/>
    <w:rsid w:val="003B71EE"/>
    <w:rsid w:val="003B7561"/>
    <w:rsid w:val="003D042C"/>
    <w:rsid w:val="003F06B8"/>
    <w:rsid w:val="00403B92"/>
    <w:rsid w:val="0040648C"/>
    <w:rsid w:val="00437B32"/>
    <w:rsid w:val="00452511"/>
    <w:rsid w:val="004D4F06"/>
    <w:rsid w:val="005108DA"/>
    <w:rsid w:val="0058096F"/>
    <w:rsid w:val="005954DB"/>
    <w:rsid w:val="005A337E"/>
    <w:rsid w:val="005A7E4E"/>
    <w:rsid w:val="005B67C0"/>
    <w:rsid w:val="005E18F6"/>
    <w:rsid w:val="006452FE"/>
    <w:rsid w:val="00650327"/>
    <w:rsid w:val="00676223"/>
    <w:rsid w:val="006807ED"/>
    <w:rsid w:val="006B29C4"/>
    <w:rsid w:val="006D04F3"/>
    <w:rsid w:val="006F565D"/>
    <w:rsid w:val="006F5945"/>
    <w:rsid w:val="00715045"/>
    <w:rsid w:val="00731DDC"/>
    <w:rsid w:val="00787239"/>
    <w:rsid w:val="00794D88"/>
    <w:rsid w:val="007A192A"/>
    <w:rsid w:val="007D21EB"/>
    <w:rsid w:val="008021E6"/>
    <w:rsid w:val="00814615"/>
    <w:rsid w:val="00831128"/>
    <w:rsid w:val="008312D5"/>
    <w:rsid w:val="0083534B"/>
    <w:rsid w:val="00847265"/>
    <w:rsid w:val="008546FD"/>
    <w:rsid w:val="0086376D"/>
    <w:rsid w:val="008928EB"/>
    <w:rsid w:val="008D3786"/>
    <w:rsid w:val="008F1EBF"/>
    <w:rsid w:val="0091020D"/>
    <w:rsid w:val="00932798"/>
    <w:rsid w:val="009545CE"/>
    <w:rsid w:val="0096340E"/>
    <w:rsid w:val="009821A7"/>
    <w:rsid w:val="009E3CA5"/>
    <w:rsid w:val="009E6833"/>
    <w:rsid w:val="00A408FA"/>
    <w:rsid w:val="00A66517"/>
    <w:rsid w:val="00A844C0"/>
    <w:rsid w:val="00AC079B"/>
    <w:rsid w:val="00AF2CF3"/>
    <w:rsid w:val="00B12826"/>
    <w:rsid w:val="00B143A4"/>
    <w:rsid w:val="00B55503"/>
    <w:rsid w:val="00B66403"/>
    <w:rsid w:val="00B74209"/>
    <w:rsid w:val="00B95474"/>
    <w:rsid w:val="00B97169"/>
    <w:rsid w:val="00BF5655"/>
    <w:rsid w:val="00C2178D"/>
    <w:rsid w:val="00C63DF2"/>
    <w:rsid w:val="00C823DE"/>
    <w:rsid w:val="00C87C57"/>
    <w:rsid w:val="00CB458A"/>
    <w:rsid w:val="00CC00C0"/>
    <w:rsid w:val="00CC41D6"/>
    <w:rsid w:val="00CF298E"/>
    <w:rsid w:val="00D06931"/>
    <w:rsid w:val="00D13258"/>
    <w:rsid w:val="00D22990"/>
    <w:rsid w:val="00D53FC1"/>
    <w:rsid w:val="00D609D7"/>
    <w:rsid w:val="00D60D8B"/>
    <w:rsid w:val="00D75405"/>
    <w:rsid w:val="00D765CB"/>
    <w:rsid w:val="00D86165"/>
    <w:rsid w:val="00D9524E"/>
    <w:rsid w:val="00DB078B"/>
    <w:rsid w:val="00DB24B2"/>
    <w:rsid w:val="00DB4F12"/>
    <w:rsid w:val="00DC754F"/>
    <w:rsid w:val="00DC7C1E"/>
    <w:rsid w:val="00DD1770"/>
    <w:rsid w:val="00DF3318"/>
    <w:rsid w:val="00DF356A"/>
    <w:rsid w:val="00E1043E"/>
    <w:rsid w:val="00E321B6"/>
    <w:rsid w:val="00E41A52"/>
    <w:rsid w:val="00E5010E"/>
    <w:rsid w:val="00E61A42"/>
    <w:rsid w:val="00E66D52"/>
    <w:rsid w:val="00E743AF"/>
    <w:rsid w:val="00E94CA1"/>
    <w:rsid w:val="00EA4E09"/>
    <w:rsid w:val="00EB0657"/>
    <w:rsid w:val="00ED0188"/>
    <w:rsid w:val="00EF009F"/>
    <w:rsid w:val="00F31574"/>
    <w:rsid w:val="00F34F20"/>
    <w:rsid w:val="00F412B6"/>
    <w:rsid w:val="00F572FC"/>
    <w:rsid w:val="00F707F3"/>
    <w:rsid w:val="00FE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79273B67-924D-47BD-BC71-316F0E296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990"/>
  </w:style>
  <w:style w:type="paragraph" w:styleId="Titlu1">
    <w:name w:val="heading 1"/>
    <w:basedOn w:val="Normal"/>
    <w:next w:val="Normal"/>
    <w:link w:val="Titlu1Caracter"/>
    <w:uiPriority w:val="9"/>
    <w:qFormat/>
    <w:rsid w:val="005108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5108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5108D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paragraph" w:customStyle="1" w:styleId="Default">
    <w:name w:val="Default"/>
    <w:rsid w:val="005954DB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kern w:val="0"/>
    </w:rPr>
  </w:style>
  <w:style w:type="table" w:styleId="Tabelgril">
    <w:name w:val="Table Grid"/>
    <w:basedOn w:val="TabelNormal"/>
    <w:uiPriority w:val="39"/>
    <w:rsid w:val="005954DB"/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954DB"/>
    <w:rPr>
      <w:color w:val="0563C1" w:themeColor="hyperlink"/>
      <w:u w:val="single"/>
    </w:rPr>
  </w:style>
  <w:style w:type="character" w:customStyle="1" w:styleId="Titlu3Caracter">
    <w:name w:val="Titlu 3 Caracter"/>
    <w:basedOn w:val="Fontdeparagrafimplicit"/>
    <w:link w:val="Titlu3"/>
    <w:uiPriority w:val="9"/>
    <w:rsid w:val="005108D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lu1Caracter">
    <w:name w:val="Titlu 1 Caracter"/>
    <w:basedOn w:val="Fontdeparagrafimplicit"/>
    <w:link w:val="Titlu1"/>
    <w:uiPriority w:val="9"/>
    <w:rsid w:val="005108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5108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f">
    <w:name w:val="List Paragraph"/>
    <w:basedOn w:val="Normal"/>
    <w:uiPriority w:val="99"/>
    <w:qFormat/>
    <w:rsid w:val="004D4F06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FE0D8F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E0D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publice@ps2.ro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florentina.nicolescu@ps2.r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andreia.surugiu@ps2.ro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publice@ps2.r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A769E6101D9149A0CC88366209A8C3" ma:contentTypeVersion="5" ma:contentTypeDescription="Create a new document." ma:contentTypeScope="" ma:versionID="499d09881c045740cbba4a97bc77ef50">
  <xsd:schema xmlns:xsd="http://www.w3.org/2001/XMLSchema" xmlns:xs="http://www.w3.org/2001/XMLSchema" xmlns:p="http://schemas.microsoft.com/office/2006/metadata/properties" xmlns:ns2="a14eab36-3e83-45ee-8567-d73bb2a13b98" targetNamespace="http://schemas.microsoft.com/office/2006/metadata/properties" ma:root="true" ma:fieldsID="b8ac97468805868e04a9cdd2393db305" ns2:_="">
    <xsd:import namespace="a14eab36-3e83-45ee-8567-d73bb2a13b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eab36-3e83-45ee-8567-d73bb2a13b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88B288-6E00-4318-8727-0D4B187FAF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13E655-B336-42B8-9B4D-E7048C507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295A2A-069A-45B5-9375-1452DF0C9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4eab36-3e83-45ee-8567-d73bb2a13b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851161-9B6F-4462-81D1-446B5D531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7</Pages>
  <Words>1271</Words>
  <Characters>7249</Characters>
  <Application>Microsoft Office Word</Application>
  <DocSecurity>0</DocSecurity>
  <Lines>60</Lines>
  <Paragraphs>17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4</vt:i4>
      </vt:variant>
      <vt:variant>
        <vt:lpstr>Title</vt:lpstr>
      </vt:variant>
      <vt:variant>
        <vt:i4>1</vt:i4>
      </vt:variant>
    </vt:vector>
  </HeadingPairs>
  <TitlesOfParts>
    <vt:vector size="6" baseType="lpstr">
      <vt:lpstr/>
      <vt:lpstr>        Nr.									                                                  			    									</vt:lpstr>
      <vt:lpstr>        </vt:lpstr>
      <vt:lpstr>        </vt:lpstr>
      <vt:lpstr>        </vt:lpstr>
      <vt:lpstr/>
    </vt:vector>
  </TitlesOfParts>
  <Company/>
  <LinksUpToDate>false</LinksUpToDate>
  <CharactersWithSpaces>8503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91</cp:revision>
  <cp:lastPrinted>2026-05-25T12:20:00Z</cp:lastPrinted>
  <dcterms:created xsi:type="dcterms:W3CDTF">2025-11-03T12:05:00Z</dcterms:created>
  <dcterms:modified xsi:type="dcterms:W3CDTF">2026-05-26T16:16:00Z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0x0101004AA769E6101D9149A0CC88366209A8C3</vt:lpwstr>
  </property>
</Properties>
</file>