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B4" w:rsidRDefault="007F49B4" w:rsidP="0073071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0E30" w:rsidRPr="009F0E30" w:rsidRDefault="007F49B4" w:rsidP="009F0E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30">
        <w:rPr>
          <w:rFonts w:ascii="Times New Roman" w:hAnsi="Times New Roman" w:cs="Times New Roman"/>
          <w:b/>
          <w:sz w:val="24"/>
          <w:szCs w:val="24"/>
        </w:rPr>
        <w:t>DECLARAŢIE PRIVIND CAPACITATEA PROFESIONALĂ</w:t>
      </w:r>
    </w:p>
    <w:p w:rsid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E30" w:rsidRDefault="009F0E30" w:rsidP="00B05D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>Noi, _________</w:t>
      </w:r>
      <w:r w:rsidR="007F49B4">
        <w:rPr>
          <w:rFonts w:ascii="Times New Roman" w:hAnsi="Times New Roman" w:cs="Times New Roman"/>
          <w:sz w:val="24"/>
          <w:szCs w:val="24"/>
        </w:rPr>
        <w:t>_____ [denumirea solicitantului</w:t>
      </w:r>
      <w:r w:rsidRPr="009F0E30">
        <w:rPr>
          <w:rFonts w:ascii="Times New Roman" w:hAnsi="Times New Roman" w:cs="Times New Roman"/>
          <w:sz w:val="24"/>
          <w:szCs w:val="24"/>
        </w:rPr>
        <w:t>], declarăm că pentru implementarea proiectului _________</w:t>
      </w:r>
      <w:r w:rsidR="007F49B4">
        <w:rPr>
          <w:rFonts w:ascii="Times New Roman" w:hAnsi="Times New Roman" w:cs="Times New Roman"/>
          <w:sz w:val="24"/>
          <w:szCs w:val="24"/>
        </w:rPr>
        <w:t>___________</w:t>
      </w:r>
      <w:r w:rsidRPr="009F0E30">
        <w:rPr>
          <w:rFonts w:ascii="Times New Roman" w:hAnsi="Times New Roman" w:cs="Times New Roman"/>
          <w:sz w:val="24"/>
          <w:szCs w:val="24"/>
        </w:rPr>
        <w:t xml:space="preserve">___ [titlul proiectului] propunem următoarea echipă: </w:t>
      </w:r>
    </w:p>
    <w:tbl>
      <w:tblPr>
        <w:tblStyle w:val="GrilTabel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442"/>
        <w:gridCol w:w="1710"/>
        <w:gridCol w:w="1668"/>
        <w:gridCol w:w="1842"/>
        <w:gridCol w:w="2293"/>
      </w:tblGrid>
      <w:tr w:rsidR="00FB7749" w:rsidTr="004A53F3">
        <w:trPr>
          <w:jc w:val="center"/>
        </w:trPr>
        <w:tc>
          <w:tcPr>
            <w:tcW w:w="533" w:type="dxa"/>
            <w:vAlign w:val="center"/>
          </w:tcPr>
          <w:p w:rsidR="00FB7749" w:rsidRPr="009F0E30" w:rsidRDefault="00FB7749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:rsidR="00FB7749" w:rsidRPr="009F0E30" w:rsidRDefault="00FB7749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442" w:type="dxa"/>
            <w:vAlign w:val="center"/>
          </w:tcPr>
          <w:p w:rsidR="00FB7749" w:rsidRPr="009F0E30" w:rsidRDefault="00FB7749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>Nume și prenume</w:t>
            </w:r>
          </w:p>
        </w:tc>
        <w:tc>
          <w:tcPr>
            <w:tcW w:w="1710" w:type="dxa"/>
            <w:vAlign w:val="center"/>
          </w:tcPr>
          <w:p w:rsidR="00FB7749" w:rsidRPr="009F0E30" w:rsidRDefault="00FB7749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>Pregătirea profesională</w:t>
            </w:r>
          </w:p>
        </w:tc>
        <w:tc>
          <w:tcPr>
            <w:tcW w:w="1668" w:type="dxa"/>
          </w:tcPr>
          <w:p w:rsidR="00FB7749" w:rsidRDefault="00FB7749" w:rsidP="00FB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Experiența profesională (relevantă pentru proiect)</w:t>
            </w:r>
          </w:p>
        </w:tc>
        <w:tc>
          <w:tcPr>
            <w:tcW w:w="1842" w:type="dxa"/>
            <w:vAlign w:val="center"/>
          </w:tcPr>
          <w:p w:rsidR="00FB7749" w:rsidRPr="009F0E30" w:rsidRDefault="00FB7749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Poziția propusă în cadrul echipei de proiect</w:t>
            </w:r>
          </w:p>
        </w:tc>
        <w:tc>
          <w:tcPr>
            <w:tcW w:w="2293" w:type="dxa"/>
          </w:tcPr>
          <w:p w:rsidR="00FB7749" w:rsidRPr="009F0E30" w:rsidRDefault="00FB7749" w:rsidP="00FB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Atribuții și r</w:t>
            </w: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 xml:space="preserve">esponsabilități în cadrul echipei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proiect</w:t>
            </w:r>
          </w:p>
        </w:tc>
      </w:tr>
      <w:tr w:rsidR="00FB7749" w:rsidTr="004A53F3">
        <w:trPr>
          <w:jc w:val="center"/>
        </w:trPr>
        <w:tc>
          <w:tcPr>
            <w:tcW w:w="533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749" w:rsidTr="004A53F3">
        <w:trPr>
          <w:jc w:val="center"/>
        </w:trPr>
        <w:tc>
          <w:tcPr>
            <w:tcW w:w="533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B7749" w:rsidRDefault="00FB7749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E30" w:rsidRDefault="009F0E30" w:rsidP="00B05D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 xml:space="preserve">Declarăm că </w:t>
      </w:r>
      <w:r w:rsidR="00F900F2">
        <w:rPr>
          <w:rFonts w:ascii="Times New Roman" w:hAnsi="Times New Roman" w:cs="Times New Roman"/>
          <w:sz w:val="24"/>
          <w:szCs w:val="24"/>
        </w:rPr>
        <w:t xml:space="preserve">membrii echipei de proiect prezentați mai sus </w:t>
      </w:r>
      <w:r w:rsidRPr="009F0E30">
        <w:rPr>
          <w:rFonts w:ascii="Times New Roman" w:hAnsi="Times New Roman" w:cs="Times New Roman"/>
          <w:sz w:val="24"/>
          <w:szCs w:val="24"/>
        </w:rPr>
        <w:t xml:space="preserve">dispun de </w:t>
      </w:r>
      <w:r w:rsidR="00F900F2">
        <w:rPr>
          <w:rFonts w:ascii="Times New Roman" w:hAnsi="Times New Roman" w:cs="Times New Roman"/>
          <w:sz w:val="24"/>
          <w:szCs w:val="24"/>
        </w:rPr>
        <w:t>capacitatea și experiența necesare</w:t>
      </w:r>
      <w:r w:rsidRPr="009F0E30">
        <w:rPr>
          <w:rFonts w:ascii="Times New Roman" w:hAnsi="Times New Roman" w:cs="Times New Roman"/>
          <w:sz w:val="24"/>
          <w:szCs w:val="24"/>
        </w:rPr>
        <w:t xml:space="preserve"> implementării proiectului</w:t>
      </w:r>
      <w:r w:rsidR="00F900F2">
        <w:rPr>
          <w:rFonts w:ascii="Times New Roman" w:hAnsi="Times New Roman" w:cs="Times New Roman"/>
          <w:sz w:val="24"/>
          <w:szCs w:val="24"/>
        </w:rPr>
        <w:t xml:space="preserve"> la nivelul propus, </w:t>
      </w:r>
      <w:r w:rsidRPr="009F0E30">
        <w:rPr>
          <w:rFonts w:ascii="Times New Roman" w:hAnsi="Times New Roman" w:cs="Times New Roman"/>
          <w:sz w:val="24"/>
          <w:szCs w:val="24"/>
        </w:rPr>
        <w:t xml:space="preserve">în conformitate cu prevederile </w:t>
      </w:r>
      <w:r>
        <w:rPr>
          <w:rFonts w:ascii="Times New Roman" w:hAnsi="Times New Roman" w:cs="Times New Roman"/>
          <w:sz w:val="24"/>
          <w:szCs w:val="24"/>
        </w:rPr>
        <w:t>Regulamentului</w:t>
      </w:r>
      <w:r w:rsidRPr="009F0E30">
        <w:rPr>
          <w:rFonts w:ascii="Times New Roman" w:hAnsi="Times New Roman" w:cs="Times New Roman"/>
          <w:sz w:val="24"/>
          <w:szCs w:val="24"/>
        </w:rPr>
        <w:t xml:space="preserve"> şi cu prevederile legale din România. </w:t>
      </w:r>
    </w:p>
    <w:p w:rsidR="00D01B70" w:rsidRDefault="009F0E30" w:rsidP="00B05D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 xml:space="preserve">Înţelegem că, în cazul în care nu vom reuşi să asigurăm participarea oricărei persoane din cele menţionate mai sus, în conformitate cu prezenta declaraţie, sau nu o vom înlocui cu o persoană cu calificări cel puţin egale, acceptabilă dumneavoastră, puteţi să întreprindeţi măsurile pe care le consideraţi necesare, mergând chiar până la rezilierea contractului şi acceptăm aceste măsuri ca fiind îndreptăţite. </w:t>
      </w:r>
    </w:p>
    <w:p w:rsidR="00A64CAB" w:rsidRPr="00E271C9" w:rsidRDefault="00A64CAB" w:rsidP="00A64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64CAB">
        <w:rPr>
          <w:rFonts w:ascii="Times New Roman" w:hAnsi="Times New Roman" w:cs="Times New Roman"/>
          <w:color w:val="000000"/>
          <w:sz w:val="24"/>
          <w:szCs w:val="24"/>
        </w:rPr>
        <w:t>Cunoscând prevederile legale privind infracțiunea de fals în declarații, am verificat datele din prezenta declarație, care este completă și corectă</w:t>
      </w:r>
      <w:r w:rsidRPr="00E271C9">
        <w:rPr>
          <w:rFonts w:ascii="Times New Roman" w:hAnsi="Times New Roman" w:cs="Times New Roman"/>
          <w:color w:val="000000"/>
        </w:rPr>
        <w:t>.</w:t>
      </w:r>
    </w:p>
    <w:p w:rsidR="00CC727F" w:rsidRDefault="00CC727F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27F" w:rsidRDefault="00CC727F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B70" w:rsidRDefault="00D01B7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F0E30" w:rsidRPr="009F0E30">
        <w:rPr>
          <w:rFonts w:ascii="Times New Roman" w:hAnsi="Times New Roman" w:cs="Times New Roman"/>
          <w:sz w:val="24"/>
          <w:szCs w:val="24"/>
        </w:rPr>
        <w:t xml:space="preserve">ata </w:t>
      </w:r>
    </w:p>
    <w:p w:rsidR="00D01B7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 xml:space="preserve">Numele şi funcţia solicitantului </w:t>
      </w:r>
    </w:p>
    <w:p w:rsidR="000711C1" w:rsidRP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>Semnătura</w:t>
      </w:r>
    </w:p>
    <w:sectPr w:rsidR="000711C1" w:rsidRPr="009F0E30" w:rsidSect="009F0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3D" w:rsidRDefault="005B303D" w:rsidP="007F49B4">
      <w:pPr>
        <w:spacing w:after="0" w:line="240" w:lineRule="auto"/>
      </w:pPr>
      <w:r>
        <w:separator/>
      </w:r>
    </w:p>
  </w:endnote>
  <w:endnote w:type="continuationSeparator" w:id="0">
    <w:p w:rsidR="005B303D" w:rsidRDefault="005B303D" w:rsidP="007F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9C" w:rsidRDefault="00C34E9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21499"/>
      <w:docPartObj>
        <w:docPartGallery w:val="Page Numbers (Bottom of Page)"/>
        <w:docPartUnique/>
      </w:docPartObj>
    </w:sdtPr>
    <w:sdtEndPr/>
    <w:sdtContent>
      <w:p w:rsidR="007D7AC1" w:rsidRDefault="007D7AC1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D98">
          <w:rPr>
            <w:noProof/>
          </w:rPr>
          <w:t>1</w:t>
        </w:r>
        <w:r>
          <w:fldChar w:fldCharType="end"/>
        </w:r>
      </w:p>
    </w:sdtContent>
  </w:sdt>
  <w:p w:rsidR="007D7AC1" w:rsidRDefault="007D7AC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9C" w:rsidRDefault="00C34E9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3D" w:rsidRDefault="005B303D" w:rsidP="007F49B4">
      <w:pPr>
        <w:spacing w:after="0" w:line="240" w:lineRule="auto"/>
      </w:pPr>
      <w:r>
        <w:separator/>
      </w:r>
    </w:p>
  </w:footnote>
  <w:footnote w:type="continuationSeparator" w:id="0">
    <w:p w:rsidR="005B303D" w:rsidRDefault="005B303D" w:rsidP="007F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9C" w:rsidRDefault="00C34E9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B4" w:rsidRPr="007075FB" w:rsidRDefault="00E9623F" w:rsidP="00730712">
    <w:pPr>
      <w:pStyle w:val="Antet"/>
      <w:ind w:right="-425"/>
      <w:jc w:val="both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FORMULARUL nr</w:t>
    </w:r>
    <w:r w:rsidR="007F49B4">
      <w:rPr>
        <w:rFonts w:ascii="Times New Roman" w:hAnsi="Times New Roman" w:cs="Times New Roman"/>
        <w:b/>
        <w:i/>
        <w:sz w:val="20"/>
        <w:szCs w:val="20"/>
      </w:rPr>
      <w:t>. 5</w:t>
    </w:r>
    <w:r w:rsidR="007F49B4" w:rsidRPr="007075FB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7F49B4" w:rsidRPr="00A8796C">
      <w:rPr>
        <w:rFonts w:ascii="Times New Roman" w:hAnsi="Times New Roman" w:cs="Times New Roman"/>
        <w:b/>
        <w:i/>
        <w:sz w:val="20"/>
        <w:szCs w:val="20"/>
      </w:rPr>
      <w:t>la Regulamentul cadru privind regimul finanțărilor nerambursabile din fondurile bugetului</w:t>
    </w:r>
    <w:r w:rsidR="007F49B4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7F49B4" w:rsidRPr="00A8796C">
      <w:rPr>
        <w:rFonts w:ascii="Times New Roman" w:hAnsi="Times New Roman" w:cs="Times New Roman"/>
        <w:b/>
        <w:i/>
        <w:sz w:val="20"/>
        <w:szCs w:val="20"/>
      </w:rPr>
      <w:t>local al Sectorului 2 al Municipiului București, alocate pentru activități nonprofit potrivit legii nr. 350/2005</w:t>
    </w:r>
    <w:r w:rsidR="00BA0BB3">
      <w:rPr>
        <w:b/>
        <w:i/>
        <w:sz w:val="20"/>
        <w:szCs w:val="20"/>
      </w:rPr>
      <w:t>,</w:t>
    </w:r>
    <w:r w:rsidR="00BA0BB3" w:rsidRPr="00670DB5">
      <w:rPr>
        <w:b/>
        <w:i/>
        <w:sz w:val="20"/>
        <w:szCs w:val="20"/>
      </w:rPr>
      <w:t xml:space="preserve"> </w:t>
    </w:r>
    <w:r w:rsidR="00BA0BB3">
      <w:rPr>
        <w:b/>
        <w:i/>
        <w:sz w:val="20"/>
        <w:szCs w:val="20"/>
      </w:rPr>
      <w:t>cu modi</w:t>
    </w:r>
    <w:r w:rsidR="00BA0BB3">
      <w:rPr>
        <w:rFonts w:ascii="Times New Roman" w:hAnsi="Times New Roman" w:cs="Times New Roman"/>
        <w:b/>
        <w:i/>
        <w:sz w:val="20"/>
        <w:szCs w:val="20"/>
      </w:rPr>
      <w:t>fică</w:t>
    </w:r>
    <w:r w:rsidR="00C34E9C">
      <w:rPr>
        <w:rFonts w:ascii="Times New Roman" w:hAnsi="Times New Roman" w:cs="Times New Roman"/>
        <w:b/>
        <w:i/>
        <w:sz w:val="20"/>
        <w:szCs w:val="20"/>
      </w:rPr>
      <w:t>rile şi completările ulterioare</w:t>
    </w:r>
    <w:r w:rsidR="00C34E9C">
      <w:rPr>
        <w:rFonts w:ascii="Times New Roman" w:hAnsi="Times New Roman"/>
        <w:b/>
        <w:i/>
        <w:sz w:val="20"/>
        <w:szCs w:val="20"/>
      </w:rPr>
      <w:t>, pentru anul 2019</w:t>
    </w:r>
  </w:p>
  <w:p w:rsidR="007F49B4" w:rsidRDefault="007F49B4">
    <w:pPr>
      <w:pStyle w:val="Antet"/>
    </w:pPr>
  </w:p>
  <w:p w:rsidR="007F49B4" w:rsidRDefault="007F49B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9C" w:rsidRDefault="00C34E9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30"/>
    <w:rsid w:val="000711C1"/>
    <w:rsid w:val="001708AA"/>
    <w:rsid w:val="00317D98"/>
    <w:rsid w:val="003A0348"/>
    <w:rsid w:val="003D5A4F"/>
    <w:rsid w:val="004A53F3"/>
    <w:rsid w:val="005B303D"/>
    <w:rsid w:val="00641BA6"/>
    <w:rsid w:val="006844B9"/>
    <w:rsid w:val="00694E6D"/>
    <w:rsid w:val="006A7178"/>
    <w:rsid w:val="00730712"/>
    <w:rsid w:val="007D7AC1"/>
    <w:rsid w:val="007F49B4"/>
    <w:rsid w:val="00812EFD"/>
    <w:rsid w:val="009C2B37"/>
    <w:rsid w:val="009F0E30"/>
    <w:rsid w:val="00A64CAB"/>
    <w:rsid w:val="00B05DC0"/>
    <w:rsid w:val="00BA0BB3"/>
    <w:rsid w:val="00BC55A1"/>
    <w:rsid w:val="00BC7E59"/>
    <w:rsid w:val="00BE37EE"/>
    <w:rsid w:val="00C26C47"/>
    <w:rsid w:val="00C34E9C"/>
    <w:rsid w:val="00CC727F"/>
    <w:rsid w:val="00CE2E6A"/>
    <w:rsid w:val="00D01B70"/>
    <w:rsid w:val="00D6012D"/>
    <w:rsid w:val="00E74B34"/>
    <w:rsid w:val="00E9623F"/>
    <w:rsid w:val="00F900F2"/>
    <w:rsid w:val="00F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F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F4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49B4"/>
  </w:style>
  <w:style w:type="paragraph" w:styleId="Subsol">
    <w:name w:val="footer"/>
    <w:basedOn w:val="Normal"/>
    <w:link w:val="SubsolCaracter"/>
    <w:uiPriority w:val="99"/>
    <w:unhideWhenUsed/>
    <w:rsid w:val="007F4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49B4"/>
  </w:style>
  <w:style w:type="paragraph" w:styleId="TextnBalon">
    <w:name w:val="Balloon Text"/>
    <w:basedOn w:val="Normal"/>
    <w:link w:val="TextnBalonCaracter"/>
    <w:uiPriority w:val="99"/>
    <w:semiHidden/>
    <w:unhideWhenUsed/>
    <w:rsid w:val="007F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4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F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F4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49B4"/>
  </w:style>
  <w:style w:type="paragraph" w:styleId="Subsol">
    <w:name w:val="footer"/>
    <w:basedOn w:val="Normal"/>
    <w:link w:val="SubsolCaracter"/>
    <w:uiPriority w:val="99"/>
    <w:unhideWhenUsed/>
    <w:rsid w:val="007F4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49B4"/>
  </w:style>
  <w:style w:type="paragraph" w:styleId="TextnBalon">
    <w:name w:val="Balloon Text"/>
    <w:basedOn w:val="Normal"/>
    <w:link w:val="TextnBalonCaracter"/>
    <w:uiPriority w:val="99"/>
    <w:semiHidden/>
    <w:unhideWhenUsed/>
    <w:rsid w:val="007F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4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2019-05-23T12:10:00Z</dcterms:created>
  <dcterms:modified xsi:type="dcterms:W3CDTF">2019-05-23T12:10:00Z</dcterms:modified>
</cp:coreProperties>
</file>