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72A6659" w14:textId="77777777" w:rsidR="00F23E58" w:rsidRDefault="00F23E58" w:rsidP="00606D51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4"/>
          <w:szCs w:val="24"/>
          <w:lang w:eastAsia="ro-RO"/>
        </w:rPr>
      </w:pPr>
      <w:bookmarkStart w:id="0" w:name="_GoBack"/>
      <w:bookmarkEnd w:id="0"/>
    </w:p>
    <w:p w14:paraId="696B3A5F" w14:textId="77777777" w:rsidR="00606D51" w:rsidRPr="00F23E58" w:rsidRDefault="00B31B99" w:rsidP="00606D51">
      <w:pPr>
        <w:spacing w:after="0"/>
        <w:jc w:val="center"/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o-RO"/>
        </w:rPr>
      </w:pPr>
      <w:r w:rsidRPr="00F23E58">
        <w:rPr>
          <w:rFonts w:ascii="Times New Roman" w:eastAsia="Times New Roman" w:hAnsi="Times New Roman"/>
          <w:b/>
          <w:bCs/>
          <w:i/>
          <w:iCs/>
          <w:color w:val="000000"/>
          <w:sz w:val="28"/>
          <w:szCs w:val="28"/>
          <w:lang w:eastAsia="ro-RO"/>
        </w:rPr>
        <w:t xml:space="preserve">Etapele și termenele estimate </w:t>
      </w:r>
    </w:p>
    <w:p w14:paraId="6438EB3D" w14:textId="10F1314E" w:rsidR="00FB518C" w:rsidRDefault="7922982C" w:rsidP="00606D51">
      <w:pPr>
        <w:spacing w:after="0"/>
        <w:jc w:val="center"/>
      </w:pPr>
      <w:r w:rsidRPr="4F79D18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o-RO"/>
        </w:rPr>
        <w:t>pentru derularea procedurii de atribuire a contractelor de finanțare nerambursabilă în anul 202</w:t>
      </w:r>
      <w:r w:rsidR="6347E258" w:rsidRPr="4F79D186">
        <w:rPr>
          <w:rFonts w:ascii="Times New Roman" w:eastAsia="Times New Roman" w:hAnsi="Times New Roman"/>
          <w:b/>
          <w:bCs/>
          <w:i/>
          <w:iCs/>
          <w:color w:val="000000" w:themeColor="text1"/>
          <w:sz w:val="24"/>
          <w:szCs w:val="24"/>
          <w:lang w:eastAsia="ro-RO"/>
        </w:rPr>
        <w:t>3</w:t>
      </w:r>
    </w:p>
    <w:p w14:paraId="0A37501D" w14:textId="77777777" w:rsidR="00B31B99" w:rsidRDefault="00B31B99"/>
    <w:tbl>
      <w:tblPr>
        <w:tblW w:w="8234" w:type="dxa"/>
        <w:jc w:val="center"/>
        <w:tblLook w:val="04A0" w:firstRow="1" w:lastRow="0" w:firstColumn="1" w:lastColumn="0" w:noHBand="0" w:noVBand="1"/>
      </w:tblPr>
      <w:tblGrid>
        <w:gridCol w:w="5655"/>
        <w:gridCol w:w="2579"/>
      </w:tblGrid>
      <w:tr w:rsidR="0077321D" w:rsidRPr="00387D54" w14:paraId="0079375C" w14:textId="77777777" w:rsidTr="4F79D186">
        <w:trPr>
          <w:trHeight w:val="570"/>
          <w:jc w:val="center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544D58A4" w14:textId="77777777" w:rsidR="0077321D" w:rsidRPr="00387D54" w:rsidRDefault="0077321D" w:rsidP="00B31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387D54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Etape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8D8D8"/>
            <w:vAlign w:val="center"/>
            <w:hideMark/>
          </w:tcPr>
          <w:p w14:paraId="300C230D" w14:textId="77777777" w:rsidR="0077321D" w:rsidRPr="00387D54" w:rsidRDefault="0077321D" w:rsidP="00B31B99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</w:pPr>
            <w:r w:rsidRPr="00387D54">
              <w:rPr>
                <w:rFonts w:ascii="Times New Roman" w:eastAsia="Times New Roman" w:hAnsi="Times New Roman"/>
                <w:b/>
                <w:bCs/>
                <w:color w:val="000000"/>
                <w:lang w:eastAsia="ro-RO"/>
              </w:rPr>
              <w:t>Termene estimate</w:t>
            </w:r>
          </w:p>
        </w:tc>
      </w:tr>
      <w:tr w:rsidR="0077321D" w:rsidRPr="00387D54" w14:paraId="08938817" w14:textId="77777777" w:rsidTr="4F79D186">
        <w:trPr>
          <w:trHeight w:val="664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CE23E4" w14:textId="77777777"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Publicarea Anunțului de participare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940EFCC" w14:textId="47186E72" w:rsidR="0077321D" w:rsidRPr="00A93617" w:rsidRDefault="32C38858" w:rsidP="4F79D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13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</w:t>
            </w:r>
            <w:r w:rsidR="5F386FAA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.202</w:t>
            </w:r>
            <w:r w:rsidR="324CBFB4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</w:t>
            </w:r>
          </w:p>
        </w:tc>
      </w:tr>
      <w:tr w:rsidR="0077321D" w:rsidRPr="00387D54" w14:paraId="1ED24D0D" w14:textId="77777777" w:rsidTr="4F79D186">
        <w:trPr>
          <w:trHeight w:val="702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A4CA76" w14:textId="77777777"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Depunerea propunerilor de proiecte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8DD8B1F" w14:textId="38A14324" w:rsidR="0077321D" w:rsidRPr="00A93617" w:rsidRDefault="21795E0B" w:rsidP="4F79D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14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</w:t>
            </w:r>
            <w:r w:rsidR="277F742C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4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- </w:t>
            </w:r>
            <w:r w:rsidR="20B93AAE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</w:t>
            </w:r>
            <w:r w:rsidR="04991581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5.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</w:t>
            </w:r>
            <w:r w:rsidR="7544377F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5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.202</w:t>
            </w:r>
            <w:r w:rsidR="7BBB2B3C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</w:t>
            </w:r>
          </w:p>
        </w:tc>
      </w:tr>
      <w:tr w:rsidR="0077321D" w:rsidRPr="00387D54" w14:paraId="6CAC9469" w14:textId="77777777" w:rsidTr="4F79D186">
        <w:trPr>
          <w:trHeight w:val="699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D1E715" w14:textId="77777777"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Termenul limită pentru transmiterea solicitărilor de clarificări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B646D0B" w14:textId="1F5EE753" w:rsidR="0077321D" w:rsidRPr="00A93617" w:rsidRDefault="528FF2CB" w:rsidP="4F79D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08</w:t>
            </w:r>
            <w:r w:rsidR="0926FBAB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</w:t>
            </w:r>
            <w:r w:rsidR="53A1B366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5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.202</w:t>
            </w:r>
            <w:r w:rsidR="5DA63402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</w:t>
            </w:r>
          </w:p>
        </w:tc>
      </w:tr>
      <w:tr w:rsidR="0077321D" w:rsidRPr="00387D54" w14:paraId="0380E955" w14:textId="77777777" w:rsidTr="4F79D186">
        <w:trPr>
          <w:trHeight w:val="694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99BFA8" w14:textId="77777777"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 xml:space="preserve">Termenul limită de transmitere a răspunsului la solicitările de clarificări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19A41E4" w14:textId="15F066C1" w:rsidR="0077321D" w:rsidRPr="00A93617" w:rsidRDefault="0FE713D0" w:rsidP="4F79D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10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</w:t>
            </w:r>
            <w:r w:rsidR="1F875997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5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.202</w:t>
            </w:r>
            <w:r w:rsidR="2DA8DCDF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</w:t>
            </w:r>
          </w:p>
        </w:tc>
      </w:tr>
      <w:tr w:rsidR="0077321D" w:rsidRPr="00387D54" w14:paraId="3BF7E56F" w14:textId="77777777" w:rsidTr="4F79D186">
        <w:trPr>
          <w:trHeight w:val="704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20CF1E" w14:textId="77777777"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Deschiderea propunerilor de proiecte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A08097" w14:textId="3ED6C7D0" w:rsidR="0077321D" w:rsidRPr="00A93617" w:rsidRDefault="315A4BBB" w:rsidP="4F79D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16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.05.202</w:t>
            </w:r>
            <w:r w:rsidR="0A2BBF6F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, ora 15.00</w:t>
            </w:r>
          </w:p>
        </w:tc>
      </w:tr>
      <w:tr w:rsidR="0077321D" w:rsidRPr="00387D54" w14:paraId="73465851" w14:textId="77777777" w:rsidTr="4F79D186">
        <w:trPr>
          <w:trHeight w:val="701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16D3CC" w14:textId="77777777"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 xml:space="preserve">Perioada de verificare a conformității administrative și a eligibilității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ED07687" w14:textId="338EFD04" w:rsidR="0077321D" w:rsidRPr="00A93617" w:rsidRDefault="1B101E9E" w:rsidP="4F79D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17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- </w:t>
            </w:r>
            <w:r w:rsidR="464C778B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23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.05.202</w:t>
            </w:r>
            <w:r w:rsidR="18823C8A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</w:t>
            </w:r>
          </w:p>
        </w:tc>
      </w:tr>
      <w:tr w:rsidR="0077321D" w:rsidRPr="00387D54" w14:paraId="41D9DB98" w14:textId="77777777" w:rsidTr="4F79D186">
        <w:trPr>
          <w:trHeight w:val="696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ED50F" w14:textId="77777777"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 xml:space="preserve">Publicarea rezultatelor pe site-ul Primăriei Sectorului 2 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5910F91" w14:textId="50A5E00A" w:rsidR="0077321D" w:rsidRPr="00A93617" w:rsidRDefault="1B4A64E9" w:rsidP="4F79D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24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- 2</w:t>
            </w:r>
            <w:r w:rsidR="2B2FD73A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6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.05.202</w:t>
            </w:r>
            <w:r w:rsidR="48886BA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</w:t>
            </w:r>
          </w:p>
        </w:tc>
      </w:tr>
      <w:tr w:rsidR="0077321D" w:rsidRPr="00387D54" w14:paraId="78E67D58" w14:textId="77777777" w:rsidTr="4F79D186">
        <w:trPr>
          <w:trHeight w:val="692"/>
          <w:jc w:val="center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E73278" w14:textId="77777777"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Perioada de evaluare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1857023" w14:textId="0189F4FA" w:rsidR="0077321D" w:rsidRPr="00A93617" w:rsidRDefault="0F65F200" w:rsidP="4F79D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</w:t>
            </w:r>
            <w:r w:rsidR="7D044FC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9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.05 - </w:t>
            </w:r>
            <w:r w:rsidR="676D736A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21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.06.202</w:t>
            </w:r>
            <w:r w:rsidR="7C9A930F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</w:t>
            </w:r>
          </w:p>
        </w:tc>
      </w:tr>
      <w:tr w:rsidR="0077321D" w:rsidRPr="00387D54" w14:paraId="4F665824" w14:textId="77777777" w:rsidTr="4F79D186">
        <w:trPr>
          <w:trHeight w:val="765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3A4132" w14:textId="77777777"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Publicarea rezultatelor pe site-ul Primăriei Sectorului 2 (</w:t>
            </w:r>
            <w:r w:rsidRPr="00A93617">
              <w:rPr>
                <w:rFonts w:ascii="Times New Roman" w:eastAsia="Times New Roman" w:hAnsi="Times New Roman"/>
                <w:b/>
                <w:i/>
                <w:iCs/>
                <w:color w:val="000000"/>
                <w:sz w:val="20"/>
                <w:szCs w:val="20"/>
                <w:lang w:eastAsia="ro-RO"/>
              </w:rPr>
              <w:t>rezultate ca urmare a evaluării</w:t>
            </w: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)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3D3B544" w14:textId="202F88BA" w:rsidR="0077321D" w:rsidRPr="00A93617" w:rsidRDefault="6182CBD6" w:rsidP="4F79D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22.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06 - </w:t>
            </w:r>
            <w:r w:rsidR="0520B122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26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.06.202</w:t>
            </w:r>
            <w:r w:rsidR="72C89D73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</w:t>
            </w:r>
          </w:p>
        </w:tc>
      </w:tr>
      <w:tr w:rsidR="0077321D" w:rsidRPr="00387D54" w14:paraId="5F1FBCB7" w14:textId="77777777" w:rsidTr="4F79D186">
        <w:trPr>
          <w:trHeight w:val="657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5CEAA" w14:textId="77777777"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Depunerea contestațiilor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85EE0C8" w14:textId="71A057A6" w:rsidR="0077321D" w:rsidRPr="00A93617" w:rsidRDefault="430C5326" w:rsidP="4F79D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27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- </w:t>
            </w:r>
            <w:r w:rsidR="763E4357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29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.06.202</w:t>
            </w:r>
            <w:r w:rsidR="5E4B52BB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</w:t>
            </w:r>
          </w:p>
        </w:tc>
      </w:tr>
      <w:tr w:rsidR="0077321D" w:rsidRPr="00387D54" w14:paraId="3EFDA3DF" w14:textId="77777777" w:rsidTr="4F79D186">
        <w:trPr>
          <w:trHeight w:val="694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125FA" w14:textId="77777777"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Soluționarea contestațiilor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45680FF" w14:textId="24BB5694" w:rsidR="0077321D" w:rsidRPr="00A93617" w:rsidRDefault="31AECAE2" w:rsidP="4F79D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30.06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- </w:t>
            </w:r>
            <w:r w:rsidR="6D16068B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06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</w:t>
            </w:r>
            <w:r w:rsidR="6AC061B4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7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.202</w:t>
            </w:r>
            <w:r w:rsidR="68A26B47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</w:t>
            </w:r>
          </w:p>
        </w:tc>
      </w:tr>
      <w:tr w:rsidR="0077321D" w:rsidRPr="00387D54" w14:paraId="6D2B50D3" w14:textId="77777777" w:rsidTr="4F79D186">
        <w:trPr>
          <w:trHeight w:val="730"/>
          <w:jc w:val="center"/>
        </w:trPr>
        <w:tc>
          <w:tcPr>
            <w:tcW w:w="5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0EFD38" w14:textId="77777777"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Publicarea rezultatelor contestațiilor şi a listei definitive cu propunerile de proiecte declarate admise spre finanţare</w:t>
            </w:r>
          </w:p>
        </w:tc>
        <w:tc>
          <w:tcPr>
            <w:tcW w:w="2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F07AE33" w14:textId="3049A048" w:rsidR="0077321D" w:rsidRPr="00A93617" w:rsidRDefault="2D3E34D4" w:rsidP="4F79D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07.07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- </w:t>
            </w:r>
            <w:r w:rsidR="52B3FA4B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13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</w:t>
            </w:r>
            <w:r w:rsidR="09CC0728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7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.202</w:t>
            </w:r>
            <w:r w:rsidR="31DFCAA1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</w:t>
            </w:r>
          </w:p>
        </w:tc>
      </w:tr>
      <w:tr w:rsidR="0077321D" w:rsidRPr="00387D54" w14:paraId="6E415DC3" w14:textId="77777777" w:rsidTr="4F79D186">
        <w:trPr>
          <w:trHeight w:val="659"/>
          <w:jc w:val="center"/>
        </w:trPr>
        <w:tc>
          <w:tcPr>
            <w:tcW w:w="5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BF016" w14:textId="77777777" w:rsidR="0077321D" w:rsidRPr="00A93617" w:rsidRDefault="0077321D" w:rsidP="00CD3DBD">
            <w:pPr>
              <w:spacing w:after="0" w:line="240" w:lineRule="auto"/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</w:pPr>
            <w:r w:rsidRPr="00A93617">
              <w:rPr>
                <w:rFonts w:ascii="Times New Roman" w:eastAsia="Times New Roman" w:hAnsi="Times New Roman"/>
                <w:b/>
                <w:color w:val="000000"/>
                <w:sz w:val="20"/>
                <w:szCs w:val="20"/>
                <w:lang w:eastAsia="ro-RO"/>
              </w:rPr>
              <w:t>Încheierea contractelor de finanțare nerambursabilă</w:t>
            </w:r>
          </w:p>
        </w:tc>
        <w:tc>
          <w:tcPr>
            <w:tcW w:w="2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6083151" w14:textId="357380FF" w:rsidR="0077321D" w:rsidRPr="00A93617" w:rsidRDefault="103D462F" w:rsidP="4F79D186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</w:pPr>
            <w:r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14.07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 xml:space="preserve"> - </w:t>
            </w:r>
            <w:r w:rsidR="56B50939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03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.0</w:t>
            </w:r>
            <w:r w:rsidR="06F872F1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8</w:t>
            </w:r>
            <w:r w:rsidR="4F35C90D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.202</w:t>
            </w:r>
            <w:r w:rsidR="7238D981" w:rsidRPr="4F79D186">
              <w:rPr>
                <w:rFonts w:ascii="Times New Roman" w:eastAsia="Times New Roman" w:hAnsi="Times New Roman"/>
                <w:b/>
                <w:bCs/>
                <w:sz w:val="20"/>
                <w:szCs w:val="20"/>
                <w:lang w:eastAsia="ro-RO"/>
              </w:rPr>
              <w:t>3</w:t>
            </w:r>
          </w:p>
        </w:tc>
      </w:tr>
    </w:tbl>
    <w:p w14:paraId="5DAB6C7B" w14:textId="77777777" w:rsidR="00B31B99" w:rsidRDefault="00B31B99"/>
    <w:sectPr w:rsidR="00B31B99" w:rsidSect="00F23E58">
      <w:pgSz w:w="11906" w:h="16838"/>
      <w:pgMar w:top="851" w:right="849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8E82FEC" w14:textId="77777777" w:rsidR="00650A23" w:rsidRDefault="00650A23" w:rsidP="002D5D3F">
      <w:pPr>
        <w:spacing w:after="0" w:line="240" w:lineRule="auto"/>
      </w:pPr>
      <w:r>
        <w:separator/>
      </w:r>
    </w:p>
  </w:endnote>
  <w:endnote w:type="continuationSeparator" w:id="0">
    <w:p w14:paraId="3B3E78B1" w14:textId="77777777" w:rsidR="00650A23" w:rsidRDefault="00650A23" w:rsidP="002D5D3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Yu Mincho">
    <w:altName w:val="游明朝"/>
    <w:charset w:val="80"/>
    <w:family w:val="roman"/>
    <w:pitch w:val="variable"/>
    <w:sig w:usb0="800002E7" w:usb1="2AC7FCFF" w:usb2="00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525DBEF" w14:textId="77777777" w:rsidR="00650A23" w:rsidRDefault="00650A23" w:rsidP="002D5D3F">
      <w:pPr>
        <w:spacing w:after="0" w:line="240" w:lineRule="auto"/>
      </w:pPr>
      <w:r>
        <w:separator/>
      </w:r>
    </w:p>
  </w:footnote>
  <w:footnote w:type="continuationSeparator" w:id="0">
    <w:p w14:paraId="35083C7F" w14:textId="77777777" w:rsidR="00650A23" w:rsidRDefault="00650A23" w:rsidP="002D5D3F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removePersonalInformation/>
  <w:removeDateAndTime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1B99"/>
    <w:rsid w:val="00003BB5"/>
    <w:rsid w:val="00007A8F"/>
    <w:rsid w:val="00032B26"/>
    <w:rsid w:val="00062A2F"/>
    <w:rsid w:val="000A276B"/>
    <w:rsid w:val="000A4BDA"/>
    <w:rsid w:val="000E4BB2"/>
    <w:rsid w:val="000E51C5"/>
    <w:rsid w:val="00162124"/>
    <w:rsid w:val="001C2566"/>
    <w:rsid w:val="001E20E4"/>
    <w:rsid w:val="001F1B72"/>
    <w:rsid w:val="00237339"/>
    <w:rsid w:val="00275151"/>
    <w:rsid w:val="00296A0F"/>
    <w:rsid w:val="002D5D3F"/>
    <w:rsid w:val="00324E7A"/>
    <w:rsid w:val="003B6C1E"/>
    <w:rsid w:val="00477A9C"/>
    <w:rsid w:val="004C7357"/>
    <w:rsid w:val="004C76D5"/>
    <w:rsid w:val="0050368E"/>
    <w:rsid w:val="005218BB"/>
    <w:rsid w:val="00606D51"/>
    <w:rsid w:val="00650A23"/>
    <w:rsid w:val="00652C91"/>
    <w:rsid w:val="00656D3F"/>
    <w:rsid w:val="006C6F77"/>
    <w:rsid w:val="0074116E"/>
    <w:rsid w:val="0077321D"/>
    <w:rsid w:val="00795EE0"/>
    <w:rsid w:val="007F61A5"/>
    <w:rsid w:val="00822436"/>
    <w:rsid w:val="008A1D22"/>
    <w:rsid w:val="008B749D"/>
    <w:rsid w:val="008C1750"/>
    <w:rsid w:val="00906ABA"/>
    <w:rsid w:val="00922B10"/>
    <w:rsid w:val="00962E77"/>
    <w:rsid w:val="00975C10"/>
    <w:rsid w:val="00990CAF"/>
    <w:rsid w:val="009B7F14"/>
    <w:rsid w:val="00A93617"/>
    <w:rsid w:val="00B10A28"/>
    <w:rsid w:val="00B31B99"/>
    <w:rsid w:val="00B36B20"/>
    <w:rsid w:val="00B372F9"/>
    <w:rsid w:val="00B7341A"/>
    <w:rsid w:val="00B908DD"/>
    <w:rsid w:val="00C023F4"/>
    <w:rsid w:val="00C637CD"/>
    <w:rsid w:val="00C72396"/>
    <w:rsid w:val="00C73F25"/>
    <w:rsid w:val="00CD3DBD"/>
    <w:rsid w:val="00D3202A"/>
    <w:rsid w:val="00DF1D23"/>
    <w:rsid w:val="00E8017F"/>
    <w:rsid w:val="00F0061B"/>
    <w:rsid w:val="00F1008F"/>
    <w:rsid w:val="00F23E58"/>
    <w:rsid w:val="00F70D7E"/>
    <w:rsid w:val="00FB518C"/>
    <w:rsid w:val="04991581"/>
    <w:rsid w:val="0520B122"/>
    <w:rsid w:val="06F872F1"/>
    <w:rsid w:val="0926FBAB"/>
    <w:rsid w:val="09CC0728"/>
    <w:rsid w:val="0A2BBF6F"/>
    <w:rsid w:val="0D4DCA22"/>
    <w:rsid w:val="0F65F200"/>
    <w:rsid w:val="0FE713D0"/>
    <w:rsid w:val="103D462F"/>
    <w:rsid w:val="18823C8A"/>
    <w:rsid w:val="1914A377"/>
    <w:rsid w:val="19CBC0AD"/>
    <w:rsid w:val="1B101E9E"/>
    <w:rsid w:val="1B4A64E9"/>
    <w:rsid w:val="1CB90DAB"/>
    <w:rsid w:val="1F875997"/>
    <w:rsid w:val="20B93AAE"/>
    <w:rsid w:val="21795E0B"/>
    <w:rsid w:val="22CA9585"/>
    <w:rsid w:val="26B2313B"/>
    <w:rsid w:val="277F742C"/>
    <w:rsid w:val="2784AC75"/>
    <w:rsid w:val="2846DE5F"/>
    <w:rsid w:val="29119EE4"/>
    <w:rsid w:val="29E2AEC0"/>
    <w:rsid w:val="2B2FD73A"/>
    <w:rsid w:val="2C584F6E"/>
    <w:rsid w:val="2D3E34D4"/>
    <w:rsid w:val="2DA8DCDF"/>
    <w:rsid w:val="312BC091"/>
    <w:rsid w:val="315A4BBB"/>
    <w:rsid w:val="31AECAE2"/>
    <w:rsid w:val="31DFCAA1"/>
    <w:rsid w:val="3205F680"/>
    <w:rsid w:val="324CBFB4"/>
    <w:rsid w:val="32C38858"/>
    <w:rsid w:val="338B93DC"/>
    <w:rsid w:val="33A1C6E1"/>
    <w:rsid w:val="3927F6BF"/>
    <w:rsid w:val="3ED5CE67"/>
    <w:rsid w:val="3EE51100"/>
    <w:rsid w:val="430C5326"/>
    <w:rsid w:val="464C778B"/>
    <w:rsid w:val="48886BAD"/>
    <w:rsid w:val="4F35C90D"/>
    <w:rsid w:val="4F79D186"/>
    <w:rsid w:val="5253B89E"/>
    <w:rsid w:val="528FF2CB"/>
    <w:rsid w:val="52B3FA4B"/>
    <w:rsid w:val="53A1B366"/>
    <w:rsid w:val="56B50939"/>
    <w:rsid w:val="5DA63402"/>
    <w:rsid w:val="5E4B52BB"/>
    <w:rsid w:val="5F386FAA"/>
    <w:rsid w:val="6182CBD6"/>
    <w:rsid w:val="6347E258"/>
    <w:rsid w:val="640269A1"/>
    <w:rsid w:val="676D736A"/>
    <w:rsid w:val="68A26B47"/>
    <w:rsid w:val="6AC061B4"/>
    <w:rsid w:val="6D16068B"/>
    <w:rsid w:val="6E5EF180"/>
    <w:rsid w:val="7238D981"/>
    <w:rsid w:val="72C89D73"/>
    <w:rsid w:val="7544377F"/>
    <w:rsid w:val="763E4357"/>
    <w:rsid w:val="7922982C"/>
    <w:rsid w:val="7BBB2B3C"/>
    <w:rsid w:val="7C9A930F"/>
    <w:rsid w:val="7D044FC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61E3EA6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o-RO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31B99"/>
    <w:pPr>
      <w:spacing w:after="200" w:line="276" w:lineRule="auto"/>
    </w:pPr>
    <w:rPr>
      <w:sz w:val="22"/>
      <w:szCs w:val="22"/>
      <w:lang w:eastAsia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165</Words>
  <Characters>943</Characters>
  <Application>Microsoft Office Word</Application>
  <DocSecurity>0</DocSecurity>
  <Lines>7</Lines>
  <Paragraphs>2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cp:lastModifiedBy/>
  <cp:revision>1</cp:revision>
  <dcterms:created xsi:type="dcterms:W3CDTF">2024-03-13T09:42:00Z</dcterms:created>
  <dcterms:modified xsi:type="dcterms:W3CDTF">2024-03-13T09:43:00Z</dcterms:modified>
</cp:coreProperties>
</file>