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5732145" cy="1144905"/>
            <wp:effectExtent l="0" t="0" r="190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mar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1969" w:rsidRDefault="00A41969" w:rsidP="00A4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ind w:left="3545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BIBLIOGRAFIE</w:t>
      </w:r>
    </w:p>
    <w:p w:rsidR="00CB038C" w:rsidRPr="00CB038C" w:rsidRDefault="00CB038C" w:rsidP="00CB03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la concursul de promovare în grad profesional de consilier </w:t>
      </w:r>
      <w:r w:rsidR="00E01A60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superior</w:t>
      </w:r>
      <w:r w:rsidRPr="00CB038C"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 la </w:t>
      </w:r>
    </w:p>
    <w:p w:rsidR="00CB038C" w:rsidRPr="00CB038C" w:rsidRDefault="00E01A60" w:rsidP="00CB038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</w:pPr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Biroul </w:t>
      </w:r>
      <w:proofErr w:type="spellStart"/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>Evidenţă</w:t>
      </w:r>
      <w:proofErr w:type="spellEnd"/>
      <w:r>
        <w:rPr>
          <w:rFonts w:ascii="TimesNewRomanPS-BoldItalicMT" w:eastAsia="Times New Roman" w:hAnsi="TimesNewRomanPS-BoldItalicMT" w:cs="TimesNewRomanPS-BoldItalicMT"/>
          <w:b/>
          <w:bCs/>
          <w:i/>
          <w:iCs/>
          <w:color w:val="000000"/>
          <w:sz w:val="28"/>
          <w:szCs w:val="28"/>
          <w:lang w:eastAsia="ro-RO"/>
        </w:rPr>
        <w:t xml:space="preserve"> Electorală</w:t>
      </w:r>
    </w:p>
    <w:p w:rsidR="004A7DAB" w:rsidRDefault="004A7DAB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41969" w:rsidRPr="0082373B" w:rsidRDefault="00A41969" w:rsidP="004A7D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</w:pPr>
      <w:r w:rsidRPr="00A579E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>Constitu</w:t>
      </w:r>
      <w:proofErr w:type="spellStart"/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ția</w:t>
      </w:r>
      <w:proofErr w:type="spellEnd"/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 xml:space="preserve"> României, 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republicată;</w:t>
      </w:r>
    </w:p>
    <w:p w:rsidR="00A579EB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2. Ordonanța  de  Urgență  nr. 57/2019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 privind  Codul  administrativ,  cu  modificările  și completările ulterioare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  <w:t>;</w:t>
      </w: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>3. Ordonanţa Guvernului nr. 137/2000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  <w:t xml:space="preserve"> privind prevenirea şi sancţionarea tuturor formelor de discriminare, republicată, cu modificările şi completările ult</w:t>
      </w:r>
      <w:r w:rsidR="00461C20">
        <w:rPr>
          <w:rFonts w:ascii="Times New Roman" w:eastAsia="Times New Roman" w:hAnsi="Times New Roman" w:cs="Times New Roman"/>
          <w:i/>
          <w:sz w:val="28"/>
          <w:szCs w:val="28"/>
          <w:lang w:val="it-IT" w:eastAsia="ro-RO"/>
        </w:rPr>
        <w:t>erioare</w:t>
      </w:r>
      <w:r w:rsidR="00461C20">
        <w:rPr>
          <w:rFonts w:ascii="Times New Roman" w:eastAsia="Times New Roman" w:hAnsi="Times New Roman" w:cs="Times New Roman"/>
          <w:i/>
          <w:sz w:val="28"/>
          <w:szCs w:val="28"/>
          <w:lang w:val="en-US" w:eastAsia="ro-RO"/>
        </w:rPr>
        <w:t>;</w:t>
      </w: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ro-RO"/>
        </w:rPr>
        <w:t xml:space="preserve">  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 </w:t>
      </w:r>
    </w:p>
    <w:p w:rsidR="00A579EB" w:rsidRPr="00A579EB" w:rsidRDefault="00A579EB" w:rsidP="00A579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</w:pPr>
      <w:r w:rsidRPr="00A579EB">
        <w:rPr>
          <w:rFonts w:ascii="Times New Roman" w:eastAsia="Times New Roman" w:hAnsi="Times New Roman" w:cs="Times New Roman"/>
          <w:b/>
          <w:i/>
          <w:sz w:val="28"/>
          <w:szCs w:val="28"/>
          <w:lang w:eastAsia="ro-RO"/>
        </w:rPr>
        <w:t>4. Legea nr. 202/2002</w:t>
      </w:r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privind egalitatea de </w:t>
      </w:r>
      <w:proofErr w:type="spellStart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şanse</w:t>
      </w:r>
      <w:proofErr w:type="spellEnd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proofErr w:type="spellStart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şi</w:t>
      </w:r>
      <w:proofErr w:type="spellEnd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tratament între femei </w:t>
      </w:r>
      <w:proofErr w:type="spellStart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şi</w:t>
      </w:r>
      <w:proofErr w:type="spellEnd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</w:t>
      </w:r>
      <w:proofErr w:type="spellStart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bărbaţi</w:t>
      </w:r>
      <w:proofErr w:type="spellEnd"/>
      <w:r w:rsidRPr="00A579EB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, republicată, cu modifică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rile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 xml:space="preserve"> completările ulterioare;</w:t>
      </w:r>
    </w:p>
    <w:p w:rsidR="00A847A3" w:rsidRPr="00A579EB" w:rsidRDefault="00A579EB" w:rsidP="00A579EB">
      <w:pPr>
        <w:tabs>
          <w:tab w:val="left" w:pos="0"/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 xml:space="preserve">Legea nr.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544/2001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265" w:rsidRPr="00A579EB">
        <w:rPr>
          <w:rFonts w:ascii="Times New Roman" w:hAnsi="Times New Roman" w:cs="Times New Roman"/>
          <w:i/>
          <w:sz w:val="28"/>
          <w:szCs w:val="28"/>
        </w:rPr>
        <w:t>privind liberul acces la informaţiile de interes public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, cu modificările şi completările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ulterioare;</w:t>
      </w:r>
    </w:p>
    <w:p w:rsidR="00784339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5265" w:rsidRPr="00A579EB">
        <w:rPr>
          <w:rFonts w:ascii="Times New Roman" w:hAnsi="Times New Roman" w:cs="Times New Roman"/>
          <w:b/>
          <w:i/>
          <w:sz w:val="28"/>
          <w:szCs w:val="28"/>
        </w:rPr>
        <w:t>Ordonanța Guvernului nr. 27/2002</w:t>
      </w:r>
      <w:r w:rsidR="00685265" w:rsidRPr="00A579EB">
        <w:rPr>
          <w:rFonts w:ascii="Times New Roman" w:hAnsi="Times New Roman" w:cs="Times New Roman"/>
          <w:i/>
          <w:sz w:val="28"/>
          <w:szCs w:val="28"/>
        </w:rPr>
        <w:t xml:space="preserve"> privind reglementarea activităţii de soluţionare a petiţiilor, cu modificările și completările ulterioare;</w:t>
      </w:r>
    </w:p>
    <w:p w:rsidR="00E04B7D" w:rsidRPr="00A579EB" w:rsidRDefault="00A579EB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79EB">
        <w:rPr>
          <w:rFonts w:ascii="Times New Roman" w:hAnsi="Times New Roman" w:cs="Times New Roman"/>
          <w:b/>
          <w:i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>Atribuţiile</w:t>
      </w:r>
      <w:proofErr w:type="spellEnd"/>
      <w:r w:rsidR="004A7DAB" w:rsidRPr="00A579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445E">
        <w:rPr>
          <w:rFonts w:ascii="Times New Roman" w:hAnsi="Times New Roman" w:cs="Times New Roman"/>
          <w:b/>
          <w:i/>
          <w:sz w:val="28"/>
          <w:szCs w:val="28"/>
        </w:rPr>
        <w:t xml:space="preserve">Biroului </w:t>
      </w:r>
      <w:proofErr w:type="spellStart"/>
      <w:r w:rsidR="00A3445E">
        <w:rPr>
          <w:rFonts w:ascii="Times New Roman" w:hAnsi="Times New Roman" w:cs="Times New Roman"/>
          <w:b/>
          <w:i/>
          <w:sz w:val="28"/>
          <w:szCs w:val="28"/>
        </w:rPr>
        <w:t>Evidenţă</w:t>
      </w:r>
      <w:proofErr w:type="spellEnd"/>
      <w:r w:rsidR="00A3445E">
        <w:rPr>
          <w:rFonts w:ascii="Times New Roman" w:hAnsi="Times New Roman" w:cs="Times New Roman"/>
          <w:b/>
          <w:i/>
          <w:sz w:val="28"/>
          <w:szCs w:val="28"/>
        </w:rPr>
        <w:t xml:space="preserve"> Electorală din cadrul </w:t>
      </w:r>
      <w:proofErr w:type="spellStart"/>
      <w:r w:rsidR="00A3445E">
        <w:rPr>
          <w:rFonts w:ascii="Times New Roman" w:hAnsi="Times New Roman" w:cs="Times New Roman"/>
          <w:b/>
          <w:i/>
          <w:sz w:val="28"/>
          <w:szCs w:val="28"/>
        </w:rPr>
        <w:t>Direcţiei</w:t>
      </w:r>
      <w:proofErr w:type="spellEnd"/>
      <w:r w:rsidR="00A344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3445E">
        <w:rPr>
          <w:rFonts w:ascii="Times New Roman" w:hAnsi="Times New Roman" w:cs="Times New Roman"/>
          <w:b/>
          <w:i/>
          <w:sz w:val="28"/>
          <w:szCs w:val="28"/>
        </w:rPr>
        <w:t>Administraţie</w:t>
      </w:r>
      <w:proofErr w:type="spellEnd"/>
      <w:r w:rsidR="00A3445E">
        <w:rPr>
          <w:rFonts w:ascii="Times New Roman" w:hAnsi="Times New Roman" w:cs="Times New Roman"/>
          <w:b/>
          <w:i/>
          <w:sz w:val="28"/>
          <w:szCs w:val="28"/>
        </w:rPr>
        <w:t xml:space="preserve"> Publică Locală</w:t>
      </w:r>
      <w:r w:rsidR="00A847A3" w:rsidRPr="00A579EB">
        <w:rPr>
          <w:rFonts w:ascii="Times New Roman" w:hAnsi="Times New Roman" w:cs="Times New Roman"/>
          <w:i/>
          <w:sz w:val="28"/>
          <w:szCs w:val="28"/>
        </w:rPr>
        <w:t>,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 xml:space="preserve"> conform Regulamentului de Organizare şi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DAB" w:rsidRPr="00A579EB">
        <w:rPr>
          <w:rFonts w:ascii="Times New Roman" w:hAnsi="Times New Roman" w:cs="Times New Roman"/>
          <w:i/>
          <w:sz w:val="28"/>
          <w:szCs w:val="28"/>
        </w:rPr>
        <w:t>Funcţionare a Primăriei Sectorului 2, disponibil pe site-ul Primăriei Sectorului 2,</w:t>
      </w:r>
      <w:r w:rsidR="00F02845" w:rsidRPr="00A579E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8" w:history="1">
        <w:r w:rsidR="00E77C2C" w:rsidRPr="00A579E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www.ps2.ro</w:t>
        </w:r>
      </w:hyperlink>
      <w:r w:rsidR="004A7DAB" w:rsidRPr="00A579EB">
        <w:rPr>
          <w:rFonts w:ascii="Times New Roman" w:hAnsi="Times New Roman" w:cs="Times New Roman"/>
          <w:i/>
          <w:sz w:val="28"/>
          <w:szCs w:val="28"/>
        </w:rPr>
        <w:t>.</w:t>
      </w:r>
    </w:p>
    <w:p w:rsidR="00E77C2C" w:rsidRDefault="00E77C2C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162E5" w:rsidRDefault="007162E5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162E5" w:rsidRPr="007162E5" w:rsidRDefault="007162E5" w:rsidP="00486B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o-RO"/>
        </w:rPr>
        <w:tab/>
      </w:r>
      <w:bookmarkStart w:id="0" w:name="_GoBack"/>
      <w:bookmarkEnd w:id="0"/>
    </w:p>
    <w:p w:rsidR="00CB038C" w:rsidRPr="00CB038C" w:rsidRDefault="00CB038C" w:rsidP="00A579EB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CB038C" w:rsidRPr="00CB038C" w:rsidSect="00210543">
      <w:footerReference w:type="default" r:id="rId9"/>
      <w:pgSz w:w="11906" w:h="16838"/>
      <w:pgMar w:top="426" w:right="1106" w:bottom="1417" w:left="1417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B17" w:rsidRDefault="00086B17" w:rsidP="00A41969">
      <w:pPr>
        <w:spacing w:after="0" w:line="240" w:lineRule="auto"/>
      </w:pPr>
      <w:r>
        <w:separator/>
      </w:r>
    </w:p>
  </w:endnote>
  <w:endnote w:type="continuationSeparator" w:id="0">
    <w:p w:rsidR="00086B17" w:rsidRDefault="00086B17" w:rsidP="00A4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69" w:rsidRPr="00F879C4" w:rsidRDefault="00A41969" w:rsidP="00A41969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>APL</w:t>
    </w:r>
    <w:proofErr w:type="gramStart"/>
    <w:r w:rsidRPr="00F879C4">
      <w:rPr>
        <w:rFonts w:ascii="Times New Roman" w:hAnsi="Times New Roman" w:cs="Times New Roman"/>
        <w:i/>
        <w:sz w:val="20"/>
        <w:szCs w:val="20"/>
        <w:lang w:val="en-US"/>
      </w:rPr>
      <w:t>-</w:t>
    </w:r>
    <w:r w:rsidR="004C2DE6">
      <w:rPr>
        <w:rFonts w:ascii="Times New Roman" w:hAnsi="Times New Roman" w:cs="Times New Roman"/>
        <w:i/>
        <w:sz w:val="20"/>
        <w:szCs w:val="20"/>
        <w:lang w:val="en-US"/>
      </w:rPr>
      <w:t xml:space="preserve">  </w:t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BIBL</w:t>
    </w:r>
    <w:proofErr w:type="gramEnd"/>
  </w:p>
  <w:p w:rsidR="00A41969" w:rsidRDefault="00A4196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B17" w:rsidRDefault="00086B17" w:rsidP="00A41969">
      <w:pPr>
        <w:spacing w:after="0" w:line="240" w:lineRule="auto"/>
      </w:pPr>
      <w:r>
        <w:separator/>
      </w:r>
    </w:p>
  </w:footnote>
  <w:footnote w:type="continuationSeparator" w:id="0">
    <w:p w:rsidR="00086B17" w:rsidRDefault="00086B17" w:rsidP="00A4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9427D"/>
    <w:multiLevelType w:val="hybridMultilevel"/>
    <w:tmpl w:val="7A9E7E88"/>
    <w:lvl w:ilvl="0" w:tplc="170CAD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F875730"/>
    <w:multiLevelType w:val="hybridMultilevel"/>
    <w:tmpl w:val="C762B886"/>
    <w:lvl w:ilvl="0" w:tplc="39DAD9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6681FC4">
      <w:start w:val="1"/>
      <w:numFmt w:val="decimal"/>
      <w:lvlText w:val="%3)"/>
      <w:lvlJc w:val="left"/>
      <w:pPr>
        <w:ind w:left="2700" w:hanging="360"/>
      </w:pPr>
    </w:lvl>
    <w:lvl w:ilvl="3" w:tplc="FCB8C63A">
      <w:start w:val="2"/>
      <w:numFmt w:val="decimal"/>
      <w:lvlText w:val="%4"/>
      <w:lvlJc w:val="left"/>
      <w:pPr>
        <w:ind w:left="3240" w:hanging="360"/>
      </w:pPr>
    </w:lvl>
    <w:lvl w:ilvl="4" w:tplc="3BF8E3C6">
      <w:start w:val="3"/>
      <w:numFmt w:val="decimal"/>
      <w:lvlText w:val="(%5"/>
      <w:lvlJc w:val="left"/>
      <w:pPr>
        <w:ind w:left="3960" w:hanging="360"/>
      </w:pPr>
    </w:lvl>
    <w:lvl w:ilvl="5" w:tplc="977E6A74">
      <w:start w:val="1"/>
      <w:numFmt w:val="lowerLetter"/>
      <w:lvlText w:val="%6)"/>
      <w:lvlJc w:val="left"/>
      <w:pPr>
        <w:ind w:left="48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DAB"/>
    <w:rsid w:val="000318F0"/>
    <w:rsid w:val="00086B17"/>
    <w:rsid w:val="000C738E"/>
    <w:rsid w:val="000E12B3"/>
    <w:rsid w:val="00100B1E"/>
    <w:rsid w:val="00101A84"/>
    <w:rsid w:val="002068D8"/>
    <w:rsid w:val="00210543"/>
    <w:rsid w:val="00257B7F"/>
    <w:rsid w:val="00267335"/>
    <w:rsid w:val="002A34AF"/>
    <w:rsid w:val="00317A4A"/>
    <w:rsid w:val="00363531"/>
    <w:rsid w:val="00384E91"/>
    <w:rsid w:val="003937F8"/>
    <w:rsid w:val="003B02C2"/>
    <w:rsid w:val="003C539C"/>
    <w:rsid w:val="00445A56"/>
    <w:rsid w:val="00455565"/>
    <w:rsid w:val="00461C20"/>
    <w:rsid w:val="00486BD0"/>
    <w:rsid w:val="004A7DAB"/>
    <w:rsid w:val="004C2DE6"/>
    <w:rsid w:val="005020A9"/>
    <w:rsid w:val="00524813"/>
    <w:rsid w:val="005F4B65"/>
    <w:rsid w:val="00685265"/>
    <w:rsid w:val="006F7F8C"/>
    <w:rsid w:val="0071564F"/>
    <w:rsid w:val="007162E5"/>
    <w:rsid w:val="00760FB8"/>
    <w:rsid w:val="00782A4F"/>
    <w:rsid w:val="00784339"/>
    <w:rsid w:val="0082373B"/>
    <w:rsid w:val="0083258B"/>
    <w:rsid w:val="008631A8"/>
    <w:rsid w:val="009D3619"/>
    <w:rsid w:val="00A3445E"/>
    <w:rsid w:val="00A41969"/>
    <w:rsid w:val="00A579EB"/>
    <w:rsid w:val="00A60BE8"/>
    <w:rsid w:val="00A847A3"/>
    <w:rsid w:val="00A97773"/>
    <w:rsid w:val="00B047A4"/>
    <w:rsid w:val="00B40B3D"/>
    <w:rsid w:val="00BA6C14"/>
    <w:rsid w:val="00BE3B13"/>
    <w:rsid w:val="00BF07BE"/>
    <w:rsid w:val="00CA0F31"/>
    <w:rsid w:val="00CB038C"/>
    <w:rsid w:val="00D6179F"/>
    <w:rsid w:val="00D95F44"/>
    <w:rsid w:val="00E01A60"/>
    <w:rsid w:val="00E04B7D"/>
    <w:rsid w:val="00E22752"/>
    <w:rsid w:val="00E542DD"/>
    <w:rsid w:val="00E77C2C"/>
    <w:rsid w:val="00E93F1A"/>
    <w:rsid w:val="00F0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B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77C2C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5020A9"/>
    <w:pPr>
      <w:spacing w:after="160" w:line="259" w:lineRule="auto"/>
      <w:ind w:left="720"/>
      <w:contextualSpacing/>
    </w:pPr>
    <w:rPr>
      <w:noProof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F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07BE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41969"/>
  </w:style>
  <w:style w:type="paragraph" w:styleId="Subsol">
    <w:name w:val="footer"/>
    <w:basedOn w:val="Normal"/>
    <w:link w:val="SubsolCaracter"/>
    <w:uiPriority w:val="99"/>
    <w:unhideWhenUsed/>
    <w:rsid w:val="00A419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4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2020-08-11T07:56:00Z</dcterms:created>
  <dcterms:modified xsi:type="dcterms:W3CDTF">2020-11-17T09:10:00Z</dcterms:modified>
</cp:coreProperties>
</file>