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38" w:rsidRDefault="00DF0638" w:rsidP="00C473D1">
      <w:pPr>
        <w:jc w:val="center"/>
        <w:rPr>
          <w:b/>
          <w:bCs/>
          <w:color w:val="000080"/>
          <w:lang w:val="ro-RO"/>
        </w:rPr>
      </w:pPr>
      <w:bookmarkStart w:id="0" w:name="_GoBack"/>
      <w:bookmarkEnd w:id="0"/>
    </w:p>
    <w:p w:rsidR="00EA5B75" w:rsidRDefault="00FE0DC6" w:rsidP="00C473D1">
      <w:pPr>
        <w:jc w:val="center"/>
        <w:rPr>
          <w:b/>
          <w:bCs/>
          <w:color w:val="000080"/>
          <w:lang w:val="ro-RO"/>
        </w:rPr>
      </w:pPr>
      <w:r>
        <w:rPr>
          <w:b/>
          <w:bCs/>
          <w:color w:val="000080"/>
          <w:lang w:val="ro-RO"/>
        </w:rPr>
        <w:t>Atribuţiile postului:</w:t>
      </w:r>
      <w:r w:rsidR="00E4709F">
        <w:rPr>
          <w:b/>
          <w:bCs/>
          <w:color w:val="000080"/>
          <w:lang w:val="ro-RO"/>
        </w:rPr>
        <w:t xml:space="preserve"> </w:t>
      </w:r>
      <w:r w:rsidR="00EA5B75">
        <w:rPr>
          <w:b/>
          <w:bCs/>
          <w:color w:val="000080"/>
          <w:lang w:val="ro-RO"/>
        </w:rPr>
        <w:t>consilier principal</w:t>
      </w:r>
      <w:r w:rsidR="00E4709F">
        <w:rPr>
          <w:b/>
          <w:bCs/>
          <w:color w:val="000080"/>
          <w:lang w:val="ro-RO"/>
        </w:rPr>
        <w:t xml:space="preserve"> </w:t>
      </w:r>
      <w:r w:rsidR="00DF0638">
        <w:rPr>
          <w:b/>
          <w:bCs/>
          <w:color w:val="000080"/>
          <w:lang w:val="ro-RO"/>
        </w:rPr>
        <w:t>la Biroul Evidență Persoane 4</w:t>
      </w:r>
    </w:p>
    <w:p w:rsidR="00DF0638" w:rsidRDefault="00DF0638" w:rsidP="00C473D1">
      <w:pPr>
        <w:jc w:val="center"/>
        <w:rPr>
          <w:b/>
          <w:bCs/>
          <w:color w:val="000080"/>
          <w:lang w:val="ro-RO"/>
        </w:rPr>
      </w:pPr>
    </w:p>
    <w:p w:rsidR="00DF0638" w:rsidRDefault="00DF0638" w:rsidP="00C473D1">
      <w:pPr>
        <w:jc w:val="center"/>
        <w:rPr>
          <w:b/>
          <w:bCs/>
          <w:color w:val="000080"/>
          <w:lang w:val="ro-RO"/>
        </w:rPr>
      </w:pP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108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rPr>
          <w:lang w:val="ro-RO"/>
        </w:rPr>
        <w:t>Verifică şi soluţionează cu profesionalism, în termenul prevăzut de lege şi în limitele competenţelor legale, lucrările repartizate de şeful de serviciu</w:t>
      </w:r>
      <w:r w:rsidRPr="00DF0638">
        <w:rPr>
          <w:lang w:val="fr-FR"/>
        </w:rPr>
        <w:t>.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110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rPr>
          <w:lang w:val="ro-RO"/>
        </w:rPr>
        <w:t xml:space="preserve">Raportează cazurile de </w:t>
      </w:r>
      <w:smartTag w:uri="urn:schemas-microsoft-com:office:smarttags" w:element="PersonName">
        <w:r w:rsidRPr="00DF0638">
          <w:rPr>
            <w:lang w:val="ro-RO"/>
          </w:rPr>
          <w:t>dep</w:t>
        </w:r>
      </w:smartTag>
      <w:r w:rsidRPr="00DF0638">
        <w:rPr>
          <w:lang w:val="ro-RO"/>
        </w:rPr>
        <w:t>istare a persoanelor urmărite general sau local, cu ocazia desfăşurării activităţilor specifice.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110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t>Desfășoară activități de lucru cu publicul;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110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t>Înregistrează corespondența în aplicația INFOCET și operează soluționarea acesteia cu/fără text, cu respectarea termenului de soluționare legal/stabilit;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rPr>
          <w:lang w:val="ro-RO"/>
        </w:rPr>
        <w:t>Acordă sprijin în vederea identificării operative a persoanelor internate în unităţi sanitare, ce nu posedă asupra lor acte de identitate.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rPr>
          <w:lang w:val="ro-RO"/>
        </w:rPr>
        <w:t>Întocmeşte situaţii statistice lunare, trimestriale, anuale la nivelul serviciului, pe linie de evidenţă a persoanelor;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rPr>
          <w:lang w:val="ro-RO"/>
        </w:rPr>
        <w:t>Poate acorda sancțiuni contravenționale prevăzute la art. 43 al OUG nr. 97/2005.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rPr>
          <w:lang w:val="ro-RO"/>
        </w:rPr>
        <w:t>Efectuează verificările şi completează Formularul european E 401 pentru cetăţenii români care desfăşoară activităţi în statele membre  ale U.E.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t>Efectuează verificări în evidenţe pentru a stabili dacă de la data înregistrării naşterii au survenit modificări în ceea ce priveşte domiciliul părinţilor și înregistrază în R.N.E.P. comunicările nominale de naştere pentru născuţii vii, cetăţeni români;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t>Înregistrază în RNEP decesul persoanelor care au avut ultimul domiciliu pe raza Mun. București;</w:t>
      </w:r>
      <w:r w:rsidRPr="00DF0638">
        <w:rPr>
          <w:sz w:val="28"/>
          <w:szCs w:val="28"/>
        </w:rPr>
        <w:t xml:space="preserve"> 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t>Înregistrază în RNEP căsătoria cetățenilor români cu domiciliul în străinătate;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t>desfășoară activități de distrugere a actelor de identitate împreună cu celelalte documente referitoare la deces, trimestrial,  pe bază de proces-verbal, după actualizarea R.N.E.P.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110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rPr>
          <w:lang w:val="ro-RO"/>
        </w:rPr>
        <w:t>Verifică, întocmeşte şi eliberează adeverinţe prin care se atestă adresa de domiciliu/reşedinţă.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1100"/>
          <w:tab w:val="left" w:pos="8931"/>
        </w:tabs>
        <w:spacing w:line="276" w:lineRule="auto"/>
        <w:ind w:left="720" w:right="552" w:hanging="360"/>
        <w:jc w:val="both"/>
        <w:rPr>
          <w:lang w:val="ro-RO"/>
        </w:rPr>
      </w:pPr>
      <w:r w:rsidRPr="00DF0638">
        <w:rPr>
          <w:lang w:val="ro-RO"/>
        </w:rPr>
        <w:t>Verifică şi soluţionează cereri ale persoanelor fizice sau juridice prin care se solicită comunicarea datelor cu caracter personal.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1100"/>
          <w:tab w:val="left" w:pos="8931"/>
        </w:tabs>
        <w:spacing w:line="276" w:lineRule="auto"/>
        <w:ind w:left="720" w:right="552" w:hanging="360"/>
        <w:jc w:val="both"/>
        <w:rPr>
          <w:b/>
          <w:bCs/>
          <w:lang w:val="fr-FR"/>
        </w:rPr>
      </w:pPr>
      <w:r w:rsidRPr="00DF0638">
        <w:rPr>
          <w:lang w:val="fr-FR"/>
        </w:rPr>
        <w:t>Efectuează verificări în bazele de date privind evidenţa persoanelor</w:t>
      </w:r>
      <w:r w:rsidRPr="00DF0638">
        <w:t>.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1100"/>
          <w:tab w:val="left" w:pos="8931"/>
        </w:tabs>
        <w:spacing w:line="276" w:lineRule="auto"/>
        <w:ind w:left="720" w:right="552" w:hanging="360"/>
        <w:jc w:val="both"/>
        <w:rPr>
          <w:b/>
          <w:bCs/>
          <w:lang w:val="fr-FR"/>
        </w:rPr>
      </w:pPr>
      <w:r w:rsidRPr="00DF0638">
        <w:rPr>
          <w:lang w:val="ro-RO"/>
        </w:rPr>
        <w:t>Colaborează cu formaţiunile de evidenţă a persoanelor, inclusiv cu unităţile operative ale M.A.I., în scopul realizării operative şi de calitate a sarcinilor comune ce revin, în temeiul legii.</w:t>
      </w:r>
    </w:p>
    <w:p w:rsidR="00DF0638" w:rsidRPr="00DF0638" w:rsidRDefault="00DF0638" w:rsidP="00DF0638">
      <w:pPr>
        <w:numPr>
          <w:ilvl w:val="0"/>
          <w:numId w:val="3"/>
        </w:numPr>
        <w:tabs>
          <w:tab w:val="left" w:pos="720"/>
          <w:tab w:val="left" w:pos="1100"/>
          <w:tab w:val="left" w:pos="8931"/>
        </w:tabs>
        <w:spacing w:line="276" w:lineRule="auto"/>
        <w:ind w:left="720" w:right="552" w:hanging="360"/>
        <w:jc w:val="both"/>
        <w:rPr>
          <w:b/>
          <w:bCs/>
        </w:rPr>
      </w:pPr>
      <w:r w:rsidRPr="00DF0638">
        <w:rPr>
          <w:noProof/>
          <w:lang w:val="ro-RO"/>
        </w:rPr>
        <w:t xml:space="preserve">Efectuează </w:t>
      </w:r>
      <w:r w:rsidRPr="00DF0638">
        <w:rPr>
          <w:i/>
          <w:noProof/>
          <w:lang w:val="ro-RO"/>
        </w:rPr>
        <w:t>orice altă sarcină profesională</w:t>
      </w:r>
      <w:r w:rsidRPr="00DF0638">
        <w:rPr>
          <w:noProof/>
          <w:lang w:val="ro-RO"/>
        </w:rPr>
        <w:t xml:space="preserve"> care are legătură cu  atribuţiile biroului, solicitate de Şeful Biroului/Serviciului sau de Directorul Executiv</w:t>
      </w:r>
      <w:r w:rsidRPr="00DF0638">
        <w:rPr>
          <w:lang w:val="ro-RO"/>
        </w:rPr>
        <w:t>.</w:t>
      </w:r>
    </w:p>
    <w:p w:rsidR="00DF0638" w:rsidRPr="00DF0638" w:rsidRDefault="00DF0638" w:rsidP="00DF0638">
      <w:pPr>
        <w:tabs>
          <w:tab w:val="left" w:pos="8931"/>
        </w:tabs>
        <w:spacing w:line="276" w:lineRule="auto"/>
        <w:ind w:right="552"/>
        <w:jc w:val="both"/>
        <w:rPr>
          <w:b/>
          <w:noProof/>
          <w:lang w:val="ro-RO"/>
        </w:rPr>
      </w:pPr>
    </w:p>
    <w:p w:rsidR="007F0311" w:rsidRDefault="007F0311" w:rsidP="00DF0638">
      <w:pPr>
        <w:tabs>
          <w:tab w:val="num" w:pos="928"/>
          <w:tab w:val="left" w:pos="8931"/>
        </w:tabs>
        <w:spacing w:line="276" w:lineRule="auto"/>
        <w:ind w:left="360"/>
        <w:jc w:val="both"/>
      </w:pPr>
    </w:p>
    <w:sectPr w:rsidR="007F0311" w:rsidSect="00DF0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758" w:bottom="567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1B1" w:rsidRDefault="00B131B1" w:rsidP="003A6A89">
      <w:r>
        <w:separator/>
      </w:r>
    </w:p>
  </w:endnote>
  <w:endnote w:type="continuationSeparator" w:id="0">
    <w:p w:rsidR="00B131B1" w:rsidRDefault="00B131B1" w:rsidP="003A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A89" w:rsidRDefault="003A6A8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A89" w:rsidRDefault="003A6A8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A89" w:rsidRDefault="003A6A8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1B1" w:rsidRDefault="00B131B1" w:rsidP="003A6A89">
      <w:r>
        <w:separator/>
      </w:r>
    </w:p>
  </w:footnote>
  <w:footnote w:type="continuationSeparator" w:id="0">
    <w:p w:rsidR="00B131B1" w:rsidRDefault="00B131B1" w:rsidP="003A6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A89" w:rsidRDefault="003A6A8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A89" w:rsidRDefault="003A6A8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A89" w:rsidRDefault="003A6A8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18E0"/>
    <w:multiLevelType w:val="hybridMultilevel"/>
    <w:tmpl w:val="10AA8DC4"/>
    <w:lvl w:ilvl="0" w:tplc="3A3462B0">
      <w:start w:val="1"/>
      <w:numFmt w:val="decimal"/>
      <w:lvlText w:val="%1."/>
      <w:lvlJc w:val="center"/>
      <w:pPr>
        <w:tabs>
          <w:tab w:val="num" w:pos="288"/>
        </w:tabs>
        <w:ind w:left="288" w:hanging="288"/>
      </w:pPr>
      <w:rPr>
        <w:rFonts w:ascii="13" w:hAnsi="13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9B4AFE"/>
    <w:multiLevelType w:val="hybridMultilevel"/>
    <w:tmpl w:val="9DF2F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A8A8E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AF08D8"/>
    <w:multiLevelType w:val="hybridMultilevel"/>
    <w:tmpl w:val="FAAC6520"/>
    <w:lvl w:ilvl="0" w:tplc="D3FC2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CA"/>
    <w:rsid w:val="0026581C"/>
    <w:rsid w:val="00373A8E"/>
    <w:rsid w:val="003A6A89"/>
    <w:rsid w:val="00725325"/>
    <w:rsid w:val="007F0311"/>
    <w:rsid w:val="00B131B1"/>
    <w:rsid w:val="00C473D1"/>
    <w:rsid w:val="00D027CA"/>
    <w:rsid w:val="00DA1E1C"/>
    <w:rsid w:val="00DF0638"/>
    <w:rsid w:val="00E4709F"/>
    <w:rsid w:val="00EA5B75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Antet">
    <w:name w:val="header"/>
    <w:basedOn w:val="Normal"/>
    <w:link w:val="AntetCaracter"/>
    <w:uiPriority w:val="99"/>
    <w:unhideWhenUsed/>
    <w:rsid w:val="003A6A8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A6A8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A6A8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A6A8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Antet">
    <w:name w:val="header"/>
    <w:basedOn w:val="Normal"/>
    <w:link w:val="AntetCaracter"/>
    <w:uiPriority w:val="99"/>
    <w:unhideWhenUsed/>
    <w:rsid w:val="003A6A8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A6A8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A6A8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A6A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2020-11-18T05:40:00Z</dcterms:created>
  <dcterms:modified xsi:type="dcterms:W3CDTF">2020-11-18T05:40:00Z</dcterms:modified>
</cp:coreProperties>
</file>