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CA5" w:rsidRDefault="00895612">
      <w:bookmarkStart w:id="0" w:name="_GoBack"/>
      <w:bookmarkEnd w:id="0"/>
      <w:r w:rsidRPr="00895612">
        <w:rPr>
          <w:rFonts w:ascii="Times New Roman" w:hAnsi="Times New Roman"/>
          <w:noProof/>
          <w:lang w:eastAsia="ro-RO"/>
        </w:rPr>
        <w:drawing>
          <wp:inline distT="0" distB="0" distL="0" distR="0" wp14:anchorId="6A3649CC" wp14:editId="3FBA1464">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p>
    <w:p w:rsidR="004B6F67" w:rsidRDefault="004B6F67" w:rsidP="00243CA5">
      <w:pPr>
        <w:jc w:val="both"/>
        <w:rPr>
          <w:rFonts w:ascii="Times New Roman" w:hAnsi="Times New Roman"/>
          <w:b/>
          <w:bCs/>
          <w:color w:val="000080"/>
        </w:rPr>
      </w:pPr>
    </w:p>
    <w:p w:rsidR="00675E08" w:rsidRDefault="00675E08" w:rsidP="00895612">
      <w:pPr>
        <w:jc w:val="center"/>
        <w:rPr>
          <w:rFonts w:ascii="Times New Roman" w:hAnsi="Times New Roman"/>
          <w:b/>
          <w:bCs/>
          <w:color w:val="000080"/>
        </w:rPr>
      </w:pPr>
    </w:p>
    <w:p w:rsidR="00243CA5" w:rsidRDefault="00243CA5" w:rsidP="00895612">
      <w:pPr>
        <w:jc w:val="center"/>
        <w:rPr>
          <w:rFonts w:ascii="Times New Roman" w:hAnsi="Times New Roman"/>
          <w:b/>
          <w:bCs/>
          <w:color w:val="000080"/>
        </w:rPr>
      </w:pPr>
      <w:r w:rsidRPr="00243CA5">
        <w:rPr>
          <w:rFonts w:ascii="Times New Roman" w:hAnsi="Times New Roman"/>
          <w:b/>
          <w:bCs/>
          <w:color w:val="000080"/>
        </w:rPr>
        <w:t>Atribuţiile postului:</w:t>
      </w:r>
      <w:r>
        <w:rPr>
          <w:rFonts w:ascii="Times New Roman" w:hAnsi="Times New Roman"/>
          <w:b/>
          <w:bCs/>
          <w:color w:val="000080"/>
        </w:rPr>
        <w:t xml:space="preserve"> consilier superior la </w:t>
      </w:r>
      <w:r w:rsidR="00675E08">
        <w:rPr>
          <w:rFonts w:ascii="Times New Roman" w:hAnsi="Times New Roman"/>
          <w:b/>
          <w:bCs/>
          <w:color w:val="000080"/>
        </w:rPr>
        <w:t>Biroul Evidenţă Persoane 4</w:t>
      </w:r>
    </w:p>
    <w:p w:rsidR="004B6F67" w:rsidRDefault="004B6F67" w:rsidP="00243CA5">
      <w:pPr>
        <w:jc w:val="both"/>
        <w:rPr>
          <w:rFonts w:ascii="Times New Roman" w:hAnsi="Times New Roman"/>
          <w:b/>
          <w:bCs/>
          <w:color w:val="000080"/>
        </w:rPr>
      </w:pPr>
    </w:p>
    <w:p w:rsidR="00675E08" w:rsidRPr="00243CA5" w:rsidRDefault="00675E08" w:rsidP="00243CA5">
      <w:pPr>
        <w:jc w:val="both"/>
        <w:rPr>
          <w:rFonts w:ascii="Times New Roman" w:hAnsi="Times New Roman"/>
          <w:b/>
          <w:bCs/>
          <w:color w:val="000080"/>
        </w:rPr>
      </w:pP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Soluţionează cu profesionalism, în termenul prevăzut de lege şi în limitele competenţelor legale, lucrările repartizate de şeful biroului.</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Înregistrează în RNEP  datele privind persoana fizică și efectuează actualizarea acestora;</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Înregistrează în RNEP  nașterea;</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Înregistrează în RNEP  căsătoria;</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Înregistrează în RNEP  decesul;</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Înregistrează în RNEP  modificările intervenite asupra datelor de stare civilă;</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Înregistrează în RNEP  dobândirea, redobândirea, pierderea cetățeniei române;</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Înregistrează în RNEP  dobândirea statutului de cetățean român cu domiciliul în străinătate;</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Primește cereri pentru eliberarea actului de identitate;</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Primește cereri pentru înscrierea mențiunii de stabilire a reședinței în actul de identitate;</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Înregistrează cererea în Registrul privind cererile pentru eliberarea actelor de identitate şi pentru stabilirea reşedinţei;</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Efectuează, după caz, verificări în următoarele evidenţe: evidenţa operativă, evidenţa informatică sau manuală, centrală ori locală;</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Preia imaginea solicitantului actului de identitate, la sediul SPCLEP sau la domiciliul solicitantului, cu camera mobilă;</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Constituie loturile de producție a cărților de identitate cu datele prelucrate informatic;</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Eliberează acte de identitate, certificate de stare civilă, adeverințe de domiciliu;</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Înregistrează corespondența în aplicația INFOCET și operează soluționarea acesteia cu/fără text, cu respectarea termenului de soluționare stabilit/legal;</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Completează cărți de identitate provizorie;</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Completează autocolantul care se aplică pe verso-ul CIP cu datele privind stabilirea reședinței;</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Raportează cazurile de depistare a persoanelor urmărite general sau local, cu ocazia desfăşurării activităţilor specifice.</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Desfășoară activităţile de punere în legalitate cu acte de identitate a persoanelor internate în unităţile sanitare şi de protecţie socială, la solicitarea acestora sau depistate în urma controalelor efectuate, precum şi a celor aflate în arestul poliţiei de pe raza sectorului.</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Acordă sprijin în vederea identificării operative a persoanelor internate în unităţi sanitare, ce nu posedă asupra lor acte de identitate.</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Desfășoară activităţile de organizare, conservare şi utilizare în procesul muncii, a evidenţelor locale.</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Poate acorda sancțiuni contravenționale prevăzute la art. 43 al OUG nr. 97/2005.</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lastRenderedPageBreak/>
        <w:t>Verifică, întocmeşte şi eliberează  adeverinţe prin care atestă adresa de domiciliu/reşedinţă.</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Verifică şi soluţionează cereri ale persoanelor fizice şi juridice prin care se solicită comunicarea datelor cu caracter personal.</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Clarifică neconcordanţele dintre nomenclatorul arterelor de circulaţie şi situaţia din teren, respectiv din actele de identitate şi cele de spaţiu ale cetăţenilor.</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Participă la acţiuni şi controale la locurile de cazare în comun, hoteluri, moteluri, blocuri de locuinţe, unităţi sanitare şi de protecţie socială în colaborare cu formaţiunile de poliţie, în vederea identificării persoanelor nepuse în legalitate pe linie de evidenţa populaţiei, a celor urmărite în temeiul legii, precum şi a celor a căror naştere nu a fost înregistrată în registrele de stare civilă sau a persoanelor cu identitate necunoscută.</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Realizează în mod operativ şi de calitate sarcinile comune ce îi revin, în colaborare cu formaţiunile de evidenţă a persoanelor, inclusiv cu unităţile operative ale M.A.I.în temeiul legii.</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Participă la identificarea unor persoane cu identitate necunoscută, precum şi a părinţilor copiilor abandonaţi în colaborare cu formaţiunile de poliţie.</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Desfăşoară activităţi de distrugere a actelor de identitate împreună cu celelalte documente referitoare la deces, trimestrial, pe bază de proces-verbal, după actualizarea componentei locale a R.N.E.P.</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Actualizează RNEP, în baza comunicărilor înaintate de ministere şi alte autorităţi ale administraţiei publice locale şi centrale, precum şi a documentelor prezentate de cetăţeni, cu ocazia soluţionării cererilor acestora.</w:t>
      </w:r>
    </w:p>
    <w:p w:rsidR="00675E08" w:rsidRPr="00675E08" w:rsidRDefault="00675E08" w:rsidP="00675E08">
      <w:pPr>
        <w:numPr>
          <w:ilvl w:val="0"/>
          <w:numId w:val="2"/>
        </w:numPr>
        <w:tabs>
          <w:tab w:val="left" w:pos="360"/>
        </w:tabs>
        <w:jc w:val="both"/>
        <w:rPr>
          <w:rFonts w:ascii="Times New Roman" w:hAnsi="Times New Roman"/>
        </w:rPr>
      </w:pPr>
      <w:r w:rsidRPr="00675E08">
        <w:rPr>
          <w:rFonts w:ascii="Times New Roman" w:hAnsi="Times New Roman"/>
        </w:rPr>
        <w:t>Efectuează orice altă sarcină profesională care are legătură cu  atribuţiile serviciului, solicitate de Şeful Biroului/Serviciului sau Directorul Executiv.</w:t>
      </w:r>
    </w:p>
    <w:p w:rsidR="00675E08" w:rsidRPr="00675E08" w:rsidRDefault="00675E08" w:rsidP="00675E08">
      <w:pPr>
        <w:tabs>
          <w:tab w:val="left" w:pos="360"/>
        </w:tabs>
        <w:ind w:left="720"/>
        <w:jc w:val="both"/>
        <w:rPr>
          <w:rFonts w:ascii="Times New Roman" w:hAnsi="Times New Roman"/>
        </w:rPr>
      </w:pPr>
    </w:p>
    <w:p w:rsidR="00506380" w:rsidRPr="00895612" w:rsidRDefault="00506380" w:rsidP="00675E08">
      <w:pPr>
        <w:tabs>
          <w:tab w:val="left" w:pos="360"/>
        </w:tabs>
        <w:ind w:left="720"/>
        <w:jc w:val="both"/>
        <w:rPr>
          <w:rFonts w:ascii="Times New Roman" w:hAnsi="Times New Roman"/>
          <w:bCs/>
          <w:color w:val="000000"/>
        </w:rPr>
      </w:pPr>
    </w:p>
    <w:sectPr w:rsidR="00506380" w:rsidRPr="00895612" w:rsidSect="00045758">
      <w:headerReference w:type="even" r:id="rId9"/>
      <w:headerReference w:type="default" r:id="rId10"/>
      <w:footerReference w:type="even" r:id="rId11"/>
      <w:footerReference w:type="default" r:id="rId12"/>
      <w:headerReference w:type="first" r:id="rId13"/>
      <w:footerReference w:type="first" r:id="rId14"/>
      <w:pgSz w:w="12240" w:h="15840"/>
      <w:pgMar w:top="142" w:right="1440" w:bottom="1440" w:left="1440" w:header="454"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BDB" w:rsidRDefault="00531BDB" w:rsidP="00721DC5">
      <w:r>
        <w:separator/>
      </w:r>
    </w:p>
  </w:endnote>
  <w:endnote w:type="continuationSeparator" w:id="0">
    <w:p w:rsidR="00531BDB" w:rsidRDefault="00531BDB" w:rsidP="0072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doni Black">
    <w:altName w:val="Bookman Old Style"/>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D29" w:rsidRDefault="00184D2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D29" w:rsidRDefault="00184D29">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D29" w:rsidRDefault="00184D2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BDB" w:rsidRDefault="00531BDB" w:rsidP="00721DC5">
      <w:r>
        <w:separator/>
      </w:r>
    </w:p>
  </w:footnote>
  <w:footnote w:type="continuationSeparator" w:id="0">
    <w:p w:rsidR="00531BDB" w:rsidRDefault="00531BDB" w:rsidP="00721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D29" w:rsidRDefault="00184D2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DC5" w:rsidRDefault="00531BDB">
    <w:pPr>
      <w:pStyle w:val="Antet"/>
    </w:pPr>
    <w:r>
      <w:rPr>
        <w:noProof/>
        <w:lang w:eastAsia="ro-RO"/>
      </w:rPr>
      <w:pict>
        <v:shapetype id="_x0000_t202" coordsize="21600,21600" o:spt="202" path="m,l,21600r21600,l21600,xe">
          <v:stroke joinstyle="miter"/>
          <v:path gradientshapeok="t" o:connecttype="rect"/>
        </v:shapetype>
        <v:shape id="Casetă text 2" o:spid="_x0000_s2049" type="#_x0000_t202" style="position:absolute;margin-left:93.35pt;margin-top:89.5pt;width:44.85pt;height:551.7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" filled="f" stroked="f">
          <v:textbox style="mso-next-textbox:#Casetă text 2">
            <w:txbxContent>
              <w:p w:rsidR="002C1211" w:rsidRPr="00832FE0" w:rsidRDefault="002C1211" w:rsidP="002C1211">
                <w:pPr>
                  <w:jc w:val="center"/>
                  <w:rPr>
                    <w:rFonts w:ascii="Times New Roman" w:hAnsi="Times New Roman"/>
                    <w:b/>
                    <w:sz w:val="28"/>
                    <w:szCs w:val="28"/>
                    <w:lang w:val="en-US"/>
                  </w:rPr>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D29" w:rsidRDefault="00184D2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633BE1"/>
    <w:multiLevelType w:val="hybridMultilevel"/>
    <w:tmpl w:val="BBEE3C58"/>
    <w:lvl w:ilvl="0" w:tplc="0409000F">
      <w:start w:val="1"/>
      <w:numFmt w:val="decimal"/>
      <w:lvlText w:val="%1."/>
      <w:lvlJc w:val="left"/>
      <w:pPr>
        <w:tabs>
          <w:tab w:val="num" w:pos="720"/>
        </w:tabs>
        <w:ind w:left="720" w:hanging="360"/>
      </w:pPr>
      <w:rPr>
        <w:b/>
        <w:color w:val="auto"/>
        <w:sz w:val="26"/>
        <w:szCs w:val="26"/>
      </w:rPr>
    </w:lvl>
    <w:lvl w:ilvl="1" w:tplc="2D381F12">
      <w:start w:val="1"/>
      <w:numFmt w:val="bullet"/>
      <w:lvlText w:val=""/>
      <w:lvlJc w:val="left"/>
      <w:pPr>
        <w:tabs>
          <w:tab w:val="num" w:pos="1440"/>
        </w:tabs>
        <w:ind w:left="1440" w:hanging="360"/>
      </w:pPr>
      <w:rPr>
        <w:rFonts w:ascii="Symbol" w:hAnsi="Symbol" w:hint="default"/>
        <w:b/>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CE0634A"/>
    <w:multiLevelType w:val="hybridMultilevel"/>
    <w:tmpl w:val="9530CBD8"/>
    <w:lvl w:ilvl="0" w:tplc="0B7276F6">
      <w:start w:val="1"/>
      <w:numFmt w:val="decimal"/>
      <w:lvlText w:val="%1."/>
      <w:lvlJc w:val="left"/>
      <w:pPr>
        <w:tabs>
          <w:tab w:val="num" w:pos="5889"/>
        </w:tabs>
        <w:ind w:left="5889" w:hanging="360"/>
      </w:pPr>
      <w:rPr>
        <w:b/>
      </w:rPr>
    </w:lvl>
    <w:lvl w:ilvl="1" w:tplc="04090019" w:tentative="1">
      <w:start w:val="1"/>
      <w:numFmt w:val="lowerLetter"/>
      <w:lvlText w:val="%2."/>
      <w:lvlJc w:val="left"/>
      <w:pPr>
        <w:ind w:left="6699" w:hanging="360"/>
      </w:pPr>
    </w:lvl>
    <w:lvl w:ilvl="2" w:tplc="0409001B" w:tentative="1">
      <w:start w:val="1"/>
      <w:numFmt w:val="lowerRoman"/>
      <w:lvlText w:val="%3."/>
      <w:lvlJc w:val="right"/>
      <w:pPr>
        <w:ind w:left="7419" w:hanging="180"/>
      </w:pPr>
    </w:lvl>
    <w:lvl w:ilvl="3" w:tplc="0409000F" w:tentative="1">
      <w:start w:val="1"/>
      <w:numFmt w:val="decimal"/>
      <w:lvlText w:val="%4."/>
      <w:lvlJc w:val="left"/>
      <w:pPr>
        <w:ind w:left="8139" w:hanging="360"/>
      </w:pPr>
    </w:lvl>
    <w:lvl w:ilvl="4" w:tplc="04090019" w:tentative="1">
      <w:start w:val="1"/>
      <w:numFmt w:val="lowerLetter"/>
      <w:lvlText w:val="%5."/>
      <w:lvlJc w:val="left"/>
      <w:pPr>
        <w:ind w:left="8859" w:hanging="360"/>
      </w:pPr>
    </w:lvl>
    <w:lvl w:ilvl="5" w:tplc="0409001B" w:tentative="1">
      <w:start w:val="1"/>
      <w:numFmt w:val="lowerRoman"/>
      <w:lvlText w:val="%6."/>
      <w:lvlJc w:val="right"/>
      <w:pPr>
        <w:ind w:left="9579" w:hanging="180"/>
      </w:pPr>
    </w:lvl>
    <w:lvl w:ilvl="6" w:tplc="0409000F" w:tentative="1">
      <w:start w:val="1"/>
      <w:numFmt w:val="decimal"/>
      <w:lvlText w:val="%7."/>
      <w:lvlJc w:val="left"/>
      <w:pPr>
        <w:ind w:left="10299" w:hanging="360"/>
      </w:pPr>
    </w:lvl>
    <w:lvl w:ilvl="7" w:tplc="04090019" w:tentative="1">
      <w:start w:val="1"/>
      <w:numFmt w:val="lowerLetter"/>
      <w:lvlText w:val="%8."/>
      <w:lvlJc w:val="left"/>
      <w:pPr>
        <w:ind w:left="11019" w:hanging="360"/>
      </w:pPr>
    </w:lvl>
    <w:lvl w:ilvl="8" w:tplc="0409001B" w:tentative="1">
      <w:start w:val="1"/>
      <w:numFmt w:val="lowerRoman"/>
      <w:lvlText w:val="%9."/>
      <w:lvlJc w:val="right"/>
      <w:pPr>
        <w:ind w:left="1173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8283D"/>
    <w:rsid w:val="00045758"/>
    <w:rsid w:val="000C15D5"/>
    <w:rsid w:val="00184D29"/>
    <w:rsid w:val="00243CA5"/>
    <w:rsid w:val="002C1211"/>
    <w:rsid w:val="0031605C"/>
    <w:rsid w:val="003B6D64"/>
    <w:rsid w:val="004A7EB0"/>
    <w:rsid w:val="004B6F67"/>
    <w:rsid w:val="00506380"/>
    <w:rsid w:val="00531BDB"/>
    <w:rsid w:val="005A3786"/>
    <w:rsid w:val="006517A3"/>
    <w:rsid w:val="00675E08"/>
    <w:rsid w:val="0068283D"/>
    <w:rsid w:val="006D55EA"/>
    <w:rsid w:val="006E4724"/>
    <w:rsid w:val="00721DC5"/>
    <w:rsid w:val="00734BAB"/>
    <w:rsid w:val="00846EAB"/>
    <w:rsid w:val="00895612"/>
    <w:rsid w:val="00BC089C"/>
    <w:rsid w:val="00C50F69"/>
    <w:rsid w:val="00DE6C32"/>
    <w:rsid w:val="00DE7D82"/>
    <w:rsid w:val="00E2240F"/>
    <w:rsid w:val="00EB42C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69"/>
    <w:rPr>
      <w:lang w:val="ro-RO"/>
    </w:rPr>
  </w:style>
  <w:style w:type="paragraph" w:styleId="Titlu1">
    <w:name w:val="heading 1"/>
    <w:basedOn w:val="Normal"/>
    <w:next w:val="Normal"/>
    <w:link w:val="Titlu1Caracter"/>
    <w:qFormat/>
    <w:rsid w:val="00C50F69"/>
    <w:pPr>
      <w:keepNext/>
      <w:jc w:val="center"/>
      <w:outlineLvl w:val="0"/>
    </w:pPr>
    <w:rPr>
      <w:rFonts w:ascii="Times New Roman" w:hAnsi="Times New Roman"/>
      <w:b/>
      <w:bCs/>
    </w:rPr>
  </w:style>
  <w:style w:type="paragraph" w:styleId="Titlu2">
    <w:name w:val="heading 2"/>
    <w:basedOn w:val="Normal"/>
    <w:next w:val="Normal"/>
    <w:link w:val="Titlu2Caracter"/>
    <w:qFormat/>
    <w:rsid w:val="00C50F69"/>
    <w:pPr>
      <w:keepNext/>
      <w:jc w:val="center"/>
      <w:outlineLvl w:val="1"/>
    </w:pPr>
    <w:rPr>
      <w:b/>
      <w:bCs/>
    </w:rPr>
  </w:style>
  <w:style w:type="paragraph" w:styleId="Titlu3">
    <w:name w:val="heading 3"/>
    <w:basedOn w:val="Normal"/>
    <w:next w:val="Normal"/>
    <w:link w:val="Titlu3Caracter"/>
    <w:qFormat/>
    <w:rsid w:val="00C50F69"/>
    <w:pPr>
      <w:keepNext/>
      <w:jc w:val="center"/>
      <w:outlineLvl w:val="2"/>
    </w:pPr>
    <w:rPr>
      <w:rFonts w:ascii="Bodoni Black" w:hAnsi="Bodoni Black"/>
      <w:b/>
      <w:bCs/>
      <w:sz w:val="28"/>
      <w:lang w:bidi="ar-EG"/>
    </w:rPr>
  </w:style>
  <w:style w:type="paragraph" w:styleId="Titlu4">
    <w:name w:val="heading 4"/>
    <w:basedOn w:val="Normal"/>
    <w:next w:val="Normal"/>
    <w:link w:val="Titlu4Caracter"/>
    <w:qFormat/>
    <w:rsid w:val="00C50F69"/>
    <w:pPr>
      <w:keepNext/>
      <w:jc w:val="center"/>
      <w:outlineLvl w:val="3"/>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50F69"/>
    <w:rPr>
      <w:b/>
      <w:bCs/>
      <w:sz w:val="24"/>
      <w:szCs w:val="24"/>
      <w:lang w:val="ro-RO"/>
    </w:rPr>
  </w:style>
  <w:style w:type="character" w:customStyle="1" w:styleId="Titlu2Caracter">
    <w:name w:val="Titlu 2 Caracter"/>
    <w:basedOn w:val="Fontdeparagrafimplicit"/>
    <w:link w:val="Titlu2"/>
    <w:rsid w:val="00C50F69"/>
    <w:rPr>
      <w:rFonts w:ascii="Bookman Old Style" w:hAnsi="Bookman Old Style"/>
      <w:b/>
      <w:bCs/>
      <w:sz w:val="24"/>
      <w:szCs w:val="24"/>
      <w:lang w:val="ro-RO"/>
    </w:rPr>
  </w:style>
  <w:style w:type="character" w:customStyle="1" w:styleId="Titlu3Caracter">
    <w:name w:val="Titlu 3 Caracter"/>
    <w:basedOn w:val="Fontdeparagrafimplicit"/>
    <w:link w:val="Titlu3"/>
    <w:rsid w:val="00C50F69"/>
    <w:rPr>
      <w:rFonts w:ascii="Bodoni Black" w:hAnsi="Bodoni Black"/>
      <w:b/>
      <w:bCs/>
      <w:sz w:val="28"/>
      <w:szCs w:val="24"/>
      <w:lang w:val="ro-RO" w:bidi="ar-EG"/>
    </w:rPr>
  </w:style>
  <w:style w:type="character" w:customStyle="1" w:styleId="Titlu4Caracter">
    <w:name w:val="Titlu 4 Caracter"/>
    <w:basedOn w:val="Fontdeparagrafimplicit"/>
    <w:link w:val="Titlu4"/>
    <w:rsid w:val="00C50F69"/>
    <w:rPr>
      <w:rFonts w:ascii="Bookman Old Style" w:hAnsi="Bookman Old Style"/>
      <w:sz w:val="28"/>
      <w:szCs w:val="24"/>
      <w:lang w:val="ro-RO"/>
    </w:rPr>
  </w:style>
  <w:style w:type="paragraph" w:styleId="Cuprins1">
    <w:name w:val="toc 1"/>
    <w:basedOn w:val="Normal"/>
    <w:next w:val="Normal"/>
    <w:autoRedefine/>
    <w:uiPriority w:val="39"/>
    <w:qFormat/>
    <w:rsid w:val="00C50F69"/>
  </w:style>
  <w:style w:type="paragraph" w:styleId="Cuprins2">
    <w:name w:val="toc 2"/>
    <w:basedOn w:val="Normal"/>
    <w:next w:val="Normal"/>
    <w:autoRedefine/>
    <w:uiPriority w:val="39"/>
    <w:unhideWhenUsed/>
    <w:qFormat/>
    <w:rsid w:val="00C50F69"/>
    <w:pPr>
      <w:spacing w:after="100" w:line="276" w:lineRule="auto"/>
      <w:ind w:left="220"/>
    </w:pPr>
    <w:rPr>
      <w:rFonts w:ascii="Calibri" w:hAnsi="Calibri"/>
      <w:sz w:val="22"/>
      <w:szCs w:val="22"/>
    </w:rPr>
  </w:style>
  <w:style w:type="paragraph" w:styleId="Cuprins3">
    <w:name w:val="toc 3"/>
    <w:basedOn w:val="Normal"/>
    <w:next w:val="Normal"/>
    <w:autoRedefine/>
    <w:uiPriority w:val="39"/>
    <w:qFormat/>
    <w:rsid w:val="00C50F69"/>
    <w:pPr>
      <w:ind w:left="480"/>
    </w:pPr>
  </w:style>
  <w:style w:type="paragraph" w:styleId="Legend">
    <w:name w:val="caption"/>
    <w:basedOn w:val="Normal"/>
    <w:next w:val="Normal"/>
    <w:qFormat/>
    <w:rsid w:val="00C50F69"/>
    <w:pPr>
      <w:jc w:val="center"/>
    </w:pPr>
    <w:rPr>
      <w:rFonts w:ascii="Georgia" w:hAnsi="Georgia"/>
      <w:b/>
      <w:bCs/>
      <w:lang w:bidi="ar-EG"/>
    </w:rPr>
  </w:style>
  <w:style w:type="paragraph" w:styleId="Listparagraf">
    <w:name w:val="List Paragraph"/>
    <w:basedOn w:val="Normal"/>
    <w:uiPriority w:val="34"/>
    <w:qFormat/>
    <w:rsid w:val="00C50F69"/>
    <w:pPr>
      <w:ind w:left="720"/>
    </w:pPr>
  </w:style>
  <w:style w:type="paragraph" w:styleId="Titlucuprins">
    <w:name w:val="TOC Heading"/>
    <w:basedOn w:val="Titlu1"/>
    <w:next w:val="Normal"/>
    <w:uiPriority w:val="39"/>
    <w:semiHidden/>
    <w:unhideWhenUsed/>
    <w:qFormat/>
    <w:rsid w:val="00C50F69"/>
    <w:pPr>
      <w:keepLines/>
      <w:spacing w:before="480" w:line="276" w:lineRule="auto"/>
      <w:jc w:val="left"/>
      <w:outlineLvl w:val="9"/>
    </w:pPr>
    <w:rPr>
      <w:rFonts w:ascii="Cambria" w:hAnsi="Cambria"/>
      <w:color w:val="365F91"/>
      <w:szCs w:val="28"/>
    </w:rPr>
  </w:style>
  <w:style w:type="paragraph" w:styleId="TextnBalon">
    <w:name w:val="Balloon Text"/>
    <w:basedOn w:val="Normal"/>
    <w:link w:val="TextnBalonCaracter"/>
    <w:uiPriority w:val="99"/>
    <w:semiHidden/>
    <w:unhideWhenUsed/>
    <w:rsid w:val="00721DC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21DC5"/>
    <w:rPr>
      <w:rFonts w:ascii="Tahoma" w:hAnsi="Tahoma" w:cs="Tahoma"/>
      <w:sz w:val="16"/>
      <w:szCs w:val="16"/>
      <w:lang w:val="ro-RO"/>
    </w:rPr>
  </w:style>
  <w:style w:type="paragraph" w:styleId="Antet">
    <w:name w:val="header"/>
    <w:basedOn w:val="Normal"/>
    <w:link w:val="AntetCaracter"/>
    <w:uiPriority w:val="99"/>
    <w:unhideWhenUsed/>
    <w:rsid w:val="00721DC5"/>
    <w:pPr>
      <w:tabs>
        <w:tab w:val="center" w:pos="4680"/>
        <w:tab w:val="right" w:pos="9360"/>
      </w:tabs>
    </w:pPr>
  </w:style>
  <w:style w:type="character" w:customStyle="1" w:styleId="AntetCaracter">
    <w:name w:val="Antet Caracter"/>
    <w:basedOn w:val="Fontdeparagrafimplicit"/>
    <w:link w:val="Antet"/>
    <w:uiPriority w:val="99"/>
    <w:rsid w:val="00721DC5"/>
    <w:rPr>
      <w:lang w:val="ro-RO"/>
    </w:rPr>
  </w:style>
  <w:style w:type="paragraph" w:styleId="Subsol">
    <w:name w:val="footer"/>
    <w:basedOn w:val="Normal"/>
    <w:link w:val="SubsolCaracter"/>
    <w:uiPriority w:val="99"/>
    <w:unhideWhenUsed/>
    <w:rsid w:val="00721DC5"/>
    <w:pPr>
      <w:tabs>
        <w:tab w:val="center" w:pos="4680"/>
        <w:tab w:val="right" w:pos="9360"/>
      </w:tabs>
    </w:pPr>
  </w:style>
  <w:style w:type="character" w:customStyle="1" w:styleId="SubsolCaracter">
    <w:name w:val="Subsol Caracter"/>
    <w:basedOn w:val="Fontdeparagrafimplicit"/>
    <w:link w:val="Subsol"/>
    <w:uiPriority w:val="99"/>
    <w:rsid w:val="00721DC5"/>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609</Words>
  <Characters>3538</Characters>
  <Application>Microsoft Office Word</Application>
  <DocSecurity>0</DocSecurity>
  <Lines>29</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2021-08-31T04:32:00Z</dcterms:created>
  <dcterms:modified xsi:type="dcterms:W3CDTF">2021-08-31T04:32:00Z</dcterms:modified>
</cp:coreProperties>
</file>