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E5" w:rsidRDefault="00F334E5">
      <w:bookmarkStart w:id="0" w:name="_GoBack"/>
      <w:bookmarkEnd w:id="0"/>
    </w:p>
    <w:p w:rsidR="00F334E5" w:rsidRPr="00F334E5" w:rsidRDefault="00F334E5" w:rsidP="00F334E5"/>
    <w:p w:rsidR="00F334E5" w:rsidRDefault="00F334E5" w:rsidP="00F334E5"/>
    <w:p w:rsidR="00243CA5" w:rsidRDefault="00F334E5" w:rsidP="00F334E5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B76BC9">
        <w:rPr>
          <w:rFonts w:ascii="Times New Roman" w:hAnsi="Times New Roman"/>
          <w:b/>
          <w:sz w:val="32"/>
          <w:szCs w:val="32"/>
        </w:rPr>
        <w:t>Informare</w:t>
      </w:r>
    </w:p>
    <w:p w:rsidR="00A20580" w:rsidRPr="00B76BC9" w:rsidRDefault="00A20580" w:rsidP="00F334E5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F334E5" w:rsidRDefault="00F334E5" w:rsidP="00F334E5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B76BC9" w:rsidRDefault="00B76BC9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334E5" w:rsidRPr="00B76BC9">
        <w:rPr>
          <w:rFonts w:ascii="Times New Roman" w:hAnsi="Times New Roman"/>
          <w:sz w:val="28"/>
          <w:szCs w:val="28"/>
        </w:rPr>
        <w:t>Având în vedere intrarea în vigoare a OUG nr. 99/2021, publicată în Monitorul Oficial al României, Partea I nr. 876/13.09.2021, prin raportare la prevederile art. II din acest act normativ prin care se modifică şi completează art. 27 alin.</w:t>
      </w:r>
      <w:r w:rsidR="00A20580">
        <w:rPr>
          <w:rFonts w:ascii="Times New Roman" w:hAnsi="Times New Roman"/>
          <w:sz w:val="28"/>
          <w:szCs w:val="28"/>
        </w:rPr>
        <w:t xml:space="preserve"> </w:t>
      </w:r>
      <w:r w:rsidR="00F334E5" w:rsidRPr="00B76BC9">
        <w:rPr>
          <w:rFonts w:ascii="Times New Roman" w:hAnsi="Times New Roman"/>
          <w:sz w:val="28"/>
          <w:szCs w:val="28"/>
          <w:lang w:val="en-US"/>
        </w:rPr>
        <w:t>(3)</w:t>
      </w:r>
      <w:r w:rsidR="00F334E5" w:rsidRPr="00B76B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34E5" w:rsidRPr="00B76BC9">
        <w:rPr>
          <w:rFonts w:ascii="Times New Roman" w:hAnsi="Times New Roman"/>
          <w:sz w:val="28"/>
          <w:szCs w:val="28"/>
        </w:rPr>
        <w:t>din</w:t>
      </w:r>
      <w:proofErr w:type="gramEnd"/>
      <w:r w:rsidR="00F334E5" w:rsidRPr="00B76BC9">
        <w:rPr>
          <w:rFonts w:ascii="Times New Roman" w:hAnsi="Times New Roman"/>
          <w:sz w:val="28"/>
          <w:szCs w:val="28"/>
        </w:rPr>
        <w:t xml:space="preserve"> Legea nr. 55/2020, cu modificăr</w:t>
      </w:r>
      <w:r w:rsidR="00A20580">
        <w:rPr>
          <w:rFonts w:ascii="Times New Roman" w:hAnsi="Times New Roman"/>
          <w:sz w:val="28"/>
          <w:szCs w:val="28"/>
        </w:rPr>
        <w:t xml:space="preserve">ile şi completările ulterioare, </w:t>
      </w:r>
      <w:r w:rsidR="00F334E5" w:rsidRPr="006100CA">
        <w:rPr>
          <w:rFonts w:ascii="Times New Roman" w:hAnsi="Times New Roman"/>
          <w:b/>
          <w:sz w:val="28"/>
          <w:szCs w:val="28"/>
        </w:rPr>
        <w:t>Agenţia Naţională a Funcţionarilor Publici</w:t>
      </w:r>
      <w:r w:rsidRPr="006100CA">
        <w:rPr>
          <w:rFonts w:ascii="Times New Roman" w:hAnsi="Times New Roman"/>
          <w:b/>
          <w:sz w:val="28"/>
          <w:szCs w:val="28"/>
        </w:rPr>
        <w:t xml:space="preserve"> a retras anunţurile de concurs, publicate în perioada 14.09.2021 – 15.09.2021</w:t>
      </w:r>
      <w:r w:rsidRPr="006100CA">
        <w:rPr>
          <w:rFonts w:ascii="Times New Roman" w:hAnsi="Times New Roman"/>
          <w:sz w:val="28"/>
          <w:szCs w:val="28"/>
        </w:rPr>
        <w:t>,</w:t>
      </w:r>
      <w:r w:rsidRPr="00B76BC9">
        <w:rPr>
          <w:rFonts w:ascii="Times New Roman" w:hAnsi="Times New Roman"/>
          <w:sz w:val="28"/>
          <w:szCs w:val="28"/>
        </w:rPr>
        <w:t xml:space="preserve"> pentru concursurile de ocupare a unor funcţii publice vacante/ temporar vacante organizate de autorităţile şi instituţiile publice</w:t>
      </w:r>
      <w:r>
        <w:rPr>
          <w:rFonts w:ascii="Times New Roman" w:hAnsi="Times New Roman"/>
          <w:sz w:val="28"/>
          <w:szCs w:val="28"/>
        </w:rPr>
        <w:t>.</w:t>
      </w:r>
    </w:p>
    <w:p w:rsidR="00A20580" w:rsidRDefault="00A20580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Primăria Sectorului 2 a publicat în data de 15.09.2021 următoarele concursuri:</w:t>
      </w:r>
    </w:p>
    <w:p w:rsidR="00F334E5" w:rsidRDefault="00B76BC9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76BC9">
        <w:rPr>
          <w:rFonts w:ascii="Times New Roman" w:hAnsi="Times New Roman"/>
          <w:sz w:val="28"/>
          <w:szCs w:val="28"/>
        </w:rPr>
        <w:t xml:space="preserve"> </w:t>
      </w:r>
      <w:r w:rsidR="00457B44">
        <w:rPr>
          <w:rFonts w:ascii="Times New Roman" w:hAnsi="Times New Roman"/>
          <w:sz w:val="28"/>
          <w:szCs w:val="28"/>
        </w:rPr>
        <w:t>1. Concursul de recrutare din data de 18.10.2021</w:t>
      </w:r>
      <w:r w:rsidR="006100CA">
        <w:rPr>
          <w:rFonts w:ascii="Times New Roman" w:hAnsi="Times New Roman"/>
          <w:sz w:val="28"/>
          <w:szCs w:val="28"/>
        </w:rPr>
        <w:t>,</w:t>
      </w:r>
      <w:r w:rsidR="00457B44">
        <w:rPr>
          <w:rFonts w:ascii="Times New Roman" w:hAnsi="Times New Roman"/>
          <w:sz w:val="28"/>
          <w:szCs w:val="28"/>
        </w:rPr>
        <w:t xml:space="preserve"> pentru ocuparea funcţiei publice </w:t>
      </w:r>
      <w:r w:rsidR="00EC52E6">
        <w:rPr>
          <w:rFonts w:ascii="Times New Roman" w:hAnsi="Times New Roman"/>
          <w:sz w:val="28"/>
          <w:szCs w:val="28"/>
        </w:rPr>
        <w:t xml:space="preserve">de execuţie </w:t>
      </w:r>
      <w:r w:rsidR="00457B44">
        <w:rPr>
          <w:rFonts w:ascii="Times New Roman" w:hAnsi="Times New Roman"/>
          <w:sz w:val="28"/>
          <w:szCs w:val="28"/>
        </w:rPr>
        <w:t>vacant</w:t>
      </w:r>
      <w:r w:rsidR="00EC52E6">
        <w:rPr>
          <w:rFonts w:ascii="Times New Roman" w:hAnsi="Times New Roman"/>
          <w:sz w:val="28"/>
          <w:szCs w:val="28"/>
        </w:rPr>
        <w:t>ă</w:t>
      </w:r>
      <w:r w:rsidR="00457B44">
        <w:rPr>
          <w:rFonts w:ascii="Times New Roman" w:hAnsi="Times New Roman"/>
          <w:sz w:val="28"/>
          <w:szCs w:val="28"/>
        </w:rPr>
        <w:t xml:space="preserve"> de consilier, clasa I, grad</w:t>
      </w:r>
      <w:r w:rsidR="00E97365">
        <w:rPr>
          <w:rFonts w:ascii="Times New Roman" w:hAnsi="Times New Roman"/>
          <w:sz w:val="28"/>
          <w:szCs w:val="28"/>
        </w:rPr>
        <w:t xml:space="preserve"> profesional</w:t>
      </w:r>
      <w:r w:rsidR="00457B44">
        <w:rPr>
          <w:rFonts w:ascii="Times New Roman" w:hAnsi="Times New Roman"/>
          <w:sz w:val="28"/>
          <w:szCs w:val="28"/>
        </w:rPr>
        <w:t xml:space="preserve"> asistent, ID 244424 la Biroul Evidenţă </w:t>
      </w:r>
      <w:proofErr w:type="spellStart"/>
      <w:r w:rsidR="00457B44">
        <w:rPr>
          <w:rFonts w:ascii="Times New Roman" w:hAnsi="Times New Roman"/>
          <w:sz w:val="28"/>
          <w:szCs w:val="28"/>
        </w:rPr>
        <w:t>Persone</w:t>
      </w:r>
      <w:proofErr w:type="spellEnd"/>
      <w:r w:rsidR="00457B44">
        <w:rPr>
          <w:rFonts w:ascii="Times New Roman" w:hAnsi="Times New Roman"/>
          <w:sz w:val="28"/>
          <w:szCs w:val="28"/>
        </w:rPr>
        <w:t xml:space="preserve"> I – Serviciul Evidenţă Persoane;</w:t>
      </w:r>
    </w:p>
    <w:p w:rsidR="00457B44" w:rsidRDefault="00457B44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Concursul de recrutare din data de 20.10.2021 pentru ocuparea funcţiei publice </w:t>
      </w:r>
      <w:r w:rsidR="00EC52E6">
        <w:rPr>
          <w:rFonts w:ascii="Times New Roman" w:hAnsi="Times New Roman"/>
          <w:sz w:val="28"/>
          <w:szCs w:val="28"/>
        </w:rPr>
        <w:t>de execuţie vacantă</w:t>
      </w:r>
      <w:r>
        <w:rPr>
          <w:rFonts w:ascii="Times New Roman" w:hAnsi="Times New Roman"/>
          <w:sz w:val="28"/>
          <w:szCs w:val="28"/>
        </w:rPr>
        <w:t xml:space="preserve"> de consilier, clasa I, grad </w:t>
      </w:r>
      <w:r w:rsidR="00E97365">
        <w:rPr>
          <w:rFonts w:ascii="Times New Roman" w:hAnsi="Times New Roman"/>
          <w:sz w:val="28"/>
          <w:szCs w:val="28"/>
        </w:rPr>
        <w:t xml:space="preserve">profesional </w:t>
      </w:r>
      <w:r>
        <w:rPr>
          <w:rFonts w:ascii="Times New Roman" w:hAnsi="Times New Roman"/>
          <w:sz w:val="28"/>
          <w:szCs w:val="28"/>
        </w:rPr>
        <w:t xml:space="preserve">principal, ID </w:t>
      </w:r>
      <w:r w:rsidR="00EC52E6">
        <w:rPr>
          <w:rFonts w:ascii="Times New Roman" w:hAnsi="Times New Roman"/>
          <w:sz w:val="28"/>
          <w:szCs w:val="28"/>
        </w:rPr>
        <w:t>543333</w:t>
      </w:r>
      <w:r>
        <w:rPr>
          <w:rFonts w:ascii="Times New Roman" w:hAnsi="Times New Roman"/>
          <w:sz w:val="28"/>
          <w:szCs w:val="28"/>
        </w:rPr>
        <w:t xml:space="preserve"> la Serviciul Administraţie Publică Locală;</w:t>
      </w:r>
    </w:p>
    <w:p w:rsidR="00E70416" w:rsidRDefault="00B76BC9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70416">
        <w:rPr>
          <w:rFonts w:ascii="Times New Roman" w:hAnsi="Times New Roman"/>
          <w:sz w:val="28"/>
          <w:szCs w:val="28"/>
        </w:rPr>
        <w:tab/>
      </w:r>
      <w:r w:rsidR="00E70416" w:rsidRPr="00E70416">
        <w:rPr>
          <w:rFonts w:ascii="Times New Roman" w:hAnsi="Times New Roman"/>
          <w:b/>
          <w:sz w:val="28"/>
          <w:szCs w:val="28"/>
        </w:rPr>
        <w:t>În consecinţă, vă informăm că pentru concursurile mai sus-menţionate nu se vor mai face înscrieri.</w:t>
      </w:r>
    </w:p>
    <w:p w:rsidR="00A84EDC" w:rsidRDefault="00A84EDC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76BC9">
        <w:rPr>
          <w:rFonts w:ascii="Times New Roman" w:hAnsi="Times New Roman"/>
          <w:sz w:val="28"/>
          <w:szCs w:val="28"/>
        </w:rPr>
        <w:t>Agenţia Naţională a Funcţionarilor Publici</w:t>
      </w:r>
      <w:r>
        <w:rPr>
          <w:rFonts w:ascii="Times New Roman" w:hAnsi="Times New Roman"/>
          <w:sz w:val="28"/>
          <w:szCs w:val="28"/>
        </w:rPr>
        <w:t xml:space="preserve"> a solicitat Ministerului Justiţiei şi Consiliului Legislativ comunicarea unui punct de vedere referitor la aplicabilitatea prevederilor art. II din OUG nr. 99/2021 raportat la dispoziţiile art. V din OG. nr. 17/2021, iar în situaţia în care acesta va fi formulat în sensul organizării concursurilor, procedurile de concurs vor fi reluate, în condiţiile legii, la solicitarea instituţiilor publice.</w:t>
      </w:r>
    </w:p>
    <w:p w:rsidR="00A84EDC" w:rsidRPr="00E70416" w:rsidRDefault="00A84EDC" w:rsidP="00BE519F">
      <w:pPr>
        <w:tabs>
          <w:tab w:val="left" w:pos="709"/>
        </w:tabs>
        <w:spacing w:line="276" w:lineRule="auto"/>
        <w:ind w:left="-284" w:right="-347"/>
        <w:jc w:val="both"/>
        <w:rPr>
          <w:rFonts w:ascii="Times New Roman" w:hAnsi="Times New Roman"/>
          <w:b/>
          <w:sz w:val="28"/>
          <w:szCs w:val="28"/>
        </w:rPr>
      </w:pPr>
    </w:p>
    <w:sectPr w:rsidR="00A84EDC" w:rsidRPr="00E70416" w:rsidSect="00B00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74" w:bottom="1134" w:left="1474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04A" w:rsidRDefault="0098204A" w:rsidP="00721DC5">
      <w:r>
        <w:separator/>
      </w:r>
    </w:p>
  </w:endnote>
  <w:endnote w:type="continuationSeparator" w:id="0">
    <w:p w:rsidR="0098204A" w:rsidRDefault="0098204A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F8" w:rsidRDefault="009A21F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F8" w:rsidRDefault="009A21F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F8" w:rsidRDefault="009A21F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04A" w:rsidRDefault="0098204A" w:rsidP="00721DC5">
      <w:r>
        <w:separator/>
      </w:r>
    </w:p>
  </w:footnote>
  <w:footnote w:type="continuationSeparator" w:id="0">
    <w:p w:rsidR="0098204A" w:rsidRDefault="0098204A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F8" w:rsidRDefault="009A21F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DC5" w:rsidRDefault="0098204A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64.45pt;width:374.1pt;height:25.0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734BAB" w:rsidRDefault="002C1211" w:rsidP="002C1211">
                <w:pPr>
                  <w:pStyle w:val="Titlu3"/>
                  <w:rPr>
                    <w:rFonts w:ascii="Times New Roman" w:hAnsi="Times New Roman"/>
                    <w:sz w:val="26"/>
                    <w:szCs w:val="26"/>
                  </w:rPr>
                </w:pPr>
                <w:r w:rsidRPr="00734BAB">
                  <w:rPr>
                    <w:rFonts w:ascii="Times New Roman" w:hAnsi="Times New Roman"/>
                    <w:sz w:val="26"/>
                    <w:szCs w:val="26"/>
                  </w:rPr>
                  <w:t xml:space="preserve">Direcţia </w:t>
                </w:r>
                <w:r w:rsidR="00734BAB" w:rsidRPr="00734BAB">
                  <w:rPr>
                    <w:rFonts w:ascii="Times New Roman" w:hAnsi="Times New Roman"/>
                    <w:sz w:val="26"/>
                    <w:szCs w:val="26"/>
                  </w:rPr>
                  <w:t>Management Resurse Umane</w:t>
                </w:r>
              </w:p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  <w:r w:rsidR="00721DC5">
      <w:rPr>
        <w:noProof/>
        <w:lang w:eastAsia="ro-RO"/>
      </w:rPr>
      <w:drawing>
        <wp:inline distT="0" distB="0" distL="0" distR="0">
          <wp:extent cx="5943600" cy="1105535"/>
          <wp:effectExtent l="0" t="0" r="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s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F8" w:rsidRDefault="009A21F8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C15D5"/>
    <w:rsid w:val="000E5008"/>
    <w:rsid w:val="00243CA5"/>
    <w:rsid w:val="002C1211"/>
    <w:rsid w:val="003A085F"/>
    <w:rsid w:val="003B6D64"/>
    <w:rsid w:val="00457B44"/>
    <w:rsid w:val="0046339A"/>
    <w:rsid w:val="004A7EB0"/>
    <w:rsid w:val="00506380"/>
    <w:rsid w:val="00531EB6"/>
    <w:rsid w:val="005A3786"/>
    <w:rsid w:val="005F39D3"/>
    <w:rsid w:val="00606906"/>
    <w:rsid w:val="006100CA"/>
    <w:rsid w:val="00631C27"/>
    <w:rsid w:val="0068283D"/>
    <w:rsid w:val="006E4724"/>
    <w:rsid w:val="00721DC5"/>
    <w:rsid w:val="00734BAB"/>
    <w:rsid w:val="00846EAB"/>
    <w:rsid w:val="0098204A"/>
    <w:rsid w:val="009A21F8"/>
    <w:rsid w:val="00A20580"/>
    <w:rsid w:val="00A84EDC"/>
    <w:rsid w:val="00B004DA"/>
    <w:rsid w:val="00B76BC9"/>
    <w:rsid w:val="00BE519F"/>
    <w:rsid w:val="00C50F69"/>
    <w:rsid w:val="00DE6C32"/>
    <w:rsid w:val="00DE7D82"/>
    <w:rsid w:val="00E2240F"/>
    <w:rsid w:val="00E70416"/>
    <w:rsid w:val="00E77B46"/>
    <w:rsid w:val="00E97365"/>
    <w:rsid w:val="00EB42C5"/>
    <w:rsid w:val="00EC52E6"/>
    <w:rsid w:val="00F334E5"/>
    <w:rsid w:val="00FC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2021-09-17T05:54:00Z</dcterms:created>
  <dcterms:modified xsi:type="dcterms:W3CDTF">2021-09-17T05:55:00Z</dcterms:modified>
</cp:coreProperties>
</file>