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BC" w:rsidRPr="005E054B" w:rsidRDefault="00495954" w:rsidP="005E054B">
      <w:pPr>
        <w:rPr>
          <w:b/>
          <w:sz w:val="3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43625" cy="1104121"/>
            <wp:effectExtent l="19050" t="0" r="9525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0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D11" w:rsidRDefault="00A94EE1" w:rsidP="00A94EE1">
      <w:pPr>
        <w:autoSpaceDE w:val="0"/>
        <w:autoSpaceDN w:val="0"/>
        <w:adjustRightInd w:val="0"/>
      </w:pPr>
      <w:r>
        <w:t xml:space="preserve">                                            </w:t>
      </w:r>
    </w:p>
    <w:p w:rsidR="00A94EE1" w:rsidRPr="001C53AA" w:rsidRDefault="00A94EE1" w:rsidP="00CC3A86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  <w:r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BIBLIOGRAFIE</w:t>
      </w:r>
    </w:p>
    <w:p w:rsidR="00A94EE1" w:rsidRPr="001C53AA" w:rsidRDefault="00A94EE1" w:rsidP="00CC3A86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  <w:r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la concursul </w:t>
      </w:r>
      <w:r w:rsidR="000030FA"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de </w:t>
      </w:r>
      <w:r w:rsidR="00BA51E4"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recrutare organizat pentru ocuparea funcției publice</w:t>
      </w:r>
      <w:r w:rsidR="007459C4"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 de consilier</w:t>
      </w:r>
      <w:r w:rsidR="00BA51E4"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, clasa I, grad profesional superior</w:t>
      </w:r>
      <w:r w:rsidR="007459C4"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 la </w:t>
      </w:r>
      <w:r w:rsidR="00BA51E4"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Birou</w:t>
      </w:r>
      <w:r w:rsidR="009C28B3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>l</w:t>
      </w:r>
      <w:r w:rsidR="00BA51E4" w:rsidRPr="001C53A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  <w:t xml:space="preserve"> Organizare și Perfecționare</w:t>
      </w:r>
    </w:p>
    <w:p w:rsidR="00A94EE1" w:rsidRDefault="00A94EE1" w:rsidP="00A94EE1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</w:p>
    <w:p w:rsidR="001C53AA" w:rsidRPr="001C53AA" w:rsidRDefault="001C53AA" w:rsidP="00A94EE1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</w:p>
    <w:p w:rsidR="006150ED" w:rsidRPr="001C53AA" w:rsidRDefault="006150ED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AA">
        <w:rPr>
          <w:rFonts w:ascii="Times New Roman" w:hAnsi="Times New Roman" w:cs="Times New Roman"/>
          <w:color w:val="000000"/>
          <w:sz w:val="24"/>
          <w:szCs w:val="24"/>
        </w:rPr>
        <w:t>Constituţia României</w:t>
      </w:r>
      <w:r w:rsidR="001C53AA" w:rsidRPr="001C53AA">
        <w:rPr>
          <w:rFonts w:ascii="Times New Roman" w:hAnsi="Times New Roman" w:cs="Times New Roman"/>
          <w:color w:val="000000"/>
          <w:sz w:val="24"/>
          <w:szCs w:val="24"/>
        </w:rPr>
        <w:t>, republicată</w:t>
      </w:r>
      <w:r w:rsidRPr="001C53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59C4" w:rsidRPr="001C53AA" w:rsidRDefault="007459C4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AA">
        <w:rPr>
          <w:rFonts w:ascii="Times New Roman" w:hAnsi="Times New Roman" w:cs="Times New Roman"/>
          <w:color w:val="000000"/>
          <w:sz w:val="24"/>
          <w:szCs w:val="24"/>
        </w:rPr>
        <w:t>O.U.G. nr. 57/2019 privind Codul Administrativ, cu modificările și completările ulterioare</w:t>
      </w:r>
    </w:p>
    <w:p w:rsidR="008565BC" w:rsidRPr="001C53AA" w:rsidRDefault="007459C4" w:rsidP="001C53AA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AA">
        <w:rPr>
          <w:rFonts w:ascii="Times New Roman" w:hAnsi="Times New Roman" w:cs="Times New Roman"/>
          <w:color w:val="000000"/>
          <w:sz w:val="24"/>
          <w:szCs w:val="24"/>
        </w:rPr>
        <w:t>Partea I, Titlul III</w:t>
      </w:r>
    </w:p>
    <w:p w:rsidR="008565BC" w:rsidRPr="001C53AA" w:rsidRDefault="008565BC" w:rsidP="001C53AA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AA">
        <w:rPr>
          <w:rFonts w:ascii="Times New Roman" w:hAnsi="Times New Roman" w:cs="Times New Roman"/>
          <w:color w:val="000000"/>
          <w:sz w:val="24"/>
          <w:szCs w:val="24"/>
        </w:rPr>
        <w:t>Partea a</w:t>
      </w:r>
      <w:r w:rsidR="007A625B" w:rsidRPr="001C53A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C53AA">
        <w:rPr>
          <w:rFonts w:ascii="Times New Roman" w:hAnsi="Times New Roman" w:cs="Times New Roman"/>
          <w:color w:val="000000"/>
          <w:sz w:val="24"/>
          <w:szCs w:val="24"/>
        </w:rPr>
        <w:t>III-a, Titlul I, Titlul IV, Titlul V (Capitolul I, II, III – Sec</w:t>
      </w:r>
      <w:r w:rsidRPr="001C53AA">
        <w:rPr>
          <w:rFonts w:ascii="Times New Roman" w:hAnsi="Times New Roman" w:cs="Times New Roman"/>
          <w:color w:val="000000"/>
          <w:sz w:val="24"/>
          <w:szCs w:val="24"/>
          <w:lang w:val="ro-RO"/>
        </w:rPr>
        <w:t>țiunea a 3-a, IV, V), Titlul VII</w:t>
      </w:r>
    </w:p>
    <w:p w:rsidR="00A94EE1" w:rsidRPr="001C53AA" w:rsidRDefault="008565BC" w:rsidP="001C53AA">
      <w:pPr>
        <w:pStyle w:val="List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AA">
        <w:rPr>
          <w:rFonts w:ascii="Times New Roman" w:hAnsi="Times New Roman" w:cs="Times New Roman"/>
          <w:color w:val="000000"/>
          <w:sz w:val="24"/>
          <w:szCs w:val="24"/>
          <w:lang w:val="ro-RO"/>
        </w:rPr>
        <w:t>Partea a VI-a</w:t>
      </w:r>
      <w:r w:rsidR="007459C4" w:rsidRPr="001C5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625B" w:rsidRPr="001C53AA" w:rsidRDefault="007A625B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>Ordonan</w:t>
      </w:r>
      <w:r w:rsidRPr="001C53AA">
        <w:rPr>
          <w:rFonts w:ascii="Times New Roman" w:hAnsi="Times New Roman" w:cs="Times New Roman"/>
          <w:sz w:val="24"/>
          <w:szCs w:val="24"/>
          <w:lang w:val="ro-RO"/>
        </w:rPr>
        <w:t xml:space="preserve">ța de Urgență nr. 137/2000 </w:t>
      </w:r>
      <w:r w:rsidRPr="001C53AA">
        <w:rPr>
          <w:rFonts w:ascii="Times New Roman" w:hAnsi="Times New Roman" w:cs="Times New Roman"/>
          <w:color w:val="000000"/>
          <w:sz w:val="24"/>
          <w:szCs w:val="24"/>
        </w:rPr>
        <w:t>privind prevenirea şi sancţionarea tuturor formelor de discriminare, republicată, cu modificările şi completările ulterioare;</w:t>
      </w:r>
    </w:p>
    <w:p w:rsidR="00A838E4" w:rsidRPr="001C53AA" w:rsidRDefault="007A625B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>Legea nr. 202/2002 privind egalitatea de şanse şi de tratament între femei şi bărbaţi, republicată, cu modificările şi completările ulterioare;</w:t>
      </w:r>
    </w:p>
    <w:p w:rsidR="00A838E4" w:rsidRPr="001C53AA" w:rsidRDefault="00A838E4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>Legea nr. 53/2003 – Codul Muncii, republicat</w:t>
      </w:r>
      <w:r w:rsidRPr="001C53AA">
        <w:rPr>
          <w:rFonts w:ascii="Times New Roman" w:hAnsi="Times New Roman" w:cs="Times New Roman"/>
          <w:sz w:val="24"/>
          <w:szCs w:val="24"/>
          <w:lang w:val="ro-RO"/>
        </w:rPr>
        <w:t>ă, cu modificările și completările ulterioare</w:t>
      </w:r>
      <w:r w:rsidRPr="001C53AA">
        <w:rPr>
          <w:rFonts w:ascii="Times New Roman" w:hAnsi="Times New Roman" w:cs="Times New Roman"/>
          <w:sz w:val="24"/>
          <w:szCs w:val="24"/>
        </w:rPr>
        <w:t>;</w:t>
      </w:r>
    </w:p>
    <w:p w:rsidR="00A94EE1" w:rsidRPr="001C53AA" w:rsidRDefault="002F35EE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color w:val="000000"/>
          <w:sz w:val="24"/>
          <w:szCs w:val="24"/>
        </w:rPr>
        <w:t>H.G.R. nr. 1066/2008 pentru aprobarea normelor privind formarea profesional</w:t>
      </w:r>
      <w:r w:rsidRPr="001C53AA">
        <w:rPr>
          <w:rFonts w:ascii="Times New Roman" w:hAnsi="Times New Roman" w:cs="Times New Roman"/>
          <w:color w:val="000000"/>
          <w:sz w:val="24"/>
          <w:szCs w:val="24"/>
          <w:lang w:val="ro-RO"/>
        </w:rPr>
        <w:t>ă a funcționarilor publici</w:t>
      </w:r>
      <w:r w:rsidRPr="001C53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F35EE" w:rsidRPr="001C53AA" w:rsidRDefault="002F35EE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color w:val="000000"/>
          <w:sz w:val="24"/>
          <w:szCs w:val="24"/>
        </w:rPr>
        <w:t>Ordinul Pre</w:t>
      </w:r>
      <w:r w:rsidRPr="001C53AA">
        <w:rPr>
          <w:rFonts w:ascii="Times New Roman" w:hAnsi="Times New Roman" w:cs="Times New Roman"/>
          <w:color w:val="000000"/>
          <w:sz w:val="24"/>
          <w:szCs w:val="24"/>
          <w:lang w:val="ro-RO"/>
        </w:rPr>
        <w:t>ședintelui Agenției Naționale a Funcționarilor Publici nr. 13601/2008 pentru aprobarea termenelor și a formatului standard de transmitere a datelor și informațiilor privind planul anual de perfecționare și fondurile alocate în scopul instruirii funcționarilor publici, cu modificările și completările ulterioare</w:t>
      </w:r>
      <w:r w:rsidRPr="001C53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A625B" w:rsidRPr="001C53AA" w:rsidRDefault="002F35EE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 xml:space="preserve">O.G. nr. 129/2000 privind formarea profesională a adulților, republicată, cu modificările și </w:t>
      </w:r>
      <w:r w:rsidR="00A838E4" w:rsidRPr="001C53AA">
        <w:rPr>
          <w:rFonts w:ascii="Times New Roman" w:hAnsi="Times New Roman" w:cs="Times New Roman"/>
          <w:sz w:val="24"/>
          <w:szCs w:val="24"/>
        </w:rPr>
        <w:t>completările ulterioare</w:t>
      </w:r>
      <w:r w:rsidR="001C58BE" w:rsidRPr="001C53AA">
        <w:rPr>
          <w:rFonts w:ascii="Times New Roman" w:hAnsi="Times New Roman" w:cs="Times New Roman"/>
          <w:sz w:val="24"/>
          <w:szCs w:val="24"/>
        </w:rPr>
        <w:t>;</w:t>
      </w:r>
    </w:p>
    <w:p w:rsidR="004E7F55" w:rsidRPr="001C53AA" w:rsidRDefault="00A838E4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>Legea nr. 288/2004 privind organizarea studiilor universitare, cu modificările și completările ulterioare</w:t>
      </w:r>
      <w:r w:rsidR="001C58BE" w:rsidRPr="001C53AA">
        <w:rPr>
          <w:rFonts w:ascii="Times New Roman" w:hAnsi="Times New Roman" w:cs="Times New Roman"/>
          <w:sz w:val="24"/>
          <w:szCs w:val="24"/>
        </w:rPr>
        <w:t>;</w:t>
      </w:r>
    </w:p>
    <w:p w:rsidR="00A4395C" w:rsidRPr="001C53AA" w:rsidRDefault="00A838E4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>H.G.R. nr. 714/2018 privind drepturile și obligațiile personalului autorităților și instituțiilor publice pe perioada delegării și detașării în altă localitate, precum și în cazul deplasării în interesul serviciului;</w:t>
      </w:r>
    </w:p>
    <w:p w:rsidR="00A4395C" w:rsidRPr="001C53AA" w:rsidRDefault="00A838E4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 xml:space="preserve">H.G.R. nr. 518/1995 privind unele drepturi </w:t>
      </w:r>
      <w:r w:rsidRPr="001C53AA">
        <w:rPr>
          <w:rFonts w:ascii="Times New Roman" w:hAnsi="Times New Roman" w:cs="Times New Roman"/>
          <w:sz w:val="24"/>
          <w:szCs w:val="24"/>
          <w:lang w:val="ro-RO"/>
        </w:rPr>
        <w:t>și obligațiile ale personalului român trimis în străinătate pentru îndeplinirea unor misiuni cu caracter temporar, cu modificările și completările ulterioare</w:t>
      </w:r>
      <w:r w:rsidRPr="001C53AA">
        <w:rPr>
          <w:rFonts w:ascii="Times New Roman" w:hAnsi="Times New Roman" w:cs="Times New Roman"/>
          <w:sz w:val="24"/>
          <w:szCs w:val="24"/>
        </w:rPr>
        <w:t>;</w:t>
      </w:r>
    </w:p>
    <w:p w:rsidR="00A4395C" w:rsidRPr="001C53AA" w:rsidRDefault="00C25675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 xml:space="preserve">H.G.R. nr. 611/2008 privind organizarea </w:t>
      </w:r>
      <w:r w:rsidRPr="001C53AA">
        <w:rPr>
          <w:rFonts w:ascii="Times New Roman" w:hAnsi="Times New Roman" w:cs="Times New Roman"/>
          <w:sz w:val="24"/>
          <w:szCs w:val="24"/>
          <w:lang w:val="ro-RO"/>
        </w:rPr>
        <w:t>și dezvoltarea carierei funcționarilor publici, cu modificările și completările ulterioare</w:t>
      </w:r>
      <w:r w:rsidRPr="001C53AA">
        <w:rPr>
          <w:rFonts w:ascii="Times New Roman" w:hAnsi="Times New Roman" w:cs="Times New Roman"/>
          <w:sz w:val="24"/>
          <w:szCs w:val="24"/>
        </w:rPr>
        <w:t>;</w:t>
      </w:r>
    </w:p>
    <w:p w:rsidR="00A94EE1" w:rsidRPr="009A7EB9" w:rsidRDefault="00A94EE1" w:rsidP="001C53AA">
      <w:pPr>
        <w:pStyle w:val="Listparagraf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3AA">
        <w:rPr>
          <w:rFonts w:ascii="Times New Roman" w:hAnsi="Times New Roman" w:cs="Times New Roman"/>
          <w:sz w:val="24"/>
          <w:szCs w:val="24"/>
        </w:rPr>
        <w:t xml:space="preserve">Atribuţiile </w:t>
      </w:r>
      <w:r w:rsidR="00526866" w:rsidRPr="001C53AA">
        <w:rPr>
          <w:rFonts w:ascii="Times New Roman" w:hAnsi="Times New Roman" w:cs="Times New Roman"/>
          <w:sz w:val="24"/>
          <w:szCs w:val="24"/>
        </w:rPr>
        <w:t>Biroului Organizare și Perfecț</w:t>
      </w:r>
      <w:r w:rsidR="00495954" w:rsidRPr="001C53AA">
        <w:rPr>
          <w:rFonts w:ascii="Times New Roman" w:hAnsi="Times New Roman" w:cs="Times New Roman"/>
          <w:sz w:val="24"/>
          <w:szCs w:val="24"/>
        </w:rPr>
        <w:t>ionare</w:t>
      </w:r>
      <w:r w:rsidR="008565BC" w:rsidRPr="001C53AA">
        <w:rPr>
          <w:rFonts w:ascii="Times New Roman" w:hAnsi="Times New Roman" w:cs="Times New Roman"/>
          <w:sz w:val="24"/>
          <w:szCs w:val="24"/>
        </w:rPr>
        <w:t>,</w:t>
      </w:r>
      <w:r w:rsidRPr="001C53AA">
        <w:rPr>
          <w:rFonts w:ascii="Times New Roman" w:hAnsi="Times New Roman" w:cs="Times New Roman"/>
          <w:sz w:val="24"/>
          <w:szCs w:val="24"/>
        </w:rPr>
        <w:t xml:space="preserve"> conform Regulamentului de Organizare şi </w:t>
      </w:r>
      <w:r w:rsidRPr="009A7EB9">
        <w:rPr>
          <w:rFonts w:ascii="Times New Roman" w:hAnsi="Times New Roman" w:cs="Times New Roman"/>
          <w:sz w:val="24"/>
          <w:szCs w:val="24"/>
        </w:rPr>
        <w:t xml:space="preserve">Funcţionare al Primăriei Sectorului 2 – </w:t>
      </w:r>
      <w:hyperlink r:id="rId9" w:history="1">
        <w:r w:rsidRPr="009A7EB9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Pr="009A7EB9">
        <w:rPr>
          <w:rFonts w:ascii="Times New Roman" w:hAnsi="Times New Roman" w:cs="Times New Roman"/>
          <w:sz w:val="24"/>
          <w:szCs w:val="24"/>
        </w:rPr>
        <w:t>.</w:t>
      </w:r>
    </w:p>
    <w:p w:rsidR="003C13A8" w:rsidRPr="001C53AA" w:rsidRDefault="003C13A8" w:rsidP="001C53AA">
      <w:pPr>
        <w:tabs>
          <w:tab w:val="left" w:pos="567"/>
        </w:tabs>
        <w:autoSpaceDE w:val="0"/>
        <w:autoSpaceDN w:val="0"/>
        <w:adjustRightInd w:val="0"/>
        <w:ind w:left="142" w:right="425"/>
        <w:jc w:val="both"/>
        <w:rPr>
          <w:color w:val="000000"/>
        </w:rPr>
      </w:pPr>
      <w:r w:rsidRPr="009A7EB9">
        <w:rPr>
          <w:b/>
          <w:color w:val="000000"/>
        </w:rPr>
        <w:t>14.</w:t>
      </w:r>
      <w:r w:rsidRPr="001C53AA">
        <w:rPr>
          <w:color w:val="000000"/>
        </w:rPr>
        <w:t xml:space="preserve"> Proba suplimentară eliminatorie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5E054B" w:rsidRDefault="003C13A8" w:rsidP="003C13A8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425"/>
        <w:jc w:val="both"/>
        <w:rPr>
          <w:color w:val="000000"/>
        </w:rPr>
      </w:pPr>
      <w:r w:rsidRPr="003C13A8">
        <w:rPr>
          <w:color w:val="000000"/>
        </w:rPr>
        <w:t xml:space="preserve">                      </w:t>
      </w:r>
    </w:p>
    <w:p w:rsidR="001C53AA" w:rsidRPr="001C53AA" w:rsidRDefault="00A94EE1" w:rsidP="00C92117">
      <w:r w:rsidRPr="004E3D11">
        <w:rPr>
          <w:b/>
          <w:i/>
          <w:color w:val="000000"/>
          <w:sz w:val="28"/>
          <w:szCs w:val="28"/>
        </w:rPr>
        <w:t xml:space="preserve">             </w:t>
      </w:r>
      <w:r w:rsidR="00495954">
        <w:rPr>
          <w:b/>
          <w:i/>
          <w:color w:val="000000"/>
          <w:sz w:val="28"/>
          <w:szCs w:val="28"/>
        </w:rPr>
        <w:t xml:space="preserve">    </w:t>
      </w:r>
      <w:r w:rsidRPr="004E3D11">
        <w:rPr>
          <w:b/>
          <w:i/>
          <w:color w:val="000000"/>
          <w:sz w:val="28"/>
          <w:szCs w:val="28"/>
        </w:rPr>
        <w:t xml:space="preserve"> </w:t>
      </w:r>
      <w:r w:rsidR="00700D2F" w:rsidRPr="004E3D11">
        <w:rPr>
          <w:b/>
          <w:i/>
          <w:color w:val="000000"/>
          <w:sz w:val="28"/>
          <w:szCs w:val="28"/>
        </w:rPr>
        <w:t xml:space="preserve"> </w:t>
      </w:r>
      <w:r w:rsidRPr="004E3D11">
        <w:rPr>
          <w:b/>
          <w:i/>
          <w:color w:val="000000"/>
          <w:sz w:val="28"/>
          <w:szCs w:val="28"/>
        </w:rPr>
        <w:t xml:space="preserve"> </w:t>
      </w:r>
      <w:r w:rsidR="00C80042">
        <w:rPr>
          <w:b/>
          <w:i/>
          <w:color w:val="000000"/>
          <w:sz w:val="28"/>
          <w:szCs w:val="28"/>
        </w:rPr>
        <w:t xml:space="preserve"> </w:t>
      </w:r>
    </w:p>
    <w:p w:rsidR="00E013EC" w:rsidRPr="00700D2F" w:rsidRDefault="00E013EC" w:rsidP="001C53AA">
      <w:pPr>
        <w:autoSpaceDE w:val="0"/>
        <w:autoSpaceDN w:val="0"/>
        <w:adjustRightInd w:val="0"/>
        <w:jc w:val="both"/>
        <w:rPr>
          <w:i/>
          <w:lang w:val="fr-FR"/>
        </w:rPr>
      </w:pPr>
    </w:p>
    <w:sectPr w:rsidR="00E013EC" w:rsidRPr="00700D2F" w:rsidSect="00CC3A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850" w:bottom="1134" w:left="1134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B9" w:rsidRDefault="000523B9" w:rsidP="00C07BA1">
      <w:r>
        <w:separator/>
      </w:r>
    </w:p>
  </w:endnote>
  <w:endnote w:type="continuationSeparator" w:id="0">
    <w:p w:rsidR="000523B9" w:rsidRDefault="000523B9" w:rsidP="00C0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0" w:rsidRDefault="0045570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0" w:rsidRDefault="0045570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0" w:rsidRDefault="0045570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B9" w:rsidRDefault="000523B9" w:rsidP="00C07BA1">
      <w:r>
        <w:separator/>
      </w:r>
    </w:p>
  </w:footnote>
  <w:footnote w:type="continuationSeparator" w:id="0">
    <w:p w:rsidR="000523B9" w:rsidRDefault="000523B9" w:rsidP="00C0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0" w:rsidRDefault="0045570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0" w:rsidRDefault="0045570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0" w:rsidRDefault="0045570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A49"/>
    <w:multiLevelType w:val="hybridMultilevel"/>
    <w:tmpl w:val="113479AC"/>
    <w:lvl w:ilvl="0" w:tplc="0472CE68">
      <w:start w:val="11"/>
      <w:numFmt w:val="decimal"/>
      <w:lvlText w:val="%1."/>
      <w:lvlJc w:val="left"/>
      <w:pPr>
        <w:ind w:left="540" w:hanging="360"/>
      </w:pPr>
      <w:rPr>
        <w:rFonts w:cstheme="minorBid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28E1F48"/>
    <w:multiLevelType w:val="hybridMultilevel"/>
    <w:tmpl w:val="75E8B2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6707F"/>
    <w:multiLevelType w:val="hybridMultilevel"/>
    <w:tmpl w:val="CD0A91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77211"/>
    <w:multiLevelType w:val="hybridMultilevel"/>
    <w:tmpl w:val="8FC856F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DC70659"/>
    <w:multiLevelType w:val="hybridMultilevel"/>
    <w:tmpl w:val="A8483B00"/>
    <w:lvl w:ilvl="0" w:tplc="CF1E4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030FA"/>
    <w:rsid w:val="000523B9"/>
    <w:rsid w:val="000A01B2"/>
    <w:rsid w:val="000D6F8D"/>
    <w:rsid w:val="000F2829"/>
    <w:rsid w:val="00116B6C"/>
    <w:rsid w:val="00130DF2"/>
    <w:rsid w:val="001638B1"/>
    <w:rsid w:val="001713A4"/>
    <w:rsid w:val="001C53AA"/>
    <w:rsid w:val="001C58BE"/>
    <w:rsid w:val="00226F29"/>
    <w:rsid w:val="002402E6"/>
    <w:rsid w:val="002B0327"/>
    <w:rsid w:val="002F35EE"/>
    <w:rsid w:val="00352769"/>
    <w:rsid w:val="003C13A8"/>
    <w:rsid w:val="003F2C2A"/>
    <w:rsid w:val="00406E01"/>
    <w:rsid w:val="00414D83"/>
    <w:rsid w:val="00416B68"/>
    <w:rsid w:val="00455700"/>
    <w:rsid w:val="004936A6"/>
    <w:rsid w:val="00495954"/>
    <w:rsid w:val="004E1BDD"/>
    <w:rsid w:val="004E3D11"/>
    <w:rsid w:val="004E7F55"/>
    <w:rsid w:val="00526866"/>
    <w:rsid w:val="00580A36"/>
    <w:rsid w:val="0058466D"/>
    <w:rsid w:val="005E054B"/>
    <w:rsid w:val="006150ED"/>
    <w:rsid w:val="00644762"/>
    <w:rsid w:val="006901B5"/>
    <w:rsid w:val="006B1C84"/>
    <w:rsid w:val="006F2804"/>
    <w:rsid w:val="00700D2F"/>
    <w:rsid w:val="00714954"/>
    <w:rsid w:val="0072361A"/>
    <w:rsid w:val="007459C4"/>
    <w:rsid w:val="00753BA2"/>
    <w:rsid w:val="00796F83"/>
    <w:rsid w:val="007A625B"/>
    <w:rsid w:val="007F2FA7"/>
    <w:rsid w:val="007F567C"/>
    <w:rsid w:val="0081133A"/>
    <w:rsid w:val="00827D09"/>
    <w:rsid w:val="008565BC"/>
    <w:rsid w:val="008A52DF"/>
    <w:rsid w:val="00942D20"/>
    <w:rsid w:val="009A7EB9"/>
    <w:rsid w:val="009C28B3"/>
    <w:rsid w:val="00A4395C"/>
    <w:rsid w:val="00A73D27"/>
    <w:rsid w:val="00A83641"/>
    <w:rsid w:val="00A838E4"/>
    <w:rsid w:val="00A94EE1"/>
    <w:rsid w:val="00AA6FF1"/>
    <w:rsid w:val="00AE7230"/>
    <w:rsid w:val="00B341E7"/>
    <w:rsid w:val="00B431C2"/>
    <w:rsid w:val="00BA174C"/>
    <w:rsid w:val="00BA51E4"/>
    <w:rsid w:val="00BB59C6"/>
    <w:rsid w:val="00C07BA1"/>
    <w:rsid w:val="00C20F10"/>
    <w:rsid w:val="00C25675"/>
    <w:rsid w:val="00C503A6"/>
    <w:rsid w:val="00C557DD"/>
    <w:rsid w:val="00C80042"/>
    <w:rsid w:val="00C92117"/>
    <w:rsid w:val="00CC3A86"/>
    <w:rsid w:val="00D560A0"/>
    <w:rsid w:val="00D83D3E"/>
    <w:rsid w:val="00E013EC"/>
    <w:rsid w:val="00E12EA3"/>
    <w:rsid w:val="00E552AF"/>
    <w:rsid w:val="00E95C6E"/>
    <w:rsid w:val="00ED08FA"/>
    <w:rsid w:val="00F746AB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F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A6FF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AA6FF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AA6FF1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C07BA1"/>
    <w:pPr>
      <w:tabs>
        <w:tab w:val="center" w:pos="4320"/>
        <w:tab w:val="right" w:pos="8640"/>
      </w:tabs>
    </w:pPr>
    <w:rPr>
      <w:rFonts w:ascii="Georgia" w:hAnsi="Georgia"/>
      <w:sz w:val="20"/>
      <w:lang w:eastAsia="en-US" w:bidi="ar-EG"/>
    </w:rPr>
  </w:style>
  <w:style w:type="character" w:customStyle="1" w:styleId="AntetCaracter">
    <w:name w:val="Antet Caracter"/>
    <w:basedOn w:val="Fontdeparagrafimplicit"/>
    <w:link w:val="Antet"/>
    <w:rsid w:val="00C07BA1"/>
    <w:rPr>
      <w:rFonts w:ascii="Georgia" w:hAnsi="Georgia"/>
      <w:szCs w:val="24"/>
      <w:lang w:val="ro-RO" w:bidi="ar-EG"/>
    </w:rPr>
  </w:style>
  <w:style w:type="paragraph" w:styleId="Subsol">
    <w:name w:val="footer"/>
    <w:basedOn w:val="Normal"/>
    <w:link w:val="SubsolCaracter"/>
    <w:rsid w:val="00C07BA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C07BA1"/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A94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A94EE1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5E05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E054B"/>
    <w:rPr>
      <w:rFonts w:ascii="Tahom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2021-11-18T05:41:00Z</dcterms:created>
  <dcterms:modified xsi:type="dcterms:W3CDTF">2021-11-18T05:41:00Z</dcterms:modified>
</cp:coreProperties>
</file>