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1A9" w:rsidRDefault="008B01A9">
      <w:bookmarkStart w:id="0" w:name="_GoBack"/>
    </w:p>
    <w:p w:rsidR="00BB680F" w:rsidRPr="008B01A9" w:rsidRDefault="008B01A9" w:rsidP="008B01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1A9">
        <w:rPr>
          <w:rFonts w:ascii="Times New Roman" w:hAnsi="Times New Roman" w:cs="Times New Roman"/>
          <w:b/>
          <w:sz w:val="28"/>
          <w:szCs w:val="28"/>
        </w:rPr>
        <w:t xml:space="preserve">Atribuţiile din fişa postului de </w:t>
      </w:r>
      <w:r w:rsidRPr="008B01A9">
        <w:rPr>
          <w:rFonts w:ascii="Times New Roman" w:hAnsi="Times New Roman" w:cs="Times New Roman"/>
          <w:b/>
          <w:noProof/>
          <w:sz w:val="28"/>
          <w:szCs w:val="28"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-665709</wp:posOffset>
            </wp:positionV>
            <wp:extent cx="5947258" cy="1104596"/>
            <wp:effectExtent l="0" t="0" r="0" b="0"/>
            <wp:wrapSquare wrapText="bothSides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4129EE">
        <w:rPr>
          <w:rFonts w:ascii="Times New Roman" w:hAnsi="Times New Roman" w:cs="Times New Roman"/>
          <w:b/>
          <w:sz w:val="28"/>
          <w:szCs w:val="28"/>
        </w:rPr>
        <w:t>consilier S</w:t>
      </w:r>
      <w:r w:rsidR="007F5E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29EE">
        <w:rPr>
          <w:rFonts w:ascii="Times New Roman" w:hAnsi="Times New Roman" w:cs="Times New Roman"/>
          <w:b/>
          <w:sz w:val="28"/>
          <w:szCs w:val="28"/>
        </w:rPr>
        <w:t>IA</w:t>
      </w:r>
      <w:r w:rsidRPr="008B01A9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29EE">
        <w:rPr>
          <w:rFonts w:ascii="Times New Roman" w:hAnsi="Times New Roman" w:cs="Times New Roman"/>
          <w:b/>
          <w:sz w:val="28"/>
          <w:szCs w:val="28"/>
        </w:rPr>
        <w:t>Compartiment Arhivă</w:t>
      </w:r>
    </w:p>
    <w:p w:rsidR="004129EE" w:rsidRDefault="005046DE" w:rsidP="004129E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</w:t>
      </w:r>
      <w:r w:rsidR="004129EE">
        <w:rPr>
          <w:color w:val="000000"/>
          <w:sz w:val="27"/>
          <w:szCs w:val="27"/>
        </w:rPr>
        <w:t>Soluţionează cererile petenţilor (persoane fizice sau juridice), prin eliberare de duplicate, copii sau extrase;</w:t>
      </w:r>
    </w:p>
    <w:p w:rsidR="004129EE" w:rsidRDefault="004129EE" w:rsidP="004129E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Desfăşoară activităţi de selecţionare a documentelor, de aprobare a lucrării de selecţionare şi scoatere din evidenţă a documentelor cu termen de păstrare expirate, (aprobate de comisia de selecţionare);</w:t>
      </w:r>
    </w:p>
    <w:p w:rsidR="004129EE" w:rsidRDefault="004129EE" w:rsidP="004129E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Predă în circuitul economic maculatura rezultată după selecţionarea documentelor;</w:t>
      </w:r>
    </w:p>
    <w:p w:rsidR="004129EE" w:rsidRDefault="004129EE" w:rsidP="004129E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Ţine evidenţa dosarelor intrate în depozitul de arhivă;</w:t>
      </w:r>
    </w:p>
    <w:p w:rsidR="004129EE" w:rsidRDefault="004129EE" w:rsidP="004129E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Verifică şi preia de la compartimentele Primăriei Sectorului 2 al Municipiului Bucureşti, pe bază de inventare şi procese-verbale, documentele create şi constituite în dosare;</w:t>
      </w:r>
    </w:p>
    <w:p w:rsidR="004129EE" w:rsidRDefault="004129EE" w:rsidP="004129E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Ţine evidenţa documentelor ieşite din depozitul de arhivă, pe bază de procese-verbale, în registre special destinate;</w:t>
      </w:r>
    </w:p>
    <w:p w:rsidR="004129EE" w:rsidRDefault="004129EE" w:rsidP="004129E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Asigură depozitarea şi păstrarea în siguranţă (la pericole de foc, inundaţii, furt etc.) a documentelor din arhivă;</w:t>
      </w:r>
    </w:p>
    <w:p w:rsidR="004129EE" w:rsidRDefault="004129EE" w:rsidP="004129E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8. Asigură evidenţa informatizată, prin sistemul </w:t>
      </w:r>
      <w:proofErr w:type="spellStart"/>
      <w:r>
        <w:rPr>
          <w:color w:val="000000"/>
          <w:sz w:val="27"/>
          <w:szCs w:val="27"/>
        </w:rPr>
        <w:t>Infocet</w:t>
      </w:r>
      <w:proofErr w:type="spellEnd"/>
      <w:r>
        <w:rPr>
          <w:color w:val="000000"/>
          <w:sz w:val="27"/>
          <w:szCs w:val="27"/>
        </w:rPr>
        <w:t xml:space="preserve"> - Primăria Sectorului 2, a lucrărilor repartizate;</w:t>
      </w:r>
    </w:p>
    <w:p w:rsidR="004129EE" w:rsidRDefault="004129EE" w:rsidP="004129E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 Întocmeşte materiale şi le transmite în vederea actualizării Spaţiului Virtual, persoanelor desemnate în acest scop din cadrul DAPL;</w:t>
      </w:r>
    </w:p>
    <w:p w:rsidR="004129EE" w:rsidRDefault="004129EE" w:rsidP="004129E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 Efectuează orice altă sarcină profesională care are legătură cu atribuţiile compartimentului, solicitate de Şeful Serviciului sau Directorul Executiv.</w:t>
      </w:r>
    </w:p>
    <w:p w:rsidR="00E04918" w:rsidRPr="00E04918" w:rsidRDefault="00E04918" w:rsidP="00E04918">
      <w:pPr>
        <w:pStyle w:val="NormalWeb"/>
        <w:rPr>
          <w:color w:val="000000"/>
        </w:rPr>
      </w:pPr>
    </w:p>
    <w:p w:rsidR="008B01A9" w:rsidRDefault="008B01A9" w:rsidP="008B01A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B01A9" w:rsidSect="00BB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01A9"/>
    <w:rsid w:val="00395D6F"/>
    <w:rsid w:val="004129EE"/>
    <w:rsid w:val="005046DE"/>
    <w:rsid w:val="007F5E94"/>
    <w:rsid w:val="00893B06"/>
    <w:rsid w:val="008B01A9"/>
    <w:rsid w:val="00BB680F"/>
    <w:rsid w:val="00D628C9"/>
    <w:rsid w:val="00DC137E"/>
    <w:rsid w:val="00E04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80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0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8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199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dcterms:created xsi:type="dcterms:W3CDTF">2022-04-19T06:08:00Z</dcterms:created>
  <dcterms:modified xsi:type="dcterms:W3CDTF">2022-06-09T05:00:00Z</dcterms:modified>
</cp:coreProperties>
</file>