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37" w:rsidRDefault="00140637" w:rsidP="00140637">
      <w:pPr>
        <w:ind w:right="-284"/>
      </w:pPr>
      <w:bookmarkStart w:id="0" w:name="_GoBack"/>
      <w:bookmarkEnd w:id="0"/>
    </w:p>
    <w:p w:rsidR="00300367" w:rsidRDefault="00140637" w:rsidP="00140637">
      <w:pPr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140637">
        <w:rPr>
          <w:rFonts w:ascii="Times New Roman" w:hAnsi="Times New Roman" w:cs="Times New Roman"/>
          <w:b/>
          <w:sz w:val="20"/>
          <w:szCs w:val="20"/>
        </w:rPr>
        <w:t xml:space="preserve">Atribuţiile din fişa postului de consilier </w:t>
      </w:r>
      <w:r w:rsidRPr="00140637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637">
        <w:rPr>
          <w:rFonts w:ascii="Times New Roman" w:hAnsi="Times New Roman" w:cs="Times New Roman"/>
          <w:b/>
          <w:sz w:val="20"/>
          <w:szCs w:val="20"/>
        </w:rPr>
        <w:t>superior la Serviciul Relaţii cu Societatea Civilă şi Mediul de Afaceri</w:t>
      </w:r>
    </w:p>
    <w:p w:rsidR="00140637" w:rsidRDefault="00140637" w:rsidP="00140637">
      <w:pPr>
        <w:ind w:right="-284"/>
        <w:rPr>
          <w:rFonts w:ascii="Times New Roman" w:hAnsi="Times New Roman" w:cs="Times New Roman"/>
          <w:b/>
          <w:sz w:val="20"/>
          <w:szCs w:val="20"/>
        </w:rPr>
      </w:pPr>
    </w:p>
    <w:p w:rsidR="00140637" w:rsidRDefault="00140637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Media</w:t>
      </w:r>
      <w:r w:rsidR="00FE4B80">
        <w:rPr>
          <w:rFonts w:ascii="Times New Roman" w:hAnsi="Times New Roman" w:cs="Times New Roman"/>
          <w:b/>
          <w:sz w:val="20"/>
          <w:szCs w:val="20"/>
        </w:rPr>
        <w:t>ză dialogul şi buna colaborare dintre administraţia publică locală a sectorului 2 şi mediul de afaceri.</w:t>
      </w:r>
    </w:p>
    <w:p w:rsidR="00FE4B80" w:rsidRDefault="00FE4B80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Identifică actorii economici relevanţi care pot fi implicaţi în procesul de luare a deciziei şi/sau </w:t>
      </w:r>
      <w:r w:rsidR="004C10D4">
        <w:rPr>
          <w:rFonts w:ascii="Times New Roman" w:hAnsi="Times New Roman" w:cs="Times New Roman"/>
          <w:b/>
          <w:sz w:val="20"/>
          <w:szCs w:val="20"/>
        </w:rPr>
        <w:t>în cadrul altor activităţi.</w:t>
      </w:r>
    </w:p>
    <w:p w:rsidR="004C10D4" w:rsidRPr="004C10D4" w:rsidRDefault="004C10D4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Contribuie la încurajarea dialogului public-privat în diverse domenii (educaţional, cultural, sportiv, social, amenajarea teritoriului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).</w:t>
      </w:r>
    </w:p>
    <w:p w:rsidR="004C10D4" w:rsidRPr="004C10D4" w:rsidRDefault="004C10D4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Participă la promovarea facilităţilor acordate mediului de afaceri de la nivelul Sectorului 2, precum şi a altor informaţii de interes pentru acesta (oportunităţi de investiţii, posibilităţi de finanţare etc).</w:t>
      </w:r>
    </w:p>
    <w:p w:rsidR="00121238" w:rsidRPr="00121238" w:rsidRDefault="004C10D4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Asigur</w:t>
      </w:r>
      <w:r>
        <w:rPr>
          <w:rFonts w:ascii="Times New Roman" w:hAnsi="Times New Roman" w:cs="Times New Roman"/>
          <w:b/>
          <w:sz w:val="20"/>
          <w:szCs w:val="20"/>
        </w:rPr>
        <w:t>ă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orga</w:t>
      </w:r>
      <w:r w:rsidR="00121238">
        <w:rPr>
          <w:rFonts w:ascii="Times New Roman" w:hAnsi="Times New Roman" w:cs="Times New Roman"/>
          <w:b/>
          <w:sz w:val="20"/>
          <w:szCs w:val="20"/>
          <w:lang w:val="en-US"/>
        </w:rPr>
        <w:t>nizarea unor activităţi de consultare şi informare în scopul dezvoltării unor structuri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121238">
        <w:rPr>
          <w:rFonts w:ascii="Times New Roman" w:hAnsi="Times New Roman" w:cs="Times New Roman"/>
          <w:b/>
          <w:sz w:val="20"/>
          <w:szCs w:val="20"/>
          <w:lang w:val="en-US"/>
        </w:rPr>
        <w:t>de susţinere şi promovare a mediului de afaceri la nivelul sectorului 2.</w:t>
      </w:r>
    </w:p>
    <w:p w:rsidR="004C10D4" w:rsidRPr="00864288" w:rsidRDefault="00121238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Propune proiecte sau măsuri în domeniul antreprenorial pentru a fi incluse în strategia de dezvoltare locală. </w:t>
      </w:r>
    </w:p>
    <w:p w:rsidR="004806C5" w:rsidRPr="004806C5" w:rsidRDefault="004806C5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Participă la elaborarea şi implementarea proiectelor ce au drept obiectiv construirea unor structuri de susţinere a mediului de afaceri, precum şi crearea de reţele şi entităţi dedicate susţinerii şi promovării mediului de afaceri.</w:t>
      </w:r>
    </w:p>
    <w:p w:rsidR="004806C5" w:rsidRPr="004806C5" w:rsidRDefault="004806C5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Asigură condiţiile pentru depunerea şi selecţia propunerilor de proiecte ale cetăţenilor </w:t>
      </w:r>
      <w:r w:rsidR="00C424DD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ectorului 2 în derularea procesului de bugetare participativă.</w:t>
      </w:r>
    </w:p>
    <w:p w:rsidR="004806C5" w:rsidRPr="004806C5" w:rsidRDefault="004806C5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Contribuie la elaborarea sau, după caz, actualizarea Regulamentului privind bugetarea participativă la nivelul Sectorului 2.</w:t>
      </w:r>
    </w:p>
    <w:p w:rsidR="003B06EB" w:rsidRPr="003B06EB" w:rsidRDefault="004806C5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Întocmeşte şi asigură publicarea calendarului privind depunerea propunerilor de proiecte, analiza tehnică </w:t>
      </w:r>
      <w:r w:rsidR="003B06EB">
        <w:rPr>
          <w:rFonts w:ascii="Times New Roman" w:hAnsi="Times New Roman" w:cs="Times New Roman"/>
          <w:b/>
          <w:sz w:val="20"/>
          <w:szCs w:val="20"/>
          <w:lang w:val="en-US"/>
        </w:rPr>
        <w:t>şi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legală a acestor  </w:t>
      </w:r>
      <w:r w:rsidR="003B06EB">
        <w:rPr>
          <w:rFonts w:ascii="Times New Roman" w:hAnsi="Times New Roman" w:cs="Times New Roman"/>
          <w:b/>
          <w:sz w:val="20"/>
          <w:szCs w:val="20"/>
          <w:lang w:val="en-US"/>
        </w:rPr>
        <w:t>propuneri de proiecte, votarea propunerilor de proiecte.</w:t>
      </w:r>
    </w:p>
    <w:p w:rsidR="003B06EB" w:rsidRPr="003B06EB" w:rsidRDefault="003B06EB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Asigură realizarea demersurilor necesare funcţionării comisiilor privind analiza tehnică şi legală a propunerilor de proiecte.</w:t>
      </w:r>
    </w:p>
    <w:p w:rsidR="003B06EB" w:rsidRPr="003B06EB" w:rsidRDefault="003B06EB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Asigură secretariatul comisiilor prvind analiza tehnică şi legală a propunerilor de proiecte</w:t>
      </w:r>
      <w:r w:rsidR="00C424DD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D225DC" w:rsidRPr="00D225DC" w:rsidRDefault="003B06EB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Asigură aducerea la cunoştinţă publică a hotărârilor comisiilor privind analiza tehnică </w:t>
      </w:r>
      <w:r w:rsidR="00D225DC">
        <w:rPr>
          <w:rFonts w:ascii="Times New Roman" w:hAnsi="Times New Roman" w:cs="Times New Roman"/>
          <w:b/>
          <w:sz w:val="20"/>
          <w:szCs w:val="20"/>
          <w:lang w:val="en-US"/>
        </w:rPr>
        <w:t>şi legală a propunerilor de proiecte.</w:t>
      </w:r>
    </w:p>
    <w:p w:rsidR="00864288" w:rsidRPr="00D225DC" w:rsidRDefault="004806C5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D225DC">
        <w:rPr>
          <w:rFonts w:ascii="Times New Roman" w:hAnsi="Times New Roman" w:cs="Times New Roman"/>
          <w:b/>
          <w:sz w:val="20"/>
          <w:szCs w:val="20"/>
          <w:lang w:val="en-US"/>
        </w:rPr>
        <w:t>Monitorizează desfăşurarea procesului de votare a propunerilor de proiecte declarate viabile.</w:t>
      </w:r>
    </w:p>
    <w:p w:rsidR="00D225DC" w:rsidRPr="00D225DC" w:rsidRDefault="00D225D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Asigură aducerea la cunoştinţă publică a propunerilor de proiecte declarate câştigătoare şi asigură comunicarea acestora către structurile stabilite în cadrul comisiilor privind analiza tehnică şi legală ca fiind competente pentru implementarea acestora</w:t>
      </w:r>
      <w:r w:rsidR="00C424DD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D225DC" w:rsidRPr="00D225DC" w:rsidRDefault="00D225D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Participă la organizarea selecţiei publice de proiecte pentru acordarea finanţărilor neramb</w:t>
      </w:r>
      <w:r w:rsidR="00C424DD">
        <w:rPr>
          <w:rFonts w:ascii="Times New Roman" w:hAnsi="Times New Roman" w:cs="Times New Roman"/>
          <w:b/>
          <w:sz w:val="20"/>
          <w:szCs w:val="20"/>
          <w:lang w:val="en-US"/>
        </w:rPr>
        <w:t>ursabile din fonduri publice al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ocate pentru activităţi non-profit de interes general potrivit Legii nr. 350/2005, cu modificările şi completările ulterioare.</w:t>
      </w:r>
    </w:p>
    <w:p w:rsidR="00D225DC" w:rsidRPr="00D225DC" w:rsidRDefault="00D225D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Contribuie la identificarea unor parteneri care pot susţine cu titlu de sponsorizare, proiectele şi programele desfăşurate de către Primăria Sectorului 2.</w:t>
      </w:r>
    </w:p>
    <w:p w:rsidR="00D225DC" w:rsidRPr="00D225DC" w:rsidRDefault="00D225D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Soluţionează şi redactează răspunsurile la lucrările care îi sunt repartizate, în termenul legal şi în conformitate cu prevederile legale în vigoare şi asigură expedierea răspunsului către petiţionar.</w:t>
      </w:r>
    </w:p>
    <w:p w:rsidR="00D225DC" w:rsidRPr="00566A8C" w:rsidRDefault="00D225D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Gestionează şi arhivează documentele pe care le întocmeşte, rezultate din îndeplinirea atribuţiilor</w:t>
      </w:r>
      <w:r w:rsidR="00566A8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specific</w:t>
      </w:r>
      <w:r w:rsidR="00C424DD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="00566A8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postului.</w:t>
      </w:r>
    </w:p>
    <w:p w:rsidR="00566A8C" w:rsidRPr="00140637" w:rsidRDefault="00566A8C" w:rsidP="00140637">
      <w:pPr>
        <w:pStyle w:val="Listparagraf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Efectuează orice altă sarcină profesională care are legătură cu atribuţiile servicului, solicitată de Şeful Serviciului sau Directorul executive.</w:t>
      </w:r>
    </w:p>
    <w:sectPr w:rsidR="00566A8C" w:rsidRPr="00140637" w:rsidSect="00140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72" w:rsidRDefault="009E5C72" w:rsidP="00A44D18">
      <w:pPr>
        <w:spacing w:after="0" w:line="240" w:lineRule="auto"/>
      </w:pPr>
      <w:r>
        <w:separator/>
      </w:r>
    </w:p>
  </w:endnote>
  <w:endnote w:type="continuationSeparator" w:id="0">
    <w:p w:rsidR="009E5C72" w:rsidRDefault="009E5C72" w:rsidP="00A4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72" w:rsidRDefault="009E5C72" w:rsidP="00A44D18">
      <w:pPr>
        <w:spacing w:after="0" w:line="240" w:lineRule="auto"/>
      </w:pPr>
      <w:r>
        <w:separator/>
      </w:r>
    </w:p>
  </w:footnote>
  <w:footnote w:type="continuationSeparator" w:id="0">
    <w:p w:rsidR="009E5C72" w:rsidRDefault="009E5C72" w:rsidP="00A4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18" w:rsidRDefault="00A44D1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F83"/>
    <w:multiLevelType w:val="hybridMultilevel"/>
    <w:tmpl w:val="4F3C04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637"/>
    <w:rsid w:val="00121238"/>
    <w:rsid w:val="00140637"/>
    <w:rsid w:val="00300367"/>
    <w:rsid w:val="003B06EB"/>
    <w:rsid w:val="004806C5"/>
    <w:rsid w:val="004C10D4"/>
    <w:rsid w:val="00566A8C"/>
    <w:rsid w:val="00864288"/>
    <w:rsid w:val="009E5C72"/>
    <w:rsid w:val="00A44D18"/>
    <w:rsid w:val="00C424DD"/>
    <w:rsid w:val="00D225DC"/>
    <w:rsid w:val="00EC0D60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063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4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4D18"/>
  </w:style>
  <w:style w:type="paragraph" w:styleId="Subsol">
    <w:name w:val="footer"/>
    <w:basedOn w:val="Normal"/>
    <w:link w:val="SubsolCaracter"/>
    <w:uiPriority w:val="99"/>
    <w:unhideWhenUsed/>
    <w:rsid w:val="00A4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2022-06-27T05:16:00Z</dcterms:created>
  <dcterms:modified xsi:type="dcterms:W3CDTF">2022-06-27T05:16:00Z</dcterms:modified>
</cp:coreProperties>
</file>