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>
      <w:r w:rsidRPr="00895612">
        <w:rPr>
          <w:rFonts w:ascii="Times New Roman" w:hAnsi="Times New Roman"/>
          <w:noProof/>
          <w:lang w:val="en-US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49275C" w:rsidRPr="004D3124" w:rsidRDefault="00243CA5" w:rsidP="008C739F">
      <w:pPr>
        <w:ind w:left="-142" w:firstLine="142"/>
        <w:jc w:val="center"/>
        <w:rPr>
          <w:rFonts w:ascii="Times New Roman" w:hAnsi="Times New Roman"/>
          <w:b/>
          <w:bCs/>
          <w:color w:val="000080"/>
          <w:lang w:val="en-US"/>
        </w:rPr>
      </w:pPr>
      <w:proofErr w:type="spellStart"/>
      <w:r w:rsidRPr="00243CA5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243CA5">
        <w:rPr>
          <w:rFonts w:ascii="Times New Roman" w:hAnsi="Times New Roman"/>
          <w:b/>
          <w:bCs/>
          <w:color w:val="000080"/>
        </w:rPr>
        <w:t xml:space="preserve"> postului:</w:t>
      </w:r>
      <w:r>
        <w:rPr>
          <w:rFonts w:ascii="Times New Roman" w:hAnsi="Times New Roman"/>
          <w:b/>
          <w:bCs/>
          <w:color w:val="000080"/>
        </w:rPr>
        <w:t xml:space="preserve"> consilier</w:t>
      </w:r>
      <w:r w:rsidR="004B4FAF">
        <w:rPr>
          <w:rFonts w:ascii="Times New Roman" w:hAnsi="Times New Roman"/>
          <w:b/>
          <w:bCs/>
          <w:color w:val="000080"/>
        </w:rPr>
        <w:t xml:space="preserve"> achiziții publice</w:t>
      </w:r>
      <w:r>
        <w:rPr>
          <w:rFonts w:ascii="Times New Roman" w:hAnsi="Times New Roman"/>
          <w:b/>
          <w:bCs/>
          <w:color w:val="000080"/>
        </w:rPr>
        <w:t xml:space="preserve"> </w:t>
      </w:r>
      <w:r w:rsidR="008F4A04">
        <w:rPr>
          <w:rFonts w:ascii="Times New Roman" w:hAnsi="Times New Roman"/>
          <w:b/>
          <w:bCs/>
          <w:color w:val="000080"/>
        </w:rPr>
        <w:t>superior la Serviciul Achiziții Publice</w:t>
      </w:r>
      <w:r w:rsidR="004D3124">
        <w:rPr>
          <w:rFonts w:ascii="Times New Roman" w:hAnsi="Times New Roman"/>
          <w:b/>
          <w:bCs/>
          <w:color w:val="000080"/>
        </w:rPr>
        <w:t xml:space="preserve">                </w:t>
      </w:r>
      <w:r w:rsidR="00EF304B">
        <w:rPr>
          <w:rFonts w:ascii="Times New Roman" w:hAnsi="Times New Roman"/>
          <w:b/>
          <w:bCs/>
          <w:color w:val="000080"/>
          <w:lang w:val="en-US"/>
        </w:rPr>
        <w:t>(SAP 3</w:t>
      </w:r>
      <w:r w:rsidR="004D3124">
        <w:rPr>
          <w:rFonts w:ascii="Times New Roman" w:hAnsi="Times New Roman"/>
          <w:b/>
          <w:bCs/>
          <w:color w:val="000080"/>
          <w:lang w:val="en-US"/>
        </w:rPr>
        <w:t>)</w:t>
      </w:r>
    </w:p>
    <w:p w:rsidR="004B6F67" w:rsidRDefault="004B6F67" w:rsidP="008C739F">
      <w:pPr>
        <w:jc w:val="center"/>
        <w:rPr>
          <w:rFonts w:ascii="Times New Roman" w:hAnsi="Times New Roman"/>
          <w:b/>
          <w:bCs/>
          <w:color w:val="000080"/>
        </w:rPr>
      </w:pP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 xml:space="preserve">Elaborează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, după caz, actualizează, pe baza </w:t>
      </w:r>
      <w:proofErr w:type="spellStart"/>
      <w:r w:rsidRPr="00EF304B">
        <w:rPr>
          <w:rFonts w:ascii="Times New Roman" w:hAnsi="Times New Roman"/>
        </w:rPr>
        <w:t>necesităţilor</w:t>
      </w:r>
      <w:proofErr w:type="spellEnd"/>
      <w:r w:rsidRPr="00EF304B">
        <w:rPr>
          <w:rFonts w:ascii="Times New Roman" w:hAnsi="Times New Roman"/>
        </w:rPr>
        <w:t xml:space="preserve"> transmise de celelalte compartimente ale </w:t>
      </w:r>
      <w:proofErr w:type="spellStart"/>
      <w:r w:rsidRPr="00EF304B">
        <w:rPr>
          <w:rFonts w:ascii="Times New Roman" w:hAnsi="Times New Roman"/>
        </w:rPr>
        <w:t>autorităţii</w:t>
      </w:r>
      <w:proofErr w:type="spellEnd"/>
      <w:r w:rsidRPr="00EF304B">
        <w:rPr>
          <w:rFonts w:ascii="Times New Roman" w:hAnsi="Times New Roman"/>
        </w:rPr>
        <w:t xml:space="preserve"> contractante, strategia de contractare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 programul anual al </w:t>
      </w:r>
      <w:proofErr w:type="spellStart"/>
      <w:r w:rsidRPr="00EF304B">
        <w:rPr>
          <w:rFonts w:ascii="Times New Roman" w:hAnsi="Times New Roman"/>
        </w:rPr>
        <w:t>achiziţiilor</w:t>
      </w:r>
      <w:proofErr w:type="spellEnd"/>
      <w:r w:rsidRPr="00EF304B">
        <w:rPr>
          <w:rFonts w:ascii="Times New Roman" w:hAnsi="Times New Roman"/>
        </w:rPr>
        <w:t xml:space="preserve"> publice cu anexa privind </w:t>
      </w:r>
      <w:proofErr w:type="spellStart"/>
      <w:r w:rsidRPr="00EF304B">
        <w:rPr>
          <w:rFonts w:ascii="Times New Roman" w:hAnsi="Times New Roman"/>
        </w:rPr>
        <w:t>achiziţiile</w:t>
      </w:r>
      <w:proofErr w:type="spellEnd"/>
      <w:r w:rsidRPr="00EF304B">
        <w:rPr>
          <w:rFonts w:ascii="Times New Roman" w:hAnsi="Times New Roman"/>
        </w:rPr>
        <w:t xml:space="preserve"> directe de produse, servicii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 lucrări.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 xml:space="preserve">Elaborează sau, după caz, coordonează activitatea de elaborare a </w:t>
      </w:r>
      <w:proofErr w:type="spellStart"/>
      <w:r w:rsidRPr="00EF304B">
        <w:rPr>
          <w:rFonts w:ascii="Times New Roman" w:hAnsi="Times New Roman"/>
        </w:rPr>
        <w:t>documentaţiei</w:t>
      </w:r>
      <w:proofErr w:type="spellEnd"/>
      <w:r w:rsidRPr="00EF304B">
        <w:rPr>
          <w:rFonts w:ascii="Times New Roman" w:hAnsi="Times New Roman"/>
        </w:rPr>
        <w:t xml:space="preserve"> de atribuire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 a documentelor-suport, în cazul organizării unui concurs de </w:t>
      </w:r>
      <w:proofErr w:type="spellStart"/>
      <w:r w:rsidRPr="00EF304B">
        <w:rPr>
          <w:rFonts w:ascii="Times New Roman" w:hAnsi="Times New Roman"/>
        </w:rPr>
        <w:t>soluţii</w:t>
      </w:r>
      <w:proofErr w:type="spellEnd"/>
      <w:r w:rsidRPr="00EF304B">
        <w:rPr>
          <w:rFonts w:ascii="Times New Roman" w:hAnsi="Times New Roman"/>
        </w:rPr>
        <w:t xml:space="preserve">, a </w:t>
      </w:r>
      <w:proofErr w:type="spellStart"/>
      <w:r w:rsidRPr="00EF304B">
        <w:rPr>
          <w:rFonts w:ascii="Times New Roman" w:hAnsi="Times New Roman"/>
        </w:rPr>
        <w:t>documentaţiei</w:t>
      </w:r>
      <w:proofErr w:type="spellEnd"/>
      <w:r w:rsidRPr="00EF304B">
        <w:rPr>
          <w:rFonts w:ascii="Times New Roman" w:hAnsi="Times New Roman"/>
        </w:rPr>
        <w:t xml:space="preserve"> de concurs, pe baza </w:t>
      </w:r>
      <w:proofErr w:type="spellStart"/>
      <w:r w:rsidRPr="00EF304B">
        <w:rPr>
          <w:rFonts w:ascii="Times New Roman" w:hAnsi="Times New Roman"/>
        </w:rPr>
        <w:t>necesităţilor</w:t>
      </w:r>
      <w:proofErr w:type="spellEnd"/>
      <w:r w:rsidRPr="00EF304B">
        <w:rPr>
          <w:rFonts w:ascii="Times New Roman" w:hAnsi="Times New Roman"/>
        </w:rPr>
        <w:t xml:space="preserve"> transmise de compartimentele de specialitate.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spellStart"/>
      <w:r w:rsidRPr="00EF304B">
        <w:rPr>
          <w:rFonts w:ascii="Times New Roman" w:hAnsi="Times New Roman"/>
        </w:rPr>
        <w:t>Îndeplineşte</w:t>
      </w:r>
      <w:proofErr w:type="spellEnd"/>
      <w:r w:rsidRPr="00EF304B">
        <w:rPr>
          <w:rFonts w:ascii="Times New Roman" w:hAnsi="Times New Roman"/>
        </w:rPr>
        <w:t xml:space="preserve"> </w:t>
      </w:r>
      <w:proofErr w:type="spellStart"/>
      <w:r w:rsidRPr="00EF304B">
        <w:rPr>
          <w:rFonts w:ascii="Times New Roman" w:hAnsi="Times New Roman"/>
        </w:rPr>
        <w:t>obligaţiile</w:t>
      </w:r>
      <w:proofErr w:type="spellEnd"/>
      <w:r w:rsidRPr="00EF304B">
        <w:rPr>
          <w:rFonts w:ascii="Times New Roman" w:hAnsi="Times New Roman"/>
        </w:rPr>
        <w:t xml:space="preserve"> referitoare la publicitate, astfel cum sunt acestea prevăzute în conformitate cu prevederile legale în vigoare.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 xml:space="preserve">Aplică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 finalizează procedurile de atribuire.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 xml:space="preserve">Realizează </w:t>
      </w:r>
      <w:proofErr w:type="spellStart"/>
      <w:r w:rsidRPr="00EF304B">
        <w:rPr>
          <w:rFonts w:ascii="Times New Roman" w:hAnsi="Times New Roman"/>
        </w:rPr>
        <w:t>achiziţiile</w:t>
      </w:r>
      <w:proofErr w:type="spellEnd"/>
      <w:r w:rsidRPr="00EF304B">
        <w:rPr>
          <w:rFonts w:ascii="Times New Roman" w:hAnsi="Times New Roman"/>
        </w:rPr>
        <w:t xml:space="preserve"> directe.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 xml:space="preserve">Propune </w:t>
      </w:r>
      <w:proofErr w:type="spellStart"/>
      <w:r w:rsidRPr="00EF304B">
        <w:rPr>
          <w:rFonts w:ascii="Times New Roman" w:hAnsi="Times New Roman"/>
        </w:rPr>
        <w:t>achiziţia</w:t>
      </w:r>
      <w:proofErr w:type="spellEnd"/>
      <w:r w:rsidRPr="00EF304B">
        <w:rPr>
          <w:rFonts w:ascii="Times New Roman" w:hAnsi="Times New Roman"/>
        </w:rPr>
        <w:t xml:space="preserve"> de servicii de </w:t>
      </w:r>
      <w:proofErr w:type="spellStart"/>
      <w:r w:rsidRPr="00EF304B">
        <w:rPr>
          <w:rFonts w:ascii="Times New Roman" w:hAnsi="Times New Roman"/>
        </w:rPr>
        <w:t>consultanţă</w:t>
      </w:r>
      <w:proofErr w:type="spellEnd"/>
      <w:r w:rsidRPr="00EF304B">
        <w:rPr>
          <w:rFonts w:ascii="Times New Roman" w:hAnsi="Times New Roman"/>
        </w:rPr>
        <w:t xml:space="preserve"> pentru elaborarea caietelor de sarcini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 a </w:t>
      </w:r>
      <w:proofErr w:type="spellStart"/>
      <w:r w:rsidRPr="00EF304B">
        <w:rPr>
          <w:rFonts w:ascii="Times New Roman" w:hAnsi="Times New Roman"/>
        </w:rPr>
        <w:t>documentaţiei</w:t>
      </w:r>
      <w:proofErr w:type="spellEnd"/>
      <w:r w:rsidRPr="00EF304B">
        <w:rPr>
          <w:rFonts w:ascii="Times New Roman" w:hAnsi="Times New Roman"/>
        </w:rPr>
        <w:t xml:space="preserve"> de atribuire în cazul unor </w:t>
      </w:r>
      <w:proofErr w:type="spellStart"/>
      <w:r w:rsidRPr="00EF304B">
        <w:rPr>
          <w:rFonts w:ascii="Times New Roman" w:hAnsi="Times New Roman"/>
        </w:rPr>
        <w:t>achiziţii</w:t>
      </w:r>
      <w:proofErr w:type="spellEnd"/>
      <w:r w:rsidRPr="00EF304B">
        <w:rPr>
          <w:rFonts w:ascii="Times New Roman" w:hAnsi="Times New Roman"/>
        </w:rPr>
        <w:t xml:space="preserve"> la care Primăria Sectorului 2 nu are </w:t>
      </w:r>
      <w:proofErr w:type="spellStart"/>
      <w:r w:rsidRPr="00EF304B">
        <w:rPr>
          <w:rFonts w:ascii="Times New Roman" w:hAnsi="Times New Roman"/>
        </w:rPr>
        <w:t>specialişti</w:t>
      </w:r>
      <w:proofErr w:type="spellEnd"/>
      <w:r w:rsidRPr="00EF304B">
        <w:rPr>
          <w:rFonts w:ascii="Times New Roman" w:hAnsi="Times New Roman"/>
        </w:rPr>
        <w:t xml:space="preserve"> în elaborarea acestor documente.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 xml:space="preserve">Redactează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 transmite în SEAP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/sau pe site-ul instituției documentele prevăzute de </w:t>
      </w:r>
      <w:proofErr w:type="spellStart"/>
      <w:r w:rsidRPr="00EF304B">
        <w:rPr>
          <w:rFonts w:ascii="Times New Roman" w:hAnsi="Times New Roman"/>
        </w:rPr>
        <w:t>legislaţia</w:t>
      </w:r>
      <w:proofErr w:type="spellEnd"/>
      <w:r w:rsidRPr="00EF304B">
        <w:rPr>
          <w:rFonts w:ascii="Times New Roman" w:hAnsi="Times New Roman"/>
        </w:rPr>
        <w:t xml:space="preserve"> în materia </w:t>
      </w:r>
      <w:proofErr w:type="spellStart"/>
      <w:r w:rsidRPr="00EF304B">
        <w:rPr>
          <w:rFonts w:ascii="Times New Roman" w:hAnsi="Times New Roman"/>
        </w:rPr>
        <w:t>achiziţiilor</w:t>
      </w:r>
      <w:proofErr w:type="spellEnd"/>
      <w:r w:rsidRPr="00EF304B">
        <w:rPr>
          <w:rFonts w:ascii="Times New Roman" w:hAnsi="Times New Roman"/>
        </w:rPr>
        <w:t xml:space="preserve"> publice.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>Face parte din comisia de evaluare a ofertelor.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spellStart"/>
      <w:r w:rsidRPr="00EF304B">
        <w:rPr>
          <w:rFonts w:ascii="Times New Roman" w:hAnsi="Times New Roman"/>
        </w:rPr>
        <w:t>Intocmeşte</w:t>
      </w:r>
      <w:proofErr w:type="spellEnd"/>
      <w:r w:rsidRPr="00EF304B">
        <w:rPr>
          <w:rFonts w:ascii="Times New Roman" w:hAnsi="Times New Roman"/>
        </w:rPr>
        <w:t xml:space="preserve"> strategia de contractare specifică fiecărei proceduri de atribuire pe baza </w:t>
      </w:r>
      <w:proofErr w:type="spellStart"/>
      <w:r w:rsidRPr="00EF304B">
        <w:rPr>
          <w:rFonts w:ascii="Times New Roman" w:hAnsi="Times New Roman"/>
        </w:rPr>
        <w:t>informaţiilor</w:t>
      </w:r>
      <w:proofErr w:type="spellEnd"/>
      <w:r w:rsidRPr="00EF304B">
        <w:rPr>
          <w:rFonts w:ascii="Times New Roman" w:hAnsi="Times New Roman"/>
        </w:rPr>
        <w:t xml:space="preserve"> furnizate de compartimentele </w:t>
      </w:r>
      <w:proofErr w:type="spellStart"/>
      <w:r w:rsidRPr="00EF304B">
        <w:rPr>
          <w:rFonts w:ascii="Times New Roman" w:hAnsi="Times New Roman"/>
        </w:rPr>
        <w:t>iniţiatoare</w:t>
      </w:r>
      <w:proofErr w:type="spellEnd"/>
      <w:r w:rsidRPr="00EF304B">
        <w:rPr>
          <w:rFonts w:ascii="Times New Roman" w:hAnsi="Times New Roman"/>
        </w:rPr>
        <w:t xml:space="preserve">; strategia de contractare este </w:t>
      </w:r>
      <w:proofErr w:type="spellStart"/>
      <w:r w:rsidRPr="00EF304B">
        <w:rPr>
          <w:rFonts w:ascii="Times New Roman" w:hAnsi="Times New Roman"/>
        </w:rPr>
        <w:t>însoţită</w:t>
      </w:r>
      <w:proofErr w:type="spellEnd"/>
      <w:r w:rsidRPr="00EF304B">
        <w:rPr>
          <w:rFonts w:ascii="Times New Roman" w:hAnsi="Times New Roman"/>
        </w:rPr>
        <w:t xml:space="preserve"> de modelul de angajament legal (contract acord-cadru/contract subsecvent) întocmit de Serviciul Achiziții Publice cu consultarea compartimentelor de specialitate, a Direcției Economice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 a </w:t>
      </w:r>
      <w:proofErr w:type="spellStart"/>
      <w:r w:rsidRPr="00EF304B">
        <w:rPr>
          <w:rFonts w:ascii="Times New Roman" w:hAnsi="Times New Roman"/>
        </w:rPr>
        <w:t>Direcţiei</w:t>
      </w:r>
      <w:proofErr w:type="spellEnd"/>
      <w:r w:rsidRPr="00EF304B">
        <w:rPr>
          <w:rFonts w:ascii="Times New Roman" w:hAnsi="Times New Roman"/>
        </w:rPr>
        <w:t xml:space="preserve"> Juridice;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>Întocmește Fișa de date în vederea desfășurării procedurilor de achiziție.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>Întocmește anunțurile de participare – invitațiile de participare pe care le postează în sistemul SEAP.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>Urmărește și implementează modificările legislative pe tot parcursul procedurilor de atribuire.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>Transmite în SEAP răspunsurile la solicitările de clarificări ale operatorilor economici.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 xml:space="preserve">Redactează contractele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 anexele acestora, inclusiv propunerile de angajare a unor cheltuieli, proiectele de angajament legal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 angajamentele bugetare în baza </w:t>
      </w:r>
      <w:proofErr w:type="spellStart"/>
      <w:r w:rsidRPr="00EF304B">
        <w:rPr>
          <w:rFonts w:ascii="Times New Roman" w:hAnsi="Times New Roman"/>
        </w:rPr>
        <w:t>cerinţelor</w:t>
      </w:r>
      <w:proofErr w:type="spellEnd"/>
      <w:r w:rsidRPr="00EF304B">
        <w:rPr>
          <w:rFonts w:ascii="Times New Roman" w:hAnsi="Times New Roman"/>
        </w:rPr>
        <w:t xml:space="preserve"> transmise de compartimentele de specialitate. 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 xml:space="preserve">Înaintează contractele de </w:t>
      </w:r>
      <w:proofErr w:type="spellStart"/>
      <w:r w:rsidRPr="00EF304B">
        <w:rPr>
          <w:rFonts w:ascii="Times New Roman" w:hAnsi="Times New Roman"/>
        </w:rPr>
        <w:t>achiziţie</w:t>
      </w:r>
      <w:proofErr w:type="spellEnd"/>
      <w:r w:rsidRPr="00EF304B">
        <w:rPr>
          <w:rFonts w:ascii="Times New Roman" w:hAnsi="Times New Roman"/>
        </w:rPr>
        <w:t xml:space="preserve"> publică spre avizare de legalitate.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>Derulează procedurile de concesionare a bunurilor proprietate publică.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 xml:space="preserve">Derulează procedurile de atribuire: </w:t>
      </w:r>
      <w:proofErr w:type="spellStart"/>
      <w:r w:rsidRPr="00EF304B">
        <w:rPr>
          <w:rFonts w:ascii="Times New Roman" w:hAnsi="Times New Roman"/>
        </w:rPr>
        <w:t>Licitatie</w:t>
      </w:r>
      <w:proofErr w:type="spellEnd"/>
      <w:r w:rsidRPr="00EF304B">
        <w:rPr>
          <w:rFonts w:ascii="Times New Roman" w:hAnsi="Times New Roman"/>
        </w:rPr>
        <w:t xml:space="preserve"> deschisa, </w:t>
      </w:r>
      <w:proofErr w:type="spellStart"/>
      <w:r w:rsidRPr="00EF304B">
        <w:rPr>
          <w:rFonts w:ascii="Times New Roman" w:hAnsi="Times New Roman"/>
        </w:rPr>
        <w:t>Licitatie</w:t>
      </w:r>
      <w:proofErr w:type="spellEnd"/>
      <w:r w:rsidRPr="00EF304B">
        <w:rPr>
          <w:rFonts w:ascii="Times New Roman" w:hAnsi="Times New Roman"/>
        </w:rPr>
        <w:t xml:space="preserve"> </w:t>
      </w:r>
      <w:proofErr w:type="spellStart"/>
      <w:r w:rsidRPr="00EF304B">
        <w:rPr>
          <w:rFonts w:ascii="Times New Roman" w:hAnsi="Times New Roman"/>
        </w:rPr>
        <w:t>restransa</w:t>
      </w:r>
      <w:proofErr w:type="spellEnd"/>
      <w:r w:rsidRPr="00EF304B">
        <w:rPr>
          <w:rFonts w:ascii="Times New Roman" w:hAnsi="Times New Roman"/>
        </w:rPr>
        <w:t xml:space="preserve">, </w:t>
      </w:r>
      <w:proofErr w:type="spellStart"/>
      <w:r w:rsidRPr="00EF304B">
        <w:rPr>
          <w:rFonts w:ascii="Times New Roman" w:hAnsi="Times New Roman"/>
        </w:rPr>
        <w:t>Negocoierea</w:t>
      </w:r>
      <w:proofErr w:type="spellEnd"/>
      <w:r w:rsidRPr="00EF304B">
        <w:rPr>
          <w:rFonts w:ascii="Times New Roman" w:hAnsi="Times New Roman"/>
        </w:rPr>
        <w:t xml:space="preserve"> </w:t>
      </w:r>
      <w:proofErr w:type="spellStart"/>
      <w:r w:rsidRPr="00EF304B">
        <w:rPr>
          <w:rFonts w:ascii="Times New Roman" w:hAnsi="Times New Roman"/>
        </w:rPr>
        <w:t>fara</w:t>
      </w:r>
      <w:proofErr w:type="spellEnd"/>
      <w:r w:rsidRPr="00EF304B">
        <w:rPr>
          <w:rFonts w:ascii="Times New Roman" w:hAnsi="Times New Roman"/>
        </w:rPr>
        <w:t xml:space="preserve"> publicare prealabila, Concursul de </w:t>
      </w:r>
      <w:proofErr w:type="spellStart"/>
      <w:r w:rsidRPr="00EF304B">
        <w:rPr>
          <w:rFonts w:ascii="Times New Roman" w:hAnsi="Times New Roman"/>
        </w:rPr>
        <w:t>solutii</w:t>
      </w:r>
      <w:proofErr w:type="spellEnd"/>
      <w:r w:rsidRPr="00EF304B">
        <w:rPr>
          <w:rFonts w:ascii="Times New Roman" w:hAnsi="Times New Roman"/>
        </w:rPr>
        <w:t>, procedura simplificata, procedura de atribuire  in cazul serviciilor  sociale si al altor  servicii speci</w:t>
      </w:r>
      <w:r>
        <w:rPr>
          <w:rFonts w:ascii="Times New Roman" w:hAnsi="Times New Roman"/>
        </w:rPr>
        <w:t xml:space="preserve">fic  </w:t>
      </w:r>
      <w:proofErr w:type="spellStart"/>
      <w:r>
        <w:rPr>
          <w:rFonts w:ascii="Times New Roman" w:hAnsi="Times New Roman"/>
        </w:rPr>
        <w:t>prevazute</w:t>
      </w:r>
      <w:proofErr w:type="spellEnd"/>
      <w:r>
        <w:rPr>
          <w:rFonts w:ascii="Times New Roman" w:hAnsi="Times New Roman"/>
        </w:rPr>
        <w:t xml:space="preserve">  in anexa nr. 2 </w:t>
      </w:r>
      <w:bookmarkStart w:id="0" w:name="_GoBack"/>
      <w:bookmarkEnd w:id="0"/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>Derulează  proceduri de atribuire   a contractelor   de concesionare  lucrări  si a contractelor  de concesiune de servicii / Legea 100 /2016  privind concesiunile  de lucrări si concesiuni de servicii.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 xml:space="preserve">Derulează  procedurile de atribuire a contractelor sectoriale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 de organizare a concursurilor de </w:t>
      </w:r>
      <w:proofErr w:type="spellStart"/>
      <w:r w:rsidRPr="00EF304B">
        <w:rPr>
          <w:rFonts w:ascii="Times New Roman" w:hAnsi="Times New Roman"/>
        </w:rPr>
        <w:t>soluţii</w:t>
      </w:r>
      <w:proofErr w:type="spellEnd"/>
      <w:r w:rsidRPr="00EF304B">
        <w:rPr>
          <w:rFonts w:ascii="Times New Roman" w:hAnsi="Times New Roman"/>
        </w:rPr>
        <w:t xml:space="preserve"> conform Legii 99 /2016 –privind </w:t>
      </w:r>
      <w:proofErr w:type="spellStart"/>
      <w:r w:rsidRPr="00EF304B">
        <w:rPr>
          <w:rFonts w:ascii="Times New Roman" w:hAnsi="Times New Roman"/>
        </w:rPr>
        <w:t>achizitiile</w:t>
      </w:r>
      <w:proofErr w:type="spellEnd"/>
      <w:r w:rsidRPr="00EF304B">
        <w:rPr>
          <w:rFonts w:ascii="Times New Roman" w:hAnsi="Times New Roman"/>
        </w:rPr>
        <w:t xml:space="preserve"> sectoriale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 xml:space="preserve">Înaintează contractele de </w:t>
      </w:r>
      <w:proofErr w:type="spellStart"/>
      <w:r w:rsidRPr="00EF304B">
        <w:rPr>
          <w:rFonts w:ascii="Times New Roman" w:hAnsi="Times New Roman"/>
        </w:rPr>
        <w:t>achiziţie</w:t>
      </w:r>
      <w:proofErr w:type="spellEnd"/>
      <w:r w:rsidRPr="00EF304B">
        <w:rPr>
          <w:rFonts w:ascii="Times New Roman" w:hAnsi="Times New Roman"/>
        </w:rPr>
        <w:t xml:space="preserve"> publică spre semnare către furnizor/prestator/executant sau către concesionar.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lastRenderedPageBreak/>
        <w:t xml:space="preserve">Înaintează contractele de </w:t>
      </w:r>
      <w:proofErr w:type="spellStart"/>
      <w:r w:rsidRPr="00EF304B">
        <w:rPr>
          <w:rFonts w:ascii="Times New Roman" w:hAnsi="Times New Roman"/>
        </w:rPr>
        <w:t>achiziţie</w:t>
      </w:r>
      <w:proofErr w:type="spellEnd"/>
      <w:r w:rsidRPr="00EF304B">
        <w:rPr>
          <w:rFonts w:ascii="Times New Roman" w:hAnsi="Times New Roman"/>
        </w:rPr>
        <w:t xml:space="preserve"> publică spre avizare la control financiar preventiv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 către ordonatorul principal de credite a contractelor de </w:t>
      </w:r>
      <w:proofErr w:type="spellStart"/>
      <w:r w:rsidRPr="00EF304B">
        <w:rPr>
          <w:rFonts w:ascii="Times New Roman" w:hAnsi="Times New Roman"/>
        </w:rPr>
        <w:t>achiziţie</w:t>
      </w:r>
      <w:proofErr w:type="spellEnd"/>
      <w:r w:rsidRPr="00EF304B">
        <w:rPr>
          <w:rFonts w:ascii="Times New Roman" w:hAnsi="Times New Roman"/>
        </w:rPr>
        <w:t xml:space="preserve"> publică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 anexele aferente.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 xml:space="preserve">Asigură </w:t>
      </w:r>
      <w:proofErr w:type="spellStart"/>
      <w:r w:rsidRPr="00EF304B">
        <w:rPr>
          <w:rFonts w:ascii="Times New Roman" w:hAnsi="Times New Roman"/>
        </w:rPr>
        <w:t>transparenţa</w:t>
      </w:r>
      <w:proofErr w:type="spellEnd"/>
      <w:r w:rsidRPr="00EF304B">
        <w:rPr>
          <w:rFonts w:ascii="Times New Roman" w:hAnsi="Times New Roman"/>
        </w:rPr>
        <w:t xml:space="preserve"> cheltuirii banilor publici prin publicarea contractelor, conform reglementărilor legale privind liberul acces la </w:t>
      </w:r>
      <w:proofErr w:type="spellStart"/>
      <w:r w:rsidRPr="00EF304B">
        <w:rPr>
          <w:rFonts w:ascii="Times New Roman" w:hAnsi="Times New Roman"/>
        </w:rPr>
        <w:t>informaţiile</w:t>
      </w:r>
      <w:proofErr w:type="spellEnd"/>
      <w:r w:rsidRPr="00EF304B">
        <w:rPr>
          <w:rFonts w:ascii="Times New Roman" w:hAnsi="Times New Roman"/>
        </w:rPr>
        <w:t xml:space="preserve"> de interes public </w:t>
      </w:r>
      <w:proofErr w:type="spellStart"/>
      <w:r w:rsidRPr="00EF304B">
        <w:rPr>
          <w:rFonts w:ascii="Times New Roman" w:hAnsi="Times New Roman"/>
        </w:rPr>
        <w:t>aşa</w:t>
      </w:r>
      <w:proofErr w:type="spellEnd"/>
      <w:r w:rsidRPr="00EF304B">
        <w:rPr>
          <w:rFonts w:ascii="Times New Roman" w:hAnsi="Times New Roman"/>
        </w:rPr>
        <w:t xml:space="preserve"> cum este prevăzut inclusiv în Legea nr. 98/2016 privind achizițiile publice cu modificările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 completările ulterioare, pe site-ul </w:t>
      </w:r>
      <w:proofErr w:type="spellStart"/>
      <w:r w:rsidRPr="00EF304B">
        <w:rPr>
          <w:rFonts w:ascii="Times New Roman" w:hAnsi="Times New Roman"/>
        </w:rPr>
        <w:t>instituţiei</w:t>
      </w:r>
      <w:proofErr w:type="spellEnd"/>
      <w:r w:rsidRPr="00EF304B">
        <w:rPr>
          <w:rFonts w:ascii="Times New Roman" w:hAnsi="Times New Roman"/>
        </w:rPr>
        <w:t xml:space="preserve"> sau la solicitarea </w:t>
      </w:r>
      <w:proofErr w:type="spellStart"/>
      <w:r w:rsidRPr="00EF304B">
        <w:rPr>
          <w:rFonts w:ascii="Times New Roman" w:hAnsi="Times New Roman"/>
        </w:rPr>
        <w:t>petenţilor</w:t>
      </w:r>
      <w:proofErr w:type="spellEnd"/>
      <w:r w:rsidRPr="00EF304B">
        <w:rPr>
          <w:rFonts w:ascii="Times New Roman" w:hAnsi="Times New Roman"/>
        </w:rPr>
        <w:t xml:space="preserve"> conform Legii nr. 544/2001 privind liberul acces la </w:t>
      </w:r>
      <w:proofErr w:type="spellStart"/>
      <w:r w:rsidRPr="00EF304B">
        <w:rPr>
          <w:rFonts w:ascii="Times New Roman" w:hAnsi="Times New Roman"/>
        </w:rPr>
        <w:t>informaţiile</w:t>
      </w:r>
      <w:proofErr w:type="spellEnd"/>
      <w:r w:rsidRPr="00EF304B">
        <w:rPr>
          <w:rFonts w:ascii="Times New Roman" w:hAnsi="Times New Roman"/>
        </w:rPr>
        <w:t xml:space="preserve"> de interes public, cu modificările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 completările ulterioare.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 xml:space="preserve">Întreprinde demersurile necesare pentru înregistrarea/reînnoirea/recuperarea înregistrării </w:t>
      </w:r>
      <w:proofErr w:type="spellStart"/>
      <w:r w:rsidRPr="00EF304B">
        <w:rPr>
          <w:rFonts w:ascii="Times New Roman" w:hAnsi="Times New Roman"/>
        </w:rPr>
        <w:t>autorităţii</w:t>
      </w:r>
      <w:proofErr w:type="spellEnd"/>
      <w:r w:rsidRPr="00EF304B">
        <w:rPr>
          <w:rFonts w:ascii="Times New Roman" w:hAnsi="Times New Roman"/>
        </w:rPr>
        <w:t xml:space="preserve"> contractante în SEAP sau recuperarea certificatului digital, dacă este cazul.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 xml:space="preserve">Elaborează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 după caz, actualizează, pe baza </w:t>
      </w:r>
      <w:proofErr w:type="spellStart"/>
      <w:r w:rsidRPr="00EF304B">
        <w:rPr>
          <w:rFonts w:ascii="Times New Roman" w:hAnsi="Times New Roman"/>
        </w:rPr>
        <w:t>necesitaţilor</w:t>
      </w:r>
      <w:proofErr w:type="spellEnd"/>
      <w:r w:rsidRPr="00EF304B">
        <w:rPr>
          <w:rFonts w:ascii="Times New Roman" w:hAnsi="Times New Roman"/>
        </w:rPr>
        <w:t xml:space="preserve"> transmise de celelalte compartimente ale </w:t>
      </w:r>
      <w:proofErr w:type="spellStart"/>
      <w:r w:rsidRPr="00EF304B">
        <w:rPr>
          <w:rFonts w:ascii="Times New Roman" w:hAnsi="Times New Roman"/>
        </w:rPr>
        <w:t>autorităţii</w:t>
      </w:r>
      <w:proofErr w:type="spellEnd"/>
      <w:r w:rsidRPr="00EF304B">
        <w:rPr>
          <w:rFonts w:ascii="Times New Roman" w:hAnsi="Times New Roman"/>
        </w:rPr>
        <w:t xml:space="preserve"> contractante, strategia de contractare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 programul anual al </w:t>
      </w:r>
      <w:proofErr w:type="spellStart"/>
      <w:r w:rsidRPr="00EF304B">
        <w:rPr>
          <w:rFonts w:ascii="Times New Roman" w:hAnsi="Times New Roman"/>
        </w:rPr>
        <w:t>achiziţiilor</w:t>
      </w:r>
      <w:proofErr w:type="spellEnd"/>
      <w:r w:rsidRPr="00EF304B">
        <w:rPr>
          <w:rFonts w:ascii="Times New Roman" w:hAnsi="Times New Roman"/>
        </w:rPr>
        <w:t xml:space="preserve"> publice.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 xml:space="preserve">Constituie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 păstrează dosarul </w:t>
      </w:r>
      <w:proofErr w:type="spellStart"/>
      <w:r w:rsidRPr="00EF304B">
        <w:rPr>
          <w:rFonts w:ascii="Times New Roman" w:hAnsi="Times New Roman"/>
        </w:rPr>
        <w:t>achiziţiei</w:t>
      </w:r>
      <w:proofErr w:type="spellEnd"/>
      <w:r w:rsidRPr="00EF304B">
        <w:rPr>
          <w:rFonts w:ascii="Times New Roman" w:hAnsi="Times New Roman"/>
        </w:rPr>
        <w:t xml:space="preserve"> publice, iar celelalte compartimente ale </w:t>
      </w:r>
      <w:proofErr w:type="spellStart"/>
      <w:r w:rsidRPr="00EF304B">
        <w:rPr>
          <w:rFonts w:ascii="Times New Roman" w:hAnsi="Times New Roman"/>
        </w:rPr>
        <w:t>autorităţii</w:t>
      </w:r>
      <w:proofErr w:type="spellEnd"/>
      <w:r w:rsidRPr="00EF304B">
        <w:rPr>
          <w:rFonts w:ascii="Times New Roman" w:hAnsi="Times New Roman"/>
        </w:rPr>
        <w:t xml:space="preserve"> contractante au </w:t>
      </w:r>
      <w:proofErr w:type="spellStart"/>
      <w:r w:rsidRPr="00EF304B">
        <w:rPr>
          <w:rFonts w:ascii="Times New Roman" w:hAnsi="Times New Roman"/>
        </w:rPr>
        <w:t>obligaţia</w:t>
      </w:r>
      <w:proofErr w:type="spellEnd"/>
      <w:r w:rsidRPr="00EF304B">
        <w:rPr>
          <w:rFonts w:ascii="Times New Roman" w:hAnsi="Times New Roman"/>
        </w:rPr>
        <w:t xml:space="preserve"> de a sprijini activitatea compartimentului de </w:t>
      </w:r>
      <w:proofErr w:type="spellStart"/>
      <w:r w:rsidRPr="00EF304B">
        <w:rPr>
          <w:rFonts w:ascii="Times New Roman" w:hAnsi="Times New Roman"/>
        </w:rPr>
        <w:t>achiziţii</w:t>
      </w:r>
      <w:proofErr w:type="spellEnd"/>
      <w:r w:rsidRPr="00EF304B">
        <w:rPr>
          <w:rFonts w:ascii="Times New Roman" w:hAnsi="Times New Roman"/>
        </w:rPr>
        <w:t xml:space="preserve"> publice, în </w:t>
      </w:r>
      <w:proofErr w:type="spellStart"/>
      <w:r w:rsidRPr="00EF304B">
        <w:rPr>
          <w:rFonts w:ascii="Times New Roman" w:hAnsi="Times New Roman"/>
        </w:rPr>
        <w:t>funcţie</w:t>
      </w:r>
      <w:proofErr w:type="spellEnd"/>
      <w:r w:rsidRPr="00EF304B">
        <w:rPr>
          <w:rFonts w:ascii="Times New Roman" w:hAnsi="Times New Roman"/>
        </w:rPr>
        <w:t xml:space="preserve"> de specificul </w:t>
      </w:r>
      <w:proofErr w:type="spellStart"/>
      <w:r w:rsidRPr="00EF304B">
        <w:rPr>
          <w:rFonts w:ascii="Times New Roman" w:hAnsi="Times New Roman"/>
        </w:rPr>
        <w:t>documentaţiei</w:t>
      </w:r>
      <w:proofErr w:type="spellEnd"/>
      <w:r w:rsidRPr="00EF304B">
        <w:rPr>
          <w:rFonts w:ascii="Times New Roman" w:hAnsi="Times New Roman"/>
        </w:rPr>
        <w:t xml:space="preserve"> de atribuire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 de complexitatea problemelor care urmează să fie rezolvate în contextul aplicării procedurii de atribuire (în conformitate cu art.2 alin (5) din H.G. nr.395/2016 pentru aprobarea Normelor metodologice de aplicare a prevederilor referitoare la atribuirea contractului de </w:t>
      </w:r>
      <w:proofErr w:type="spellStart"/>
      <w:r w:rsidRPr="00EF304B">
        <w:rPr>
          <w:rFonts w:ascii="Times New Roman" w:hAnsi="Times New Roman"/>
        </w:rPr>
        <w:t>achiziţie</w:t>
      </w:r>
      <w:proofErr w:type="spellEnd"/>
      <w:r w:rsidRPr="00EF304B">
        <w:rPr>
          <w:rFonts w:ascii="Times New Roman" w:hAnsi="Times New Roman"/>
        </w:rPr>
        <w:t xml:space="preserve"> publică/acordului-cadru din Legea nr. 98/2016 privind </w:t>
      </w:r>
      <w:proofErr w:type="spellStart"/>
      <w:r w:rsidRPr="00EF304B">
        <w:rPr>
          <w:rFonts w:ascii="Times New Roman" w:hAnsi="Times New Roman"/>
        </w:rPr>
        <w:t>achiziţiile</w:t>
      </w:r>
      <w:proofErr w:type="spellEnd"/>
      <w:r w:rsidRPr="00EF304B">
        <w:rPr>
          <w:rFonts w:ascii="Times New Roman" w:hAnsi="Times New Roman"/>
        </w:rPr>
        <w:t xml:space="preserve"> publice cu modificările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 completările ulterioare).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>Verifică  referatele de necesitate, caietele de sarcini, precum și alte documente ale achiziție în vederea identificării eventualelor neconcordanțe cu legislația în vigoare.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>Transmite direcției inițiatoare în  scris, solicitările de modificare ce se impun, în cuprinsul referatelor de necesitate, specificațiilor tehnice, ș.a., motivat / fundamentat prin intermediul legislației în vigoare.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>Elaborează caietele de sarcini, documentația de achiziție de terenuri și imobile pe baza referatelor de necesitate, notelor de fundamentare primite de la compartimentele de specialitate din instituție și/sau  de la autoritățile inițiatoare aflate sub autoritatea Consiliului Local Sector 2 aprobate conform competentelor legale și realizează în conformitate cu normele procedurale interne aprobate prin Hotărârea Consiliului Local Sector 2 nr.8/2019.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>Realizează procedurile proprii privind încheierea contractelor de împrumuturi indiferent dacă sunt sau nu în legătură cu emisiunea, vânzarea, cumpărarea ori transferul valorilor mobiliar sau al altor instrumente financiare.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 xml:space="preserve">Înregistrează contractele de </w:t>
      </w:r>
      <w:proofErr w:type="spellStart"/>
      <w:r w:rsidRPr="00EF304B">
        <w:rPr>
          <w:rFonts w:ascii="Times New Roman" w:hAnsi="Times New Roman"/>
        </w:rPr>
        <w:t>achiziţie</w:t>
      </w:r>
      <w:proofErr w:type="spellEnd"/>
      <w:r w:rsidRPr="00EF304B">
        <w:rPr>
          <w:rFonts w:ascii="Times New Roman" w:hAnsi="Times New Roman"/>
        </w:rPr>
        <w:t xml:space="preserve"> publică.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spellStart"/>
      <w:r w:rsidRPr="00EF304B">
        <w:rPr>
          <w:rFonts w:ascii="Times New Roman" w:hAnsi="Times New Roman"/>
        </w:rPr>
        <w:t>Întocmeşte</w:t>
      </w:r>
      <w:proofErr w:type="spellEnd"/>
      <w:r w:rsidRPr="00EF304B">
        <w:rPr>
          <w:rFonts w:ascii="Times New Roman" w:hAnsi="Times New Roman"/>
        </w:rPr>
        <w:t xml:space="preserve"> proceduri proprii de </w:t>
      </w:r>
      <w:proofErr w:type="spellStart"/>
      <w:r w:rsidRPr="00EF304B">
        <w:rPr>
          <w:rFonts w:ascii="Times New Roman" w:hAnsi="Times New Roman"/>
        </w:rPr>
        <w:t>achiziţie</w:t>
      </w:r>
      <w:proofErr w:type="spellEnd"/>
      <w:r w:rsidRPr="00EF304B">
        <w:rPr>
          <w:rFonts w:ascii="Times New Roman" w:hAnsi="Times New Roman"/>
        </w:rPr>
        <w:t xml:space="preserve"> publică atunci când atribuirea contractului de </w:t>
      </w:r>
      <w:proofErr w:type="spellStart"/>
      <w:r w:rsidRPr="00EF304B">
        <w:rPr>
          <w:rFonts w:ascii="Times New Roman" w:hAnsi="Times New Roman"/>
        </w:rPr>
        <w:t>achiziţie</w:t>
      </w:r>
      <w:proofErr w:type="spellEnd"/>
      <w:r w:rsidRPr="00EF304B">
        <w:rPr>
          <w:rFonts w:ascii="Times New Roman" w:hAnsi="Times New Roman"/>
        </w:rPr>
        <w:t xml:space="preserve"> publică nu se supune prevederilor legale privind </w:t>
      </w:r>
      <w:proofErr w:type="spellStart"/>
      <w:r w:rsidRPr="00EF304B">
        <w:rPr>
          <w:rFonts w:ascii="Times New Roman" w:hAnsi="Times New Roman"/>
        </w:rPr>
        <w:t>achiziţiile</w:t>
      </w:r>
      <w:proofErr w:type="spellEnd"/>
      <w:r w:rsidRPr="00EF304B">
        <w:rPr>
          <w:rFonts w:ascii="Times New Roman" w:hAnsi="Times New Roman"/>
        </w:rPr>
        <w:t xml:space="preserve"> publice.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 xml:space="preserve">Propune eliberarea </w:t>
      </w:r>
      <w:proofErr w:type="spellStart"/>
      <w:r w:rsidRPr="00EF304B">
        <w:rPr>
          <w:rFonts w:ascii="Times New Roman" w:hAnsi="Times New Roman"/>
        </w:rPr>
        <w:t>garanţiei</w:t>
      </w:r>
      <w:proofErr w:type="spellEnd"/>
      <w:r w:rsidRPr="00EF304B">
        <w:rPr>
          <w:rFonts w:ascii="Times New Roman" w:hAnsi="Times New Roman"/>
        </w:rPr>
        <w:t xml:space="preserve"> de participare constituită la procedura de </w:t>
      </w:r>
      <w:proofErr w:type="spellStart"/>
      <w:r w:rsidRPr="00EF304B">
        <w:rPr>
          <w:rFonts w:ascii="Times New Roman" w:hAnsi="Times New Roman"/>
        </w:rPr>
        <w:t>achiziţie</w:t>
      </w:r>
      <w:proofErr w:type="spellEnd"/>
      <w:r w:rsidRPr="00EF304B">
        <w:rPr>
          <w:rFonts w:ascii="Times New Roman" w:hAnsi="Times New Roman"/>
        </w:rPr>
        <w:t xml:space="preserve"> publică în urma căreia s-a atribuit contractul.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 xml:space="preserve">Asigură </w:t>
      </w:r>
      <w:proofErr w:type="spellStart"/>
      <w:r w:rsidRPr="00EF304B">
        <w:rPr>
          <w:rFonts w:ascii="Times New Roman" w:hAnsi="Times New Roman"/>
        </w:rPr>
        <w:t>soluţionarea</w:t>
      </w:r>
      <w:proofErr w:type="spellEnd"/>
      <w:r w:rsidRPr="00EF304B">
        <w:rPr>
          <w:rFonts w:ascii="Times New Roman" w:hAnsi="Times New Roman"/>
        </w:rPr>
        <w:t xml:space="preserve"> sesizărilor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 </w:t>
      </w:r>
      <w:proofErr w:type="spellStart"/>
      <w:r w:rsidRPr="00EF304B">
        <w:rPr>
          <w:rFonts w:ascii="Times New Roman" w:hAnsi="Times New Roman"/>
        </w:rPr>
        <w:t>reclamaţiilor</w:t>
      </w:r>
      <w:proofErr w:type="spellEnd"/>
      <w:r w:rsidRPr="00EF304B">
        <w:rPr>
          <w:rFonts w:ascii="Times New Roman" w:hAnsi="Times New Roman"/>
        </w:rPr>
        <w:t xml:space="preserve"> primite de la </w:t>
      </w:r>
      <w:proofErr w:type="spellStart"/>
      <w:r w:rsidRPr="00EF304B">
        <w:rPr>
          <w:rFonts w:ascii="Times New Roman" w:hAnsi="Times New Roman"/>
        </w:rPr>
        <w:t>cetăţeni</w:t>
      </w:r>
      <w:proofErr w:type="spellEnd"/>
      <w:r w:rsidRPr="00EF304B">
        <w:rPr>
          <w:rFonts w:ascii="Times New Roman" w:hAnsi="Times New Roman"/>
        </w:rPr>
        <w:t>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 xml:space="preserve">Gestionează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 arhivează documentele produse în executarea </w:t>
      </w:r>
      <w:proofErr w:type="spellStart"/>
      <w:r w:rsidRPr="00EF304B">
        <w:rPr>
          <w:rFonts w:ascii="Times New Roman" w:hAnsi="Times New Roman"/>
        </w:rPr>
        <w:t>atribuţiilor</w:t>
      </w:r>
      <w:proofErr w:type="spellEnd"/>
      <w:r w:rsidRPr="00EF304B">
        <w:rPr>
          <w:rFonts w:ascii="Times New Roman" w:hAnsi="Times New Roman"/>
        </w:rPr>
        <w:t xml:space="preserve"> de serviciu.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 xml:space="preserve">Redactează diverse adrese </w:t>
      </w:r>
      <w:proofErr w:type="spellStart"/>
      <w:r w:rsidRPr="00EF304B">
        <w:rPr>
          <w:rFonts w:ascii="Times New Roman" w:hAnsi="Times New Roman"/>
        </w:rPr>
        <w:t>şi</w:t>
      </w:r>
      <w:proofErr w:type="spellEnd"/>
      <w:r w:rsidRPr="00EF304B">
        <w:rPr>
          <w:rFonts w:ascii="Times New Roman" w:hAnsi="Times New Roman"/>
        </w:rPr>
        <w:t xml:space="preserve"> scrisori (cu caracter ocazional) ale serviciului, adresate                         </w:t>
      </w:r>
      <w:proofErr w:type="spellStart"/>
      <w:r w:rsidRPr="00EF304B">
        <w:rPr>
          <w:rFonts w:ascii="Times New Roman" w:hAnsi="Times New Roman"/>
        </w:rPr>
        <w:t>organizaţiilor</w:t>
      </w:r>
      <w:proofErr w:type="spellEnd"/>
      <w:r w:rsidRPr="00EF304B">
        <w:rPr>
          <w:rFonts w:ascii="Times New Roman" w:hAnsi="Times New Roman"/>
        </w:rPr>
        <w:t xml:space="preserve"> sau </w:t>
      </w:r>
      <w:proofErr w:type="spellStart"/>
      <w:r w:rsidRPr="00EF304B">
        <w:rPr>
          <w:rFonts w:ascii="Times New Roman" w:hAnsi="Times New Roman"/>
        </w:rPr>
        <w:t>instituţiilor</w:t>
      </w:r>
      <w:proofErr w:type="spellEnd"/>
      <w:r w:rsidRPr="00EF304B">
        <w:rPr>
          <w:rFonts w:ascii="Times New Roman" w:hAnsi="Times New Roman"/>
        </w:rPr>
        <w:t xml:space="preserve">, referitoare la activitatea pe care o </w:t>
      </w:r>
      <w:proofErr w:type="spellStart"/>
      <w:r w:rsidRPr="00EF304B">
        <w:rPr>
          <w:rFonts w:ascii="Times New Roman" w:hAnsi="Times New Roman"/>
        </w:rPr>
        <w:t>desfăşoară</w:t>
      </w:r>
      <w:proofErr w:type="spellEnd"/>
      <w:r w:rsidRPr="00EF304B">
        <w:rPr>
          <w:rFonts w:ascii="Times New Roman" w:hAnsi="Times New Roman"/>
        </w:rPr>
        <w:t>.</w:t>
      </w:r>
    </w:p>
    <w:p w:rsidR="00EF304B" w:rsidRPr="00EF304B" w:rsidRDefault="00EF304B" w:rsidP="00EF304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F304B">
        <w:rPr>
          <w:rFonts w:ascii="Times New Roman" w:hAnsi="Times New Roman"/>
        </w:rPr>
        <w:t xml:space="preserve">Efectuează orice altă sarcină profesională care are legătură cu </w:t>
      </w:r>
      <w:proofErr w:type="spellStart"/>
      <w:r w:rsidRPr="00EF304B">
        <w:rPr>
          <w:rFonts w:ascii="Times New Roman" w:hAnsi="Times New Roman"/>
        </w:rPr>
        <w:t>atribuţ</w:t>
      </w:r>
      <w:r>
        <w:rPr>
          <w:rFonts w:ascii="Times New Roman" w:hAnsi="Times New Roman"/>
        </w:rPr>
        <w:t>iile</w:t>
      </w:r>
      <w:proofErr w:type="spellEnd"/>
      <w:r>
        <w:rPr>
          <w:rFonts w:ascii="Times New Roman" w:hAnsi="Times New Roman"/>
        </w:rPr>
        <w:t xml:space="preserve"> serviciului, solicitată</w:t>
      </w:r>
      <w:r w:rsidRPr="00EF304B">
        <w:rPr>
          <w:rFonts w:ascii="Times New Roman" w:hAnsi="Times New Roman"/>
        </w:rPr>
        <w:t xml:space="preserve"> de Șeful Serviciului sau Directorul Executiv.</w:t>
      </w:r>
    </w:p>
    <w:p w:rsidR="00675E08" w:rsidRPr="00EF304B" w:rsidRDefault="00675E08" w:rsidP="00EF304B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</w:p>
    <w:sectPr w:rsidR="00675E08" w:rsidRPr="00EF304B" w:rsidSect="00EF304B">
      <w:headerReference w:type="default" r:id="rId11"/>
      <w:pgSz w:w="12240" w:h="15840"/>
      <w:pgMar w:top="567" w:right="1304" w:bottom="567" w:left="136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787" w:rsidRDefault="00F37787" w:rsidP="00721DC5">
      <w:r>
        <w:separator/>
      </w:r>
    </w:p>
  </w:endnote>
  <w:endnote w:type="continuationSeparator" w:id="0">
    <w:p w:rsidR="00F37787" w:rsidRDefault="00F37787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787" w:rsidRDefault="00F37787" w:rsidP="00721DC5">
      <w:r>
        <w:separator/>
      </w:r>
    </w:p>
  </w:footnote>
  <w:footnote w:type="continuationSeparator" w:id="0">
    <w:p w:rsidR="00F37787" w:rsidRDefault="00F37787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F37787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C15D5"/>
    <w:rsid w:val="0010598C"/>
    <w:rsid w:val="00243CA5"/>
    <w:rsid w:val="002A2C2E"/>
    <w:rsid w:val="002C1211"/>
    <w:rsid w:val="0031605C"/>
    <w:rsid w:val="003B6D64"/>
    <w:rsid w:val="0049275C"/>
    <w:rsid w:val="004A7EB0"/>
    <w:rsid w:val="004B4FAF"/>
    <w:rsid w:val="004B6F67"/>
    <w:rsid w:val="004D3124"/>
    <w:rsid w:val="00506380"/>
    <w:rsid w:val="005A3786"/>
    <w:rsid w:val="006517A3"/>
    <w:rsid w:val="00675E08"/>
    <w:rsid w:val="0068283D"/>
    <w:rsid w:val="006D55EA"/>
    <w:rsid w:val="006E4724"/>
    <w:rsid w:val="00721DC5"/>
    <w:rsid w:val="00734BAB"/>
    <w:rsid w:val="00846EAB"/>
    <w:rsid w:val="0086673E"/>
    <w:rsid w:val="00895612"/>
    <w:rsid w:val="008C6351"/>
    <w:rsid w:val="008C739F"/>
    <w:rsid w:val="008F4A04"/>
    <w:rsid w:val="009B1F1B"/>
    <w:rsid w:val="00A85F17"/>
    <w:rsid w:val="00BC089C"/>
    <w:rsid w:val="00BC5340"/>
    <w:rsid w:val="00C50F69"/>
    <w:rsid w:val="00CF69F3"/>
    <w:rsid w:val="00DE6C32"/>
    <w:rsid w:val="00DE7D82"/>
    <w:rsid w:val="00E2240F"/>
    <w:rsid w:val="00EB42C5"/>
    <w:rsid w:val="00EF304B"/>
    <w:rsid w:val="00F3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cp:lastPrinted>2022-01-03T05:04:00Z</cp:lastPrinted>
  <dcterms:created xsi:type="dcterms:W3CDTF">2021-06-28T07:55:00Z</dcterms:created>
  <dcterms:modified xsi:type="dcterms:W3CDTF">2022-06-27T12:45:00Z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