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8C" w:rsidRDefault="00B53A8C">
      <w:bookmarkStart w:id="0" w:name="_GoBack"/>
    </w:p>
    <w:p w:rsidR="008B01A9" w:rsidRDefault="00B53A8C">
      <w:r w:rsidRPr="00B53A8C">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p>
    <w:bookmarkEnd w:id="0"/>
    <w:p w:rsidR="00E9725E" w:rsidRDefault="00E9725E" w:rsidP="00E9725E">
      <w:pPr>
        <w:jc w:val="both"/>
        <w:rPr>
          <w:b/>
          <w:bCs/>
        </w:rPr>
      </w:pPr>
      <w:r w:rsidRPr="00CC0BAA">
        <w:rPr>
          <w:b/>
          <w:bCs/>
        </w:rPr>
        <w:t>Atribuţiile postului</w:t>
      </w:r>
      <w:r>
        <w:rPr>
          <w:b/>
          <w:bCs/>
        </w:rPr>
        <w:t xml:space="preserve"> de Şef Birou la Biroul Comunicare cu Mass - Media şi Promovarea Instituţiei</w:t>
      </w:r>
      <w:r w:rsidRPr="00CC0BAA">
        <w:rPr>
          <w:b/>
          <w:bCs/>
        </w:rPr>
        <w:t>:</w:t>
      </w:r>
    </w:p>
    <w:p w:rsidR="009D7ACA" w:rsidRDefault="009D7ACA" w:rsidP="00E9725E">
      <w:pPr>
        <w:jc w:val="both"/>
        <w:rPr>
          <w:b/>
          <w:bCs/>
        </w:rPr>
      </w:pPr>
    </w:p>
    <w:p w:rsidR="00E9725E" w:rsidRPr="00193CBE" w:rsidRDefault="00E9725E" w:rsidP="00E9725E">
      <w:pPr>
        <w:pStyle w:val="Listparagraf"/>
        <w:numPr>
          <w:ilvl w:val="0"/>
          <w:numId w:val="1"/>
        </w:numPr>
        <w:jc w:val="both"/>
        <w:rPr>
          <w:noProof w:val="0"/>
        </w:rPr>
      </w:pPr>
      <w:r w:rsidRPr="00193CBE">
        <w:t>Identifică activităţile care trebuie desfăşurate de structura condusă, delimitează atribuţiile, stabileşte obiectivele structurii pe care o conduce şi obiectivele individuale ale angajaţilor din subordine.</w:t>
      </w:r>
    </w:p>
    <w:p w:rsidR="00E9725E" w:rsidRPr="00193CBE" w:rsidRDefault="00E9725E" w:rsidP="00E9725E">
      <w:pPr>
        <w:pStyle w:val="Listparagraf"/>
        <w:numPr>
          <w:ilvl w:val="0"/>
          <w:numId w:val="1"/>
        </w:numPr>
        <w:jc w:val="both"/>
      </w:pPr>
      <w:r w:rsidRPr="00193CBE">
        <w:t>Repartizează echilibrat şi echitabil atribuţiile şi obiectivele echipei în funcţie de nivelul, categoria, clasa şi gradul profesional al fiecărui membru al echipei .</w:t>
      </w:r>
    </w:p>
    <w:p w:rsidR="00E9725E" w:rsidRPr="00193CBE" w:rsidRDefault="00E9725E" w:rsidP="00E9725E">
      <w:pPr>
        <w:pStyle w:val="Listparagraf"/>
        <w:numPr>
          <w:ilvl w:val="0"/>
          <w:numId w:val="1"/>
        </w:numPr>
        <w:jc w:val="both"/>
      </w:pPr>
      <w:r w:rsidRPr="00193CBE">
        <w:t>Intocmește fișele posturilor cuprinse în structura pe care o conduce, pe baza atribuțiilor cuprinse în Regulamentul de Organizare și Funcționare al instituției și asigură actualizarea acestora în funcţie de modificările intervenite în cadrul activităţii sau/şi în structura organizaţiei.</w:t>
      </w:r>
    </w:p>
    <w:p w:rsidR="00E9725E" w:rsidRPr="00193CBE" w:rsidRDefault="00E9725E" w:rsidP="00E9725E">
      <w:pPr>
        <w:pStyle w:val="Listparagraf"/>
        <w:numPr>
          <w:ilvl w:val="0"/>
          <w:numId w:val="1"/>
        </w:numPr>
        <w:jc w:val="both"/>
      </w:pPr>
      <w:r w:rsidRPr="00193CBE">
        <w:t>Planifică şi administrează activitatea structurii pe care o conduce, creează o viziune realistă asupra rolului acestuia in cadrul organizației, o transpune în practică şi o susţine.</w:t>
      </w:r>
    </w:p>
    <w:p w:rsidR="00E9725E" w:rsidRPr="00E922E9" w:rsidRDefault="00E9725E" w:rsidP="00E9725E">
      <w:pPr>
        <w:pStyle w:val="Listparagraf"/>
        <w:numPr>
          <w:ilvl w:val="0"/>
          <w:numId w:val="1"/>
        </w:numPr>
        <w:jc w:val="both"/>
      </w:pPr>
      <w:r w:rsidRPr="00E922E9">
        <w:t>Armonizează deciziile şi acţiunile personalului, activităţile desfăşurate, în vederea realizării obiectivelor stabilite.</w:t>
      </w:r>
    </w:p>
    <w:p w:rsidR="00E9725E" w:rsidRPr="00E922E9" w:rsidRDefault="00E9725E" w:rsidP="00E9725E">
      <w:pPr>
        <w:pStyle w:val="Listparagraf"/>
        <w:numPr>
          <w:ilvl w:val="0"/>
          <w:numId w:val="1"/>
        </w:numPr>
        <w:jc w:val="both"/>
        <w:rPr>
          <w:lang w:val="en-US"/>
        </w:rPr>
      </w:pPr>
      <w:r w:rsidRPr="00E922E9">
        <w:t>Îndrumă și sprijină activitatea salariaților din structura pe care o conduce.</w:t>
      </w:r>
    </w:p>
    <w:p w:rsidR="00E9725E" w:rsidRPr="00E922E9" w:rsidRDefault="00E9725E" w:rsidP="00E9725E">
      <w:pPr>
        <w:numPr>
          <w:ilvl w:val="0"/>
          <w:numId w:val="1"/>
        </w:numPr>
        <w:jc w:val="both"/>
        <w:rPr>
          <w:bCs/>
        </w:rPr>
      </w:pPr>
      <w:r w:rsidRPr="00E922E9">
        <w:t>Verifică modul de rezolvare în termen a lucrărilor repartizate în serviciul pe care îl conduce.</w:t>
      </w:r>
    </w:p>
    <w:p w:rsidR="00E9725E" w:rsidRPr="00E922E9" w:rsidRDefault="00E9725E" w:rsidP="00E9725E">
      <w:pPr>
        <w:pStyle w:val="Listparagraf"/>
        <w:numPr>
          <w:ilvl w:val="0"/>
          <w:numId w:val="1"/>
        </w:numPr>
        <w:jc w:val="both"/>
      </w:pPr>
      <w:r w:rsidRPr="00E922E9">
        <w:t>Depistează deficienţele apărute în cadrul structurii pe care o conduce şi ia măsurile necesare pentru corectarea în timp util a acestora.</w:t>
      </w:r>
    </w:p>
    <w:p w:rsidR="00E9725E" w:rsidRPr="00E922E9" w:rsidRDefault="00E9725E" w:rsidP="00E9725E">
      <w:pPr>
        <w:pStyle w:val="Listparagraf"/>
        <w:numPr>
          <w:ilvl w:val="0"/>
          <w:numId w:val="1"/>
        </w:numPr>
        <w:jc w:val="both"/>
      </w:pPr>
      <w:r w:rsidRPr="00E922E9">
        <w:t>Adoptă hotărâri şi decizii în timp util, cu simţ de răspundere şi conform competenţei legale, cu privire la desfăşurarea activităţii structurii conduse, cu acordul șefului ierarhic superior.</w:t>
      </w:r>
    </w:p>
    <w:p w:rsidR="00E9725E" w:rsidRPr="00E922E9" w:rsidRDefault="00E9725E" w:rsidP="00E9725E">
      <w:pPr>
        <w:pStyle w:val="Listparagraf"/>
        <w:numPr>
          <w:ilvl w:val="0"/>
          <w:numId w:val="1"/>
        </w:numPr>
        <w:tabs>
          <w:tab w:val="left" w:pos="450"/>
        </w:tabs>
        <w:jc w:val="both"/>
      </w:pPr>
      <w:r w:rsidRPr="00E922E9">
        <w:t>Organizează eficient activitatea personalului din subordine, creează, implementează şi menţine politici de personal eficiente.</w:t>
      </w:r>
    </w:p>
    <w:p w:rsidR="00E9725E" w:rsidRPr="00E922E9" w:rsidRDefault="00E9725E" w:rsidP="00E9725E">
      <w:pPr>
        <w:pStyle w:val="Listparagraf"/>
        <w:numPr>
          <w:ilvl w:val="0"/>
          <w:numId w:val="1"/>
        </w:numPr>
        <w:tabs>
          <w:tab w:val="left" w:pos="450"/>
        </w:tabs>
        <w:jc w:val="both"/>
      </w:pPr>
      <w:r w:rsidRPr="00E922E9">
        <w:t>Instruiește personalul din subordine în legătură cu noile reglementări legislative legate de activitatea structurii pe care o conduce.</w:t>
      </w:r>
    </w:p>
    <w:p w:rsidR="00E9725E" w:rsidRPr="00193CBE" w:rsidRDefault="00E9725E" w:rsidP="00E9725E">
      <w:pPr>
        <w:pStyle w:val="Listparagraf"/>
        <w:numPr>
          <w:ilvl w:val="0"/>
          <w:numId w:val="1"/>
        </w:numPr>
        <w:tabs>
          <w:tab w:val="left" w:pos="450"/>
        </w:tabs>
        <w:jc w:val="both"/>
      </w:pPr>
      <w:r w:rsidRPr="00E922E9">
        <w:t xml:space="preserve">Analizează eficienţa activităţii personalului din subordine şi evaluează performanţele profesionale </w:t>
      </w:r>
      <w:r w:rsidRPr="00193CBE">
        <w:t>ale acestuia.</w:t>
      </w:r>
      <w:r w:rsidRPr="00193CBE">
        <w:rPr>
          <w:b/>
        </w:rPr>
        <w:t xml:space="preserve"> </w:t>
      </w:r>
    </w:p>
    <w:p w:rsidR="00E9725E" w:rsidRPr="00193CBE" w:rsidRDefault="00E9725E" w:rsidP="00E9725E">
      <w:pPr>
        <w:pStyle w:val="Listparagraf"/>
        <w:numPr>
          <w:ilvl w:val="0"/>
          <w:numId w:val="1"/>
        </w:numPr>
        <w:tabs>
          <w:tab w:val="left" w:pos="720"/>
          <w:tab w:val="left" w:pos="1134"/>
          <w:tab w:val="left" w:pos="1418"/>
        </w:tabs>
        <w:jc w:val="both"/>
        <w:rPr>
          <w:lang w:val="en-US"/>
        </w:rPr>
      </w:pPr>
      <w:r w:rsidRPr="00193CBE">
        <w:t>Identifică nevoile de instruire ale personalului din subordine și formulează propuneri privind tematica și formele concrete de realizare a instruirii.</w:t>
      </w:r>
    </w:p>
    <w:p w:rsidR="00E9725E" w:rsidRPr="00193CBE" w:rsidRDefault="00E9725E" w:rsidP="00E9725E">
      <w:pPr>
        <w:pStyle w:val="Listparagraf"/>
        <w:numPr>
          <w:ilvl w:val="0"/>
          <w:numId w:val="1"/>
        </w:numPr>
        <w:tabs>
          <w:tab w:val="left" w:pos="720"/>
          <w:tab w:val="left" w:pos="1134"/>
          <w:tab w:val="left" w:pos="1418"/>
        </w:tabs>
        <w:jc w:val="both"/>
        <w:rPr>
          <w:lang w:val="en-US"/>
        </w:rPr>
      </w:pPr>
      <w:r w:rsidRPr="00193CBE">
        <w:t>Motivează şi încurajează dezvoltarea performanţelor personalului prin: cunoaşterea aspiraţiilor colectivului, asigurarea unei perspective de dezvoltare şi a unei atitudini de încredere, receptivitate şi luarea în considerare a diferitelor opinii, acordarea sprijinului in vederea obţinerii unor rezultate pozitive, recunoaşterea meritelor şi cultivarea performanţelor.</w:t>
      </w:r>
    </w:p>
    <w:p w:rsidR="00E9725E" w:rsidRPr="00193CBE" w:rsidRDefault="00E9725E" w:rsidP="00E9725E">
      <w:pPr>
        <w:pStyle w:val="Listparagraf"/>
        <w:numPr>
          <w:ilvl w:val="0"/>
          <w:numId w:val="1"/>
        </w:numPr>
        <w:tabs>
          <w:tab w:val="left" w:pos="720"/>
          <w:tab w:val="left" w:pos="1134"/>
          <w:tab w:val="left" w:pos="1418"/>
        </w:tabs>
        <w:jc w:val="both"/>
        <w:rPr>
          <w:lang w:val="en-US"/>
        </w:rPr>
      </w:pPr>
      <w:r w:rsidRPr="00193CBE">
        <w:t xml:space="preserve">Îndrumă şi coordonează activitatea </w:t>
      </w:r>
      <w:r w:rsidRPr="00193CBE">
        <w:rPr>
          <w:iCs/>
        </w:rPr>
        <w:t xml:space="preserve">Biroului Comunicare cu Mass Media și Promovarea Instituției, </w:t>
      </w:r>
      <w:r w:rsidRPr="00193CBE">
        <w:t xml:space="preserve"> în ceea ce priveste:</w:t>
      </w:r>
    </w:p>
    <w:p w:rsidR="00E9725E" w:rsidRPr="00193CBE" w:rsidRDefault="00E9725E" w:rsidP="00E9725E">
      <w:pPr>
        <w:pStyle w:val="Listparagraf"/>
        <w:numPr>
          <w:ilvl w:val="0"/>
          <w:numId w:val="2"/>
        </w:numPr>
        <w:spacing w:after="200"/>
        <w:ind w:left="993" w:hanging="284"/>
        <w:jc w:val="both"/>
        <w:rPr>
          <w:lang w:val="en-US"/>
        </w:rPr>
      </w:pPr>
      <w:r w:rsidRPr="00193CBE">
        <w:rPr>
          <w:lang w:val="en-US"/>
        </w:rPr>
        <w:t>asigurarea comunic</w:t>
      </w:r>
      <w:r w:rsidRPr="00193CBE">
        <w:t>ării</w:t>
      </w:r>
      <w:r w:rsidRPr="00193CBE">
        <w:rPr>
          <w:lang w:val="en-US"/>
        </w:rPr>
        <w:t xml:space="preserve"> instituției prin intermediul </w:t>
      </w:r>
      <w:r w:rsidRPr="00193CBE">
        <w:t>Presei, plaformelor online (site-ul instituției, canalele de social media) sau al</w:t>
      </w:r>
      <w:r w:rsidRPr="00193CBE">
        <w:rPr>
          <w:lang w:val="en-US"/>
        </w:rPr>
        <w:t xml:space="preserve"> altor mijloace disponibile, cu scopul de a disemina periodic şi în mod transparent informaţii despre organizarea, activităţile, proiectele şi rezultatele Primăriei Sectorului 2 și serviciilor publice de interes local;</w:t>
      </w:r>
    </w:p>
    <w:p w:rsidR="00E9725E" w:rsidRPr="00193CBE" w:rsidRDefault="00E9725E" w:rsidP="00E9725E">
      <w:pPr>
        <w:pStyle w:val="Listparagraf"/>
        <w:numPr>
          <w:ilvl w:val="0"/>
          <w:numId w:val="2"/>
        </w:numPr>
        <w:spacing w:after="200"/>
        <w:ind w:left="993" w:hanging="284"/>
        <w:jc w:val="both"/>
        <w:rPr>
          <w:lang w:val="en-US"/>
        </w:rPr>
      </w:pPr>
      <w:r w:rsidRPr="00193CBE">
        <w:rPr>
          <w:lang w:val="en-US"/>
        </w:rPr>
        <w:t xml:space="preserve">asigurarea şi gestionarea relaţiilor direcţiilor şi serviciilor Primăriei Sectorului 2 și ale serviciilor publice de interes local cu mass-media prin diverse mijloace de </w:t>
      </w:r>
      <w:r w:rsidRPr="00193CBE">
        <w:rPr>
          <w:lang w:val="en-US"/>
        </w:rPr>
        <w:lastRenderedPageBreak/>
        <w:t xml:space="preserve">comunicare (comunicate de presă, conferinţe de presă, mape de presă, răspunsuri la solicitările scrise ale presei, interviuri, declaraţii acordate organismelor de presă) </w:t>
      </w:r>
      <w:r w:rsidRPr="00193CBE">
        <w:t>dar și pentru o comunicare eficientă cu cetățenii sectorului 2</w:t>
      </w:r>
      <w:r w:rsidRPr="00193CBE">
        <w:rPr>
          <w:lang w:val="en-US"/>
        </w:rPr>
        <w:t>;</w:t>
      </w:r>
    </w:p>
    <w:p w:rsidR="00E9725E" w:rsidRPr="00193CBE" w:rsidRDefault="00E9725E" w:rsidP="00E9725E">
      <w:pPr>
        <w:pStyle w:val="Listparagraf"/>
        <w:numPr>
          <w:ilvl w:val="0"/>
          <w:numId w:val="2"/>
        </w:numPr>
        <w:spacing w:after="200"/>
        <w:ind w:left="993" w:hanging="284"/>
        <w:jc w:val="both"/>
        <w:rPr>
          <w:lang w:val="en-US"/>
        </w:rPr>
      </w:pPr>
      <w:r w:rsidRPr="00193CBE">
        <w:rPr>
          <w:lang w:val="en-US"/>
        </w:rPr>
        <w:t xml:space="preserve">implementarea </w:t>
      </w:r>
      <w:r w:rsidRPr="00193CBE">
        <w:t>Strategiei de comunicare, cu impact asupra imaginii și credibilității Primariei si serviciilor publice de interes local;</w:t>
      </w:r>
    </w:p>
    <w:p w:rsidR="00E9725E" w:rsidRPr="00193CBE" w:rsidRDefault="00E9725E" w:rsidP="00E9725E">
      <w:pPr>
        <w:pStyle w:val="Listparagraf"/>
        <w:numPr>
          <w:ilvl w:val="0"/>
          <w:numId w:val="2"/>
        </w:numPr>
        <w:spacing w:after="200"/>
        <w:ind w:left="993" w:hanging="284"/>
        <w:jc w:val="both"/>
        <w:rPr>
          <w:lang w:val="en-US"/>
        </w:rPr>
      </w:pPr>
      <w:r w:rsidRPr="00193CBE">
        <w:rPr>
          <w:lang w:val="en-US"/>
        </w:rPr>
        <w:t>promovarea imaginii instituţiei prin materiale şi canale de promovare specifice, prin monitorizarea impactului acţiunilor Primăriei Sectorului 2, serviciilor publice de interes local, precum și unităților de învățământ preuniversitar de stat de pe raza Sectorului 2, în rândul mass-media şi al opiniei publice şi identificarea de noi oportunităţi de susţinere a imaginii instituţiei;</w:t>
      </w:r>
    </w:p>
    <w:p w:rsidR="00E9725E" w:rsidRPr="00193CBE" w:rsidRDefault="00E9725E" w:rsidP="00E9725E">
      <w:pPr>
        <w:pStyle w:val="Listparagraf"/>
        <w:numPr>
          <w:ilvl w:val="0"/>
          <w:numId w:val="2"/>
        </w:numPr>
        <w:spacing w:after="200"/>
        <w:ind w:left="993" w:hanging="284"/>
        <w:jc w:val="both"/>
        <w:rPr>
          <w:lang w:val="en-US"/>
        </w:rPr>
      </w:pPr>
      <w:r w:rsidRPr="00193CBE">
        <w:rPr>
          <w:lang w:val="en-US"/>
        </w:rPr>
        <w:t>sprijinirea purtătorului de cuvânt desemnat de conducerea Primăriei Sectorului 2 pentru îndeplinirea atribuţiilor ce îi revin;</w:t>
      </w:r>
    </w:p>
    <w:p w:rsidR="00E9725E" w:rsidRPr="00193CBE" w:rsidRDefault="00E9725E" w:rsidP="00E9725E">
      <w:pPr>
        <w:pStyle w:val="Listparagraf"/>
        <w:numPr>
          <w:ilvl w:val="0"/>
          <w:numId w:val="2"/>
        </w:numPr>
        <w:spacing w:after="200" w:line="276" w:lineRule="auto"/>
        <w:ind w:left="993" w:hanging="284"/>
        <w:jc w:val="both"/>
        <w:rPr>
          <w:lang w:val="en-US"/>
        </w:rPr>
      </w:pPr>
      <w:r w:rsidRPr="00193CBE">
        <w:rPr>
          <w:lang w:val="en-US"/>
        </w:rPr>
        <w:t>redactarea şi menţinerea corespondenţei oficiale cu instituţii interne şi de interes pentru Sectorul 2;</w:t>
      </w:r>
    </w:p>
    <w:p w:rsidR="00E9725E" w:rsidRPr="00193CBE" w:rsidRDefault="00E9725E" w:rsidP="00E9725E">
      <w:pPr>
        <w:pStyle w:val="Listparagraf"/>
        <w:numPr>
          <w:ilvl w:val="0"/>
          <w:numId w:val="2"/>
        </w:numPr>
        <w:spacing w:line="276" w:lineRule="auto"/>
        <w:ind w:left="993" w:hanging="284"/>
        <w:jc w:val="both"/>
        <w:rPr>
          <w:lang w:val="en-US"/>
        </w:rPr>
      </w:pPr>
      <w:r w:rsidRPr="00193CBE">
        <w:rPr>
          <w:lang w:val="en-US"/>
        </w:rPr>
        <w:t>întocmirea zilnică a revistei presei şi asigurarea difuzării acesteia către factorii interesaţ</w:t>
      </w:r>
      <w:r w:rsidRPr="00193CBE">
        <w:t>i; inserarea zilnică a unei monitorizări de presă, care să cuantifice aparițiile oricăror informații legate de administrația locală din Sectorul 2</w:t>
      </w:r>
    </w:p>
    <w:p w:rsidR="00E9725E" w:rsidRPr="00193CBE" w:rsidRDefault="00E9725E" w:rsidP="00E9725E">
      <w:pPr>
        <w:numPr>
          <w:ilvl w:val="0"/>
          <w:numId w:val="2"/>
        </w:numPr>
        <w:ind w:left="993" w:right="90" w:hanging="284"/>
        <w:jc w:val="both"/>
      </w:pPr>
      <w:r w:rsidRPr="00193CBE">
        <w:t>acordarea acreditării reprezentanţilor presei care şi-au manifestat dorinţa de a fi la curent cu activităţile şi programele organizate de Primăria Sectorului 2;</w:t>
      </w:r>
    </w:p>
    <w:p w:rsidR="00E9725E" w:rsidRPr="00193CBE" w:rsidRDefault="00E9725E" w:rsidP="00E9725E">
      <w:pPr>
        <w:pStyle w:val="Listparagraf"/>
        <w:numPr>
          <w:ilvl w:val="0"/>
          <w:numId w:val="2"/>
        </w:numPr>
        <w:spacing w:line="276" w:lineRule="auto"/>
        <w:ind w:left="993" w:right="-138" w:hanging="284"/>
        <w:jc w:val="both"/>
        <w:rPr>
          <w:lang w:val="en-US"/>
        </w:rPr>
      </w:pPr>
      <w:r w:rsidRPr="00193CBE">
        <w:rPr>
          <w:lang w:val="en-US"/>
        </w:rPr>
        <w:t>asigurarea acoperirii evenimentelor şi activităţilor instituţiei și serviciilor publice de interes local prin materiale foto, video şi audio, arhivarea şi gestionarea acestor materiale;</w:t>
      </w:r>
    </w:p>
    <w:p w:rsidR="00E9725E" w:rsidRPr="00193CBE" w:rsidRDefault="00E9725E" w:rsidP="00E9725E">
      <w:pPr>
        <w:numPr>
          <w:ilvl w:val="0"/>
          <w:numId w:val="2"/>
        </w:numPr>
        <w:ind w:left="993" w:right="-138" w:hanging="284"/>
        <w:jc w:val="both"/>
      </w:pPr>
      <w:r w:rsidRPr="00193CBE">
        <w:t>rezervarea și utilizarea sălilor de conferință/curs din cadrul centrului administrativ Sector 2 pentru diverse activități întreprinse structurile din cadrul Primăriei Sectorului 2 / serviciile publice de interes local;</w:t>
      </w:r>
    </w:p>
    <w:p w:rsidR="00E9725E" w:rsidRPr="00193CBE" w:rsidRDefault="00E9725E" w:rsidP="00E9725E">
      <w:pPr>
        <w:numPr>
          <w:ilvl w:val="0"/>
          <w:numId w:val="2"/>
        </w:numPr>
        <w:ind w:left="993" w:right="-138" w:hanging="284"/>
        <w:jc w:val="both"/>
      </w:pPr>
      <w:r w:rsidRPr="00193CBE">
        <w:t>întocmirea, realizarea și organizarea programelor de vizită, asigurarea defășurării acțiunilor de protocol la evenimente și activități care implică delegațiile oficiale din România;</w:t>
      </w:r>
    </w:p>
    <w:p w:rsidR="00E9725E" w:rsidRPr="00193CBE" w:rsidRDefault="00E9725E" w:rsidP="00E9725E">
      <w:pPr>
        <w:numPr>
          <w:ilvl w:val="0"/>
          <w:numId w:val="2"/>
        </w:numPr>
        <w:ind w:left="993" w:right="-138" w:hanging="284"/>
        <w:jc w:val="both"/>
      </w:pPr>
      <w:r w:rsidRPr="00193CBE">
        <w:t>gestionarea întâlnirilor managementului de vârf la Primăriei Sectorului 2 cu delegațiile oficiale din România;</w:t>
      </w:r>
    </w:p>
    <w:p w:rsidR="00E9725E" w:rsidRPr="00FE2D16" w:rsidRDefault="00E9725E" w:rsidP="00E9725E">
      <w:pPr>
        <w:numPr>
          <w:ilvl w:val="0"/>
          <w:numId w:val="2"/>
        </w:numPr>
        <w:ind w:left="993" w:right="90" w:hanging="284"/>
        <w:jc w:val="both"/>
      </w:pPr>
      <w:r w:rsidRPr="00FE2D16">
        <w:rPr>
          <w:rFonts w:eastAsia="Calibri"/>
        </w:rPr>
        <w:t>asigură</w:t>
      </w:r>
      <w:r>
        <w:rPr>
          <w:rFonts w:eastAsia="Calibri"/>
        </w:rPr>
        <w:t>rea pregătirii</w:t>
      </w:r>
      <w:r w:rsidRPr="00FE2D16">
        <w:rPr>
          <w:rFonts w:eastAsia="Calibri"/>
        </w:rPr>
        <w:t xml:space="preserve"> Caietelor de sarcini şi propune</w:t>
      </w:r>
      <w:r>
        <w:rPr>
          <w:rFonts w:eastAsia="Calibri"/>
        </w:rPr>
        <w:t>rea</w:t>
      </w:r>
      <w:r w:rsidRPr="00FE2D16">
        <w:rPr>
          <w:rFonts w:eastAsia="Calibri"/>
        </w:rPr>
        <w:t xml:space="preserve"> criterii</w:t>
      </w:r>
      <w:r>
        <w:rPr>
          <w:rFonts w:eastAsia="Calibri"/>
        </w:rPr>
        <w:t>lor</w:t>
      </w:r>
      <w:r w:rsidRPr="00FE2D16">
        <w:rPr>
          <w:rFonts w:eastAsia="Calibri"/>
        </w:rPr>
        <w:t xml:space="preserve"> de evaluare pentru realizarea achiziţiei,  în cazul în care achiziţia implică activitatea biroului;</w:t>
      </w:r>
    </w:p>
    <w:p w:rsidR="00E9725E" w:rsidRPr="00FE2D16" w:rsidRDefault="00E9725E" w:rsidP="00E9725E">
      <w:pPr>
        <w:numPr>
          <w:ilvl w:val="0"/>
          <w:numId w:val="2"/>
        </w:numPr>
        <w:ind w:left="993" w:right="90" w:hanging="284"/>
        <w:jc w:val="both"/>
      </w:pPr>
      <w:r>
        <w:rPr>
          <w:rFonts w:eastAsia="Calibri"/>
        </w:rPr>
        <w:t>participarea</w:t>
      </w:r>
      <w:r w:rsidRPr="00FE2D16">
        <w:rPr>
          <w:rFonts w:eastAsia="Calibri"/>
        </w:rPr>
        <w:t xml:space="preserve"> în comisiile de evaluare a ofertelor depuse de operatorii economici la atribuirea contractelor de bunuri/servicii/lucrări, în cazul în care achiziţia implică activitatea biroului;</w:t>
      </w:r>
    </w:p>
    <w:p w:rsidR="00E9725E" w:rsidRPr="00FE2D16" w:rsidRDefault="00E9725E" w:rsidP="009D7ACA">
      <w:pPr>
        <w:pStyle w:val="Listparagraf"/>
        <w:widowControl w:val="0"/>
        <w:numPr>
          <w:ilvl w:val="0"/>
          <w:numId w:val="2"/>
        </w:numPr>
        <w:pBdr>
          <w:top w:val="nil"/>
          <w:left w:val="nil"/>
          <w:bottom w:val="nil"/>
          <w:right w:val="nil"/>
          <w:between w:val="nil"/>
        </w:pBdr>
        <w:suppressAutoHyphens/>
        <w:autoSpaceDN w:val="0"/>
        <w:ind w:right="90" w:hanging="11"/>
        <w:jc w:val="both"/>
        <w:textDirection w:val="btLr"/>
        <w:textAlignment w:val="top"/>
        <w:outlineLvl w:val="0"/>
      </w:pPr>
      <w:r>
        <w:t>urmărirea derularii</w:t>
      </w:r>
      <w:r w:rsidRPr="00FE2D16">
        <w:t xml:space="preserve"> contractelor de achiziție publică și a acordurilor cadru care au ca obiect activitatea structurii</w:t>
      </w:r>
      <w:r>
        <w:t xml:space="preserve"> pe care o conduce:</w:t>
      </w:r>
    </w:p>
    <w:p w:rsidR="00E9725E" w:rsidRPr="00FE2D16" w:rsidRDefault="00E9725E" w:rsidP="00E9725E">
      <w:pPr>
        <w:pStyle w:val="Listparagraf"/>
        <w:numPr>
          <w:ilvl w:val="0"/>
          <w:numId w:val="4"/>
        </w:numPr>
        <w:ind w:left="993" w:hanging="284"/>
        <w:jc w:val="both"/>
      </w:pPr>
      <w:r w:rsidRPr="00FE2D16">
        <w:t>monitorizarea şi raportarea încheierii/atribuirii/întârzierii contractel</w:t>
      </w:r>
      <w:r>
        <w:t xml:space="preserve">or de achiziţii publice/acord </w:t>
      </w:r>
      <w:r w:rsidRPr="00FE2D16">
        <w:t xml:space="preserve">cadru lucrări de servicii, produse şi lucrări, încheiate la nivelul Primăriei Sectorului 2 al Municipiului Bucureşti care vizează activitatea structurii; </w:t>
      </w:r>
    </w:p>
    <w:p w:rsidR="00E9725E" w:rsidRPr="00FE2D16" w:rsidRDefault="00E9725E" w:rsidP="00E9725E">
      <w:pPr>
        <w:pStyle w:val="Listparagraf"/>
        <w:numPr>
          <w:ilvl w:val="0"/>
          <w:numId w:val="4"/>
        </w:numPr>
        <w:ind w:left="993" w:hanging="284"/>
        <w:jc w:val="both"/>
      </w:pPr>
      <w:r>
        <w:t>analiza rezultatelor</w:t>
      </w:r>
      <w:r w:rsidRPr="00FE2D16">
        <w:t xml:space="preserve"> obţinute în urma implementării contractelor şi a monitorizării execuţiei acestora comparativ cu cele preconizate în </w:t>
      </w:r>
      <w:r>
        <w:t>etapa de planificare, identificarea necesităţilor</w:t>
      </w:r>
      <w:r w:rsidRPr="00FE2D16">
        <w:t xml:space="preserve"> şi propune</w:t>
      </w:r>
      <w:r>
        <w:t>rea măsurilor</w:t>
      </w:r>
      <w:r w:rsidRPr="00FE2D16">
        <w:t xml:space="preserve"> de îmbunătăţire a activităţii;</w:t>
      </w:r>
    </w:p>
    <w:p w:rsidR="00E9725E" w:rsidRPr="00FE2D16" w:rsidRDefault="00E9725E" w:rsidP="00E9725E">
      <w:pPr>
        <w:pStyle w:val="Listparagraf"/>
        <w:numPr>
          <w:ilvl w:val="0"/>
          <w:numId w:val="4"/>
        </w:numPr>
        <w:ind w:left="993" w:hanging="284"/>
        <w:jc w:val="both"/>
      </w:pPr>
      <w:r>
        <w:t>completarea și păstrarea</w:t>
      </w:r>
      <w:r w:rsidRPr="00FE2D16">
        <w:t xml:space="preserve"> dosarele achizițiilor publice referitor la urmărirea și derularea contractelor;</w:t>
      </w:r>
    </w:p>
    <w:p w:rsidR="00E9725E" w:rsidRPr="00FE2D16" w:rsidRDefault="00E9725E" w:rsidP="00E9725E">
      <w:pPr>
        <w:pStyle w:val="Listparagraf"/>
        <w:numPr>
          <w:ilvl w:val="0"/>
          <w:numId w:val="4"/>
        </w:numPr>
        <w:ind w:left="993" w:hanging="284"/>
        <w:jc w:val="both"/>
      </w:pPr>
      <w:r>
        <w:t>verificarea și avizeazarea facturilor</w:t>
      </w:r>
      <w:r w:rsidRPr="00FE2D16">
        <w:t xml:space="preserve"> și transmite</w:t>
      </w:r>
      <w:r>
        <w:t>rea</w:t>
      </w:r>
      <w:r w:rsidRPr="00FE2D16">
        <w:t xml:space="preserve"> documentele</w:t>
      </w:r>
      <w:r>
        <w:t>lor</w:t>
      </w:r>
      <w:r w:rsidRPr="00FE2D16">
        <w:t xml:space="preserve"> justificative către Direcția Economică, vizate cu ,,Bun de plată” și ,,Certificat în privința realității, regularității și legalității” pentru sumele de plată de către compartimentele nominalizate prin Dispoziția Primarului Sectorului 2 nr. 1901/2018, privind </w:t>
      </w:r>
      <w:r w:rsidRPr="00FE2D16">
        <w:lastRenderedPageBreak/>
        <w:t>recepția bunurilor, execuția lucrărilor, serviciile prestate și altele asemenea, conform angajamentelor legale încheiate;</w:t>
      </w:r>
    </w:p>
    <w:p w:rsidR="00E9725E" w:rsidRPr="00FE2D16" w:rsidRDefault="00E9725E" w:rsidP="00E9725E">
      <w:pPr>
        <w:pStyle w:val="Listparagraf"/>
        <w:numPr>
          <w:ilvl w:val="0"/>
          <w:numId w:val="4"/>
        </w:numPr>
        <w:ind w:left="993" w:hanging="284"/>
        <w:jc w:val="both"/>
      </w:pPr>
      <w:r>
        <w:t>întocmirea documentației necesare</w:t>
      </w:r>
      <w:r w:rsidRPr="00FE2D16">
        <w:t xml:space="preserve"> efectuării plăților parțiale și finale în cadrul contractelor / comenzilor/ documentelor justificative de achiziție publică produse/ servicii/ lucrări derulate de structură</w:t>
      </w:r>
      <w:r w:rsidRPr="00FE2D16">
        <w:rPr>
          <w:lang w:val="en-US"/>
        </w:rPr>
        <w:t>;</w:t>
      </w:r>
    </w:p>
    <w:p w:rsidR="00E9725E" w:rsidRPr="00FE2D16" w:rsidRDefault="00E9725E" w:rsidP="00E9725E">
      <w:pPr>
        <w:pStyle w:val="Listparagraf"/>
        <w:numPr>
          <w:ilvl w:val="0"/>
          <w:numId w:val="4"/>
        </w:numPr>
        <w:ind w:left="993" w:hanging="284"/>
        <w:jc w:val="both"/>
      </w:pPr>
      <w:r>
        <w:t>verificarea și avizarea</w:t>
      </w:r>
      <w:r w:rsidRPr="00FE2D16">
        <w:t xml:space="preserve"> documentele pentru eliberarea parțială sau totală a garanțiilor de bună execuție, alte rețineri pentru lucrările de proastă calitate, penalități de întârziere, daune etc.</w:t>
      </w:r>
    </w:p>
    <w:p w:rsidR="00E9725E" w:rsidRPr="00FE2D16" w:rsidRDefault="00E9725E" w:rsidP="00E9725E">
      <w:pPr>
        <w:pStyle w:val="Listparagraf"/>
        <w:numPr>
          <w:ilvl w:val="0"/>
          <w:numId w:val="4"/>
        </w:numPr>
        <w:ind w:left="993" w:hanging="284"/>
        <w:jc w:val="both"/>
      </w:pPr>
      <w:r>
        <w:t>analiza și întocmirea documentelor</w:t>
      </w:r>
      <w:r w:rsidRPr="00FE2D16">
        <w:t xml:space="preserve"> suport privind modificarea contractelor de achiziţie publică/ acordurilor - cadru în condițiile legii;</w:t>
      </w:r>
    </w:p>
    <w:p w:rsidR="00E9725E" w:rsidRPr="00FE2D16" w:rsidRDefault="00E9725E" w:rsidP="00E9725E">
      <w:pPr>
        <w:pStyle w:val="Listparagraf"/>
        <w:numPr>
          <w:ilvl w:val="0"/>
          <w:numId w:val="4"/>
        </w:numPr>
        <w:ind w:left="993" w:hanging="284"/>
        <w:jc w:val="both"/>
      </w:pPr>
      <w:r>
        <w:t>participarea</w:t>
      </w:r>
      <w:r w:rsidRPr="00FE2D16">
        <w:t xml:space="preserve"> în comisiile de recepție a produselor/ serviciilor/ lucrărilor contractelor derulate la nivelul serviciului, conform împuternicirii primite prin Dispoziție de Primar;</w:t>
      </w:r>
    </w:p>
    <w:p w:rsidR="00E9725E" w:rsidRPr="00FE2D16" w:rsidRDefault="00E9725E" w:rsidP="00E9725E">
      <w:pPr>
        <w:pStyle w:val="Listparagraf"/>
        <w:numPr>
          <w:ilvl w:val="0"/>
          <w:numId w:val="4"/>
        </w:numPr>
        <w:ind w:left="993" w:hanging="284"/>
        <w:jc w:val="both"/>
      </w:pPr>
      <w:r>
        <w:t>întocmirea actelor</w:t>
      </w:r>
      <w:r w:rsidRPr="00FE2D16">
        <w:t xml:space="preserve"> adiționale rezultate urmare a modificării contractelor de achiziție publică / acordurilor cadru în condițiile Legii și urmează procedura de avizare și semnare necesară pentru încheierea acestora;</w:t>
      </w:r>
    </w:p>
    <w:p w:rsidR="00E9725E" w:rsidRPr="00FE2D16" w:rsidRDefault="00E9725E" w:rsidP="00E9725E">
      <w:pPr>
        <w:pStyle w:val="Listparagraf"/>
        <w:numPr>
          <w:ilvl w:val="0"/>
          <w:numId w:val="4"/>
        </w:numPr>
        <w:ind w:left="993" w:hanging="284"/>
        <w:jc w:val="both"/>
      </w:pPr>
      <w:r>
        <w:t>întocmirea</w:t>
      </w:r>
      <w:r w:rsidRPr="00FE2D16">
        <w:t xml:space="preserve"> proiect</w:t>
      </w:r>
      <w:r>
        <w:t>elor</w:t>
      </w:r>
      <w:r w:rsidRPr="00FE2D16">
        <w:t xml:space="preserve"> de hotărâre și rapoar</w:t>
      </w:r>
      <w:r>
        <w:t>tele de specialitate, realizarea demersurilor</w:t>
      </w:r>
      <w:r w:rsidRPr="00FE2D16">
        <w:t xml:space="preserve"> necesare în vederea supunerii spre aprobare de către Consiliul Local Sector 2 a indicatorilor tehnico-economici din documentaţia de avizare, potrivit atribuțiilor structurii;</w:t>
      </w:r>
    </w:p>
    <w:p w:rsidR="00E9725E" w:rsidRPr="00FE2D16" w:rsidRDefault="00E9725E" w:rsidP="00E9725E">
      <w:pPr>
        <w:pStyle w:val="Listparagraf"/>
        <w:numPr>
          <w:ilvl w:val="0"/>
          <w:numId w:val="4"/>
        </w:numPr>
        <w:ind w:left="993" w:hanging="284"/>
        <w:jc w:val="both"/>
      </w:pPr>
      <w:r>
        <w:t>elaborarea</w:t>
      </w:r>
      <w:r w:rsidRPr="00FE2D16">
        <w:t xml:space="preserve"> în 2 exemplare </w:t>
      </w:r>
      <w:r>
        <w:t>a documentelor</w:t>
      </w:r>
      <w:r w:rsidRPr="00FE2D16">
        <w:t xml:space="preserve"> constatatoare prevăzute la art. 166 din Hotărârea nr. 395/2016 din 2 iunie 2016 pentru aprobarea Normelor metodologice de aplicare a prevederilor referitoare la atribuirea contractului de achiziţie publică/acordului-cadru din Legea nr. 98/2016 privind achiziţiile publice</w:t>
      </w:r>
    </w:p>
    <w:p w:rsidR="00E9725E" w:rsidRPr="00FE2D16" w:rsidRDefault="00E9725E" w:rsidP="00E9725E">
      <w:pPr>
        <w:pStyle w:val="Listparagraf"/>
        <w:numPr>
          <w:ilvl w:val="0"/>
          <w:numId w:val="4"/>
        </w:numPr>
        <w:ind w:left="993" w:hanging="284"/>
        <w:jc w:val="both"/>
      </w:pPr>
      <w:r>
        <w:t xml:space="preserve">elaborarea </w:t>
      </w:r>
      <w:r w:rsidRPr="00FE2D16">
        <w:t>propuneri</w:t>
      </w:r>
      <w:r>
        <w:t>lor</w:t>
      </w:r>
      <w:r w:rsidRPr="00FE2D16">
        <w:t xml:space="preserve"> de modificare/ completare a modelelor de contract de achiziție publică urmare a monitorizării și derulării contractelor;</w:t>
      </w:r>
    </w:p>
    <w:p w:rsidR="00E9725E" w:rsidRPr="00FE2D16" w:rsidRDefault="00E9725E" w:rsidP="00E9725E">
      <w:pPr>
        <w:numPr>
          <w:ilvl w:val="0"/>
          <w:numId w:val="2"/>
        </w:numPr>
        <w:ind w:left="993" w:right="90" w:hanging="284"/>
        <w:jc w:val="both"/>
      </w:pPr>
      <w:r>
        <w:rPr>
          <w:rFonts w:eastAsia="Calibri"/>
        </w:rPr>
        <w:t>participarea</w:t>
      </w:r>
      <w:r w:rsidRPr="00FE2D16">
        <w:rPr>
          <w:rFonts w:eastAsia="Calibri"/>
        </w:rPr>
        <w:t xml:space="preserve"> la elaborarea cererilor de finanţare şi </w:t>
      </w:r>
      <w:r>
        <w:rPr>
          <w:rFonts w:eastAsia="Calibri"/>
        </w:rPr>
        <w:t>a documentelor</w:t>
      </w:r>
      <w:r w:rsidRPr="00FE2D16">
        <w:rPr>
          <w:rFonts w:eastAsia="Calibri"/>
        </w:rPr>
        <w:t xml:space="preserv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biroului;</w:t>
      </w:r>
    </w:p>
    <w:p w:rsidR="00E9725E" w:rsidRPr="00FE2D16" w:rsidRDefault="00E9725E" w:rsidP="00E9725E">
      <w:pPr>
        <w:numPr>
          <w:ilvl w:val="0"/>
          <w:numId w:val="2"/>
        </w:numPr>
        <w:ind w:left="993" w:right="90" w:hanging="284"/>
        <w:jc w:val="both"/>
      </w:pPr>
      <w:r>
        <w:rPr>
          <w:rFonts w:eastAsia="Calibri"/>
        </w:rPr>
        <w:t>participarea</w:t>
      </w:r>
      <w:r w:rsidRPr="00FE2D16">
        <w:rPr>
          <w:rFonts w:eastAsia="Calibri"/>
        </w:rPr>
        <w:t xml:space="preserve"> la implementarea proiectelor finanţate din fonduri rambursabile sau nerambursabile specifice activităţii biroului.</w:t>
      </w:r>
    </w:p>
    <w:p w:rsidR="00E9725E" w:rsidRDefault="00E9725E" w:rsidP="00E9725E">
      <w:pPr>
        <w:numPr>
          <w:ilvl w:val="0"/>
          <w:numId w:val="1"/>
        </w:numPr>
        <w:ind w:left="426" w:right="202" w:hanging="142"/>
        <w:jc w:val="both"/>
      </w:pPr>
      <w:r w:rsidRPr="007C0E95">
        <w:t xml:space="preserve">Efectuează </w:t>
      </w:r>
      <w:r w:rsidRPr="007C0E95">
        <w:rPr>
          <w:i/>
        </w:rPr>
        <w:t xml:space="preserve">orice altă sarcină profesională </w:t>
      </w:r>
      <w:r w:rsidRPr="007C0E95">
        <w:t>care are legătură cu  atribuțiile direcției, solicitate de conducerea instituției.</w:t>
      </w:r>
    </w:p>
    <w:p w:rsidR="008B01A9" w:rsidRDefault="008B01A9" w:rsidP="008B01A9">
      <w:pPr>
        <w:jc w:val="center"/>
        <w:rPr>
          <w:sz w:val="28"/>
          <w:szCs w:val="28"/>
        </w:rPr>
      </w:pPr>
    </w:p>
    <w:sectPr w:rsidR="008B01A9" w:rsidSect="00BB68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42FB9"/>
    <w:multiLevelType w:val="hybridMultilevel"/>
    <w:tmpl w:val="0978B32E"/>
    <w:lvl w:ilvl="0" w:tplc="22F2F4A2">
      <w:start w:val="1"/>
      <w:numFmt w:val="decimal"/>
      <w:lvlText w:val="%1."/>
      <w:lvlJc w:val="left"/>
      <w:pPr>
        <w:ind w:left="107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3EFF7B12"/>
    <w:multiLevelType w:val="hybridMultilevel"/>
    <w:tmpl w:val="7D48A896"/>
    <w:lvl w:ilvl="0" w:tplc="FFFFFFFF">
      <w:start w:val="1"/>
      <w:numFmt w:val="bullet"/>
      <w:lvlText w:val=""/>
      <w:lvlJc w:val="left"/>
      <w:pPr>
        <w:ind w:left="720" w:hanging="360"/>
      </w:pPr>
      <w:rPr>
        <w:rFonts w:ascii="Wingdings" w:hAnsi="Wingdings"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61290E"/>
    <w:multiLevelType w:val="hybridMultilevel"/>
    <w:tmpl w:val="044C1D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D434FA"/>
    <w:multiLevelType w:val="hybridMultilevel"/>
    <w:tmpl w:val="773CA6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01A9"/>
    <w:rsid w:val="00395D6F"/>
    <w:rsid w:val="00893B06"/>
    <w:rsid w:val="008B01A9"/>
    <w:rsid w:val="009D7ACA"/>
    <w:rsid w:val="00A76CA7"/>
    <w:rsid w:val="00B53A8C"/>
    <w:rsid w:val="00BB680F"/>
    <w:rsid w:val="00E04918"/>
    <w:rsid w:val="00E04E61"/>
    <w:rsid w:val="00E9725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5E"/>
    <w:pPr>
      <w:spacing w:after="0" w:line="240" w:lineRule="auto"/>
    </w:pPr>
    <w:rPr>
      <w:rFonts w:ascii="Times New Roman" w:eastAsia="Times New Roman" w:hAnsi="Times New Roman" w:cs="Times New Roman"/>
      <w:noProo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B01A9"/>
    <w:pPr>
      <w:spacing w:before="100" w:beforeAutospacing="1" w:after="100" w:afterAutospacing="1"/>
    </w:pPr>
    <w:rPr>
      <w:lang w:eastAsia="ro-RO"/>
    </w:rPr>
  </w:style>
  <w:style w:type="paragraph" w:styleId="Listparagraf">
    <w:name w:val="List Paragraph"/>
    <w:basedOn w:val="Normal"/>
    <w:link w:val="ListparagrafCaracter"/>
    <w:qFormat/>
    <w:rsid w:val="00E9725E"/>
    <w:pPr>
      <w:ind w:left="720"/>
      <w:contextualSpacing/>
    </w:pPr>
  </w:style>
  <w:style w:type="character" w:customStyle="1" w:styleId="ListparagrafCaracter">
    <w:name w:val="Listă paragraf Caracter"/>
    <w:link w:val="Listparagraf"/>
    <w:rsid w:val="00E9725E"/>
    <w:rPr>
      <w:rFonts w:ascii="Times New Roman" w:eastAsia="Times New Roman" w:hAnsi="Times New Roman" w:cs="Times New Roman"/>
      <w:noProof/>
      <w:sz w:val="24"/>
      <w:szCs w:val="24"/>
    </w:rPr>
  </w:style>
</w:styles>
</file>

<file path=word/webSettings.xml><?xml version="1.0" encoding="utf-8"?>
<w:webSettings xmlns:r="http://schemas.openxmlformats.org/officeDocument/2006/relationships" xmlns:w="http://schemas.openxmlformats.org/wordprocessingml/2006/main">
  <w:divs>
    <w:div w:id="1113983431">
      <w:bodyDiv w:val="1"/>
      <w:marLeft w:val="0"/>
      <w:marRight w:val="0"/>
      <w:marTop w:val="0"/>
      <w:marBottom w:val="0"/>
      <w:divBdr>
        <w:top w:val="none" w:sz="0" w:space="0" w:color="auto"/>
        <w:left w:val="none" w:sz="0" w:space="0" w:color="auto"/>
        <w:bottom w:val="none" w:sz="0" w:space="0" w:color="auto"/>
        <w:right w:val="none" w:sz="0" w:space="0" w:color="auto"/>
      </w:divBdr>
    </w:div>
    <w:div w:id="185283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1323</Words>
  <Characters>7680</Characters>
  <Application>Microsoft Office Word</Application>
  <DocSecurity>0</DocSecurity>
  <Lines>64</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2022-06-16T05:26:00Z</cp:lastPrinted>
  <dcterms:created xsi:type="dcterms:W3CDTF">2022-04-19T06:08:00Z</dcterms:created>
  <dcterms:modified xsi:type="dcterms:W3CDTF">2022-06-16T05:28:00Z</dcterms:modified>
</cp:coreProperties>
</file>