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10" w:rsidRDefault="00AB7710" w:rsidP="002750BF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  <w:bookmarkStart w:id="0" w:name="_GoBack"/>
      <w:bookmarkEnd w:id="0"/>
      <w:r w:rsidRPr="00AB7710">
        <w:rPr>
          <w:bCs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5125</wp:posOffset>
            </wp:positionV>
            <wp:extent cx="5943868" cy="1107583"/>
            <wp:effectExtent l="19050" t="0" r="0" b="0"/>
            <wp:wrapSquare wrapText="bothSides"/>
            <wp:docPr id="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710" w:rsidRDefault="00AB7710" w:rsidP="002750BF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</w:p>
    <w:p w:rsidR="00416264" w:rsidRDefault="00416264" w:rsidP="002750BF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</w:p>
    <w:p w:rsidR="00AB7710" w:rsidRDefault="00AB7710" w:rsidP="002750BF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</w:p>
    <w:p w:rsidR="002750BF" w:rsidRPr="00D21644" w:rsidRDefault="002750BF" w:rsidP="002750BF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  <w:r w:rsidRPr="00D21644">
        <w:rPr>
          <w:bCs/>
          <w:iCs/>
          <w:color w:val="000000"/>
          <w:sz w:val="26"/>
          <w:szCs w:val="26"/>
          <w:lang w:eastAsia="en-US"/>
        </w:rPr>
        <w:t>TEMATICA</w:t>
      </w:r>
    </w:p>
    <w:p w:rsidR="002750BF" w:rsidRPr="00D21644" w:rsidRDefault="002750BF" w:rsidP="002750BF">
      <w:pPr>
        <w:pStyle w:val="Default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D21644">
        <w:rPr>
          <w:rFonts w:ascii="Times New Roman" w:hAnsi="Times New Roman" w:cs="Times New Roman"/>
          <w:bCs/>
          <w:iCs/>
          <w:sz w:val="26"/>
          <w:szCs w:val="26"/>
        </w:rPr>
        <w:t xml:space="preserve">la concursul organizat pentru ocuparea funcţiei publice vacante de </w:t>
      </w:r>
      <w:r w:rsidR="00572555">
        <w:rPr>
          <w:rFonts w:ascii="Times New Roman" w:hAnsi="Times New Roman" w:cs="Times New Roman"/>
          <w:bCs/>
          <w:iCs/>
          <w:sz w:val="26"/>
          <w:szCs w:val="26"/>
        </w:rPr>
        <w:t>referent superior</w:t>
      </w:r>
      <w:r w:rsidRPr="00D21644">
        <w:rPr>
          <w:rFonts w:ascii="Times New Roman" w:hAnsi="Times New Roman" w:cs="Times New Roman"/>
          <w:bCs/>
          <w:iCs/>
          <w:sz w:val="26"/>
          <w:szCs w:val="26"/>
        </w:rPr>
        <w:t xml:space="preserve"> la Serviciul Contencios</w:t>
      </w:r>
    </w:p>
    <w:p w:rsidR="002750BF" w:rsidRPr="00D21644" w:rsidRDefault="002750BF" w:rsidP="002750B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2750BF" w:rsidRPr="00D21644" w:rsidRDefault="002750BF" w:rsidP="002750B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2750BF" w:rsidRDefault="002750BF" w:rsidP="002750B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416264" w:rsidRPr="00D21644" w:rsidRDefault="00416264" w:rsidP="002750B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2750BF" w:rsidRPr="00D21644" w:rsidRDefault="002750BF" w:rsidP="005671EC">
      <w:pPr>
        <w:spacing w:line="360" w:lineRule="auto"/>
        <w:jc w:val="both"/>
        <w:rPr>
          <w:lang w:val="it-IT"/>
        </w:rPr>
      </w:pPr>
      <w:r w:rsidRPr="00D21644">
        <w:rPr>
          <w:lang w:val="it-IT"/>
        </w:rPr>
        <w:t>1. Constitu</w:t>
      </w:r>
      <w:proofErr w:type="spellStart"/>
      <w:r w:rsidRPr="00D21644">
        <w:t>ția</w:t>
      </w:r>
      <w:proofErr w:type="spellEnd"/>
      <w:r w:rsidRPr="00D21644">
        <w:t xml:space="preserve"> României, republicată;</w:t>
      </w:r>
    </w:p>
    <w:p w:rsidR="002750BF" w:rsidRPr="00D21644" w:rsidRDefault="005671EC" w:rsidP="005671EC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2750BF" w:rsidRPr="00D21644">
        <w:t xml:space="preserve">Statutul funcţionarilor publici, </w:t>
      </w:r>
      <w:r w:rsidR="002750BF" w:rsidRPr="00D21644">
        <w:rPr>
          <w:rFonts w:eastAsiaTheme="minorHAnsi"/>
          <w:bCs/>
          <w:lang w:eastAsia="en-US"/>
        </w:rPr>
        <w:t>Autorităţile administraţiei publice locale</w:t>
      </w:r>
      <w:r w:rsidR="002750BF">
        <w:rPr>
          <w:rFonts w:eastAsiaTheme="minorHAnsi"/>
          <w:bCs/>
          <w:lang w:eastAsia="en-US"/>
        </w:rPr>
        <w:t xml:space="preserve">, </w:t>
      </w:r>
      <w:r w:rsidR="002750BF" w:rsidRPr="00D21644">
        <w:rPr>
          <w:rFonts w:eastAsiaTheme="minorHAnsi"/>
          <w:bCs/>
          <w:lang w:eastAsia="en-US"/>
        </w:rPr>
        <w:t>Răspunderea administrativă</w:t>
      </w:r>
      <w:r w:rsidR="002750BF" w:rsidRPr="00D21644">
        <w:t>;</w:t>
      </w:r>
    </w:p>
    <w:p w:rsidR="002750BF" w:rsidRPr="00D21644" w:rsidRDefault="002750BF" w:rsidP="005671EC">
      <w:pPr>
        <w:autoSpaceDE w:val="0"/>
        <w:autoSpaceDN w:val="0"/>
        <w:adjustRightInd w:val="0"/>
        <w:spacing w:line="360" w:lineRule="auto"/>
        <w:jc w:val="both"/>
      </w:pPr>
      <w:r w:rsidRPr="00D21644">
        <w:t>3. Discriminarea şi hărţuirea la locul de muncă;</w:t>
      </w:r>
    </w:p>
    <w:p w:rsidR="002750BF" w:rsidRPr="00D21644" w:rsidRDefault="002750BF" w:rsidP="005671EC">
      <w:pPr>
        <w:autoSpaceDE w:val="0"/>
        <w:autoSpaceDN w:val="0"/>
        <w:adjustRightInd w:val="0"/>
        <w:spacing w:line="360" w:lineRule="auto"/>
        <w:jc w:val="both"/>
      </w:pPr>
      <w:r w:rsidRPr="00D21644">
        <w:t>4. Egalitatea de şanse şi tratament între femei şi bărbaţi în domeniul muncii;</w:t>
      </w:r>
    </w:p>
    <w:p w:rsidR="002750BF" w:rsidRPr="00D21644" w:rsidRDefault="002750BF" w:rsidP="00416264">
      <w:pPr>
        <w:autoSpaceDE w:val="0"/>
        <w:autoSpaceDN w:val="0"/>
        <w:adjustRightInd w:val="0"/>
        <w:spacing w:line="360" w:lineRule="auto"/>
        <w:jc w:val="both"/>
      </w:pPr>
      <w:r w:rsidRPr="00D21644">
        <w:t xml:space="preserve">5. </w:t>
      </w:r>
      <w:r w:rsidR="00E042E5">
        <w:t>Codul</w:t>
      </w:r>
      <w:r w:rsidRPr="00D21644">
        <w:t xml:space="preserve"> de procedură civilă </w:t>
      </w:r>
      <w:r w:rsidR="00E042E5" w:rsidRPr="00E042E5">
        <w:t>Actele de procedură</w:t>
      </w:r>
      <w:r w:rsidR="00E042E5">
        <w:t xml:space="preserve">, </w:t>
      </w:r>
      <w:r w:rsidR="00E042E5" w:rsidRPr="00E042E5">
        <w:t>Citarea şi comunicarea actelor de procedură</w:t>
      </w:r>
      <w:r w:rsidR="005671EC">
        <w:t xml:space="preserve">, </w:t>
      </w:r>
      <w:r w:rsidR="005671EC" w:rsidRPr="005671EC">
        <w:t>Nulitatea actelor de procedură</w:t>
      </w:r>
      <w:r w:rsidR="00416264">
        <w:t xml:space="preserve"> și </w:t>
      </w:r>
      <w:r w:rsidR="005671EC">
        <w:t xml:space="preserve"> </w:t>
      </w:r>
      <w:r w:rsidR="00416264" w:rsidRPr="00416264">
        <w:t>Termenele procedurale</w:t>
      </w:r>
      <w:r w:rsidRPr="00D21644">
        <w:t>;</w:t>
      </w:r>
    </w:p>
    <w:p w:rsidR="002750BF" w:rsidRPr="00D21644" w:rsidRDefault="002750BF" w:rsidP="005671EC">
      <w:pPr>
        <w:autoSpaceDE w:val="0"/>
        <w:autoSpaceDN w:val="0"/>
        <w:adjustRightInd w:val="0"/>
        <w:spacing w:line="360" w:lineRule="auto"/>
        <w:jc w:val="both"/>
      </w:pPr>
      <w:r w:rsidRPr="00D21644">
        <w:t>6. Liberul acces la informaţiile de interes public;</w:t>
      </w:r>
    </w:p>
    <w:p w:rsidR="002750BF" w:rsidRPr="00D21644" w:rsidRDefault="00416264" w:rsidP="005671EC">
      <w:pPr>
        <w:autoSpaceDE w:val="0"/>
        <w:autoSpaceDN w:val="0"/>
        <w:adjustRightInd w:val="0"/>
        <w:spacing w:line="360" w:lineRule="auto"/>
        <w:jc w:val="both"/>
      </w:pPr>
      <w:r>
        <w:t>7</w:t>
      </w:r>
      <w:r w:rsidR="002750BF" w:rsidRPr="00D21644">
        <w:t>. Normele de aplicare ale legii liberul acces la informaţiile de interes public;</w:t>
      </w:r>
    </w:p>
    <w:p w:rsidR="002750BF" w:rsidRPr="00D21644" w:rsidRDefault="00416264" w:rsidP="005671EC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2750BF" w:rsidRPr="00D21644">
        <w:t xml:space="preserve">. Atribuţiile și Responsabilitățile personalului din cadrul Serviciului </w:t>
      </w:r>
      <w:r w:rsidR="00A4376E">
        <w:t>Contencios</w:t>
      </w:r>
      <w:r w:rsidR="002750BF" w:rsidRPr="00D21644">
        <w:t xml:space="preserve"> din cadrul Direcţiei Juridice.</w:t>
      </w:r>
    </w:p>
    <w:p w:rsidR="002750BF" w:rsidRPr="00D21644" w:rsidRDefault="002750BF" w:rsidP="005671EC">
      <w:pPr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2750BF" w:rsidRPr="00D21644" w:rsidRDefault="002750BF" w:rsidP="002750BF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</w:p>
    <w:p w:rsidR="002750BF" w:rsidRDefault="002750BF" w:rsidP="002750BF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</w:p>
    <w:p w:rsidR="00416264" w:rsidRPr="00D21644" w:rsidRDefault="00416264" w:rsidP="002750BF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</w:p>
    <w:p w:rsidR="002750BF" w:rsidRPr="00D21644" w:rsidRDefault="002750BF" w:rsidP="002750BF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D21644">
        <w:rPr>
          <w:sz w:val="28"/>
          <w:szCs w:val="28"/>
        </w:rPr>
        <w:t xml:space="preserve">   </w:t>
      </w:r>
    </w:p>
    <w:p w:rsidR="00B46F0E" w:rsidRDefault="00B46F0E"/>
    <w:sectPr w:rsidR="00B46F0E" w:rsidSect="00894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57" w:right="1134" w:bottom="567" w:left="1304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266" w:rsidRDefault="006C2266" w:rsidP="00386BE4">
      <w:r>
        <w:separator/>
      </w:r>
    </w:p>
  </w:endnote>
  <w:endnote w:type="continuationSeparator" w:id="0">
    <w:p w:rsidR="006C2266" w:rsidRDefault="006C2266" w:rsidP="0038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266" w:rsidRDefault="006C2266" w:rsidP="00386BE4">
      <w:r>
        <w:separator/>
      </w:r>
    </w:p>
  </w:footnote>
  <w:footnote w:type="continuationSeparator" w:id="0">
    <w:p w:rsidR="006C2266" w:rsidRDefault="006C2266" w:rsidP="0038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E4" w:rsidRDefault="00386BE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0BF"/>
    <w:rsid w:val="000F25B0"/>
    <w:rsid w:val="002750BF"/>
    <w:rsid w:val="003311F8"/>
    <w:rsid w:val="00386BE4"/>
    <w:rsid w:val="00416264"/>
    <w:rsid w:val="005671EC"/>
    <w:rsid w:val="00572555"/>
    <w:rsid w:val="005B4166"/>
    <w:rsid w:val="0064305C"/>
    <w:rsid w:val="006C2266"/>
    <w:rsid w:val="00850538"/>
    <w:rsid w:val="00A06BA5"/>
    <w:rsid w:val="00A4376E"/>
    <w:rsid w:val="00AB7710"/>
    <w:rsid w:val="00B46F0E"/>
    <w:rsid w:val="00C439C0"/>
    <w:rsid w:val="00E042E5"/>
    <w:rsid w:val="00E6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750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386BE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86BE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386BE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86BE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693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2022-08-04T05:48:00Z</dcterms:created>
  <dcterms:modified xsi:type="dcterms:W3CDTF">2022-08-04T05:48:00Z</dcterms:modified>
</cp:coreProperties>
</file>