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CE" w:rsidRDefault="00EC65CE" w:rsidP="00EC65CE">
      <w:pPr>
        <w:ind w:left="372" w:firstLine="708"/>
        <w:rPr>
          <w:rFonts w:ascii="Times New Roman" w:hAnsi="Times New Roman" w:cs="Times New Roman"/>
          <w:b/>
        </w:rPr>
      </w:pPr>
      <w:bookmarkStart w:id="0" w:name="_GoBack"/>
      <w:r w:rsidRPr="00EC65CE"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6076CD" w:rsidRDefault="000165FD" w:rsidP="00EC65CE">
      <w:pPr>
        <w:ind w:left="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EC65CE" w:rsidRPr="000165FD">
        <w:rPr>
          <w:rFonts w:ascii="Times New Roman" w:hAnsi="Times New Roman" w:cs="Times New Roman"/>
          <w:b/>
          <w:sz w:val="24"/>
          <w:szCs w:val="24"/>
        </w:rPr>
        <w:t xml:space="preserve">Atribuţiile din fişa postului de </w:t>
      </w:r>
      <w:r w:rsidR="00DF0BA1">
        <w:rPr>
          <w:rFonts w:ascii="Times New Roman" w:hAnsi="Times New Roman" w:cs="Times New Roman"/>
          <w:b/>
          <w:sz w:val="24"/>
          <w:szCs w:val="24"/>
        </w:rPr>
        <w:t>consilier superior</w:t>
      </w:r>
      <w:r w:rsidR="00B94CF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F0BA1">
        <w:rPr>
          <w:rFonts w:ascii="Times New Roman" w:hAnsi="Times New Roman" w:cs="Times New Roman"/>
          <w:b/>
          <w:sz w:val="24"/>
          <w:szCs w:val="24"/>
        </w:rPr>
        <w:t>SRSCMA 7</w:t>
      </w:r>
    </w:p>
    <w:p w:rsidR="00B94CF5" w:rsidRDefault="00B94CF5" w:rsidP="00EC65CE">
      <w:pPr>
        <w:ind w:left="372" w:firstLine="708"/>
        <w:rPr>
          <w:rFonts w:ascii="Times New Roman" w:hAnsi="Times New Roman" w:cs="Times New Roman"/>
          <w:b/>
          <w:sz w:val="24"/>
          <w:szCs w:val="24"/>
        </w:rPr>
      </w:pPr>
    </w:p>
    <w:p w:rsidR="00DF0BA1" w:rsidRPr="00D43B13" w:rsidRDefault="00DF0BA1" w:rsidP="00DF0BA1">
      <w:pPr>
        <w:pStyle w:val="Listparagraf"/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Times New Roman" w:eastAsia="Times New Roman" w:hAnsi="Times New Roman"/>
          <w:sz w:val="24"/>
          <w:szCs w:val="24"/>
        </w:rPr>
      </w:pPr>
      <w:r w:rsidRPr="00D43B13">
        <w:rPr>
          <w:rFonts w:ascii="Times New Roman" w:eastAsia="Times New Roman" w:hAnsi="Times New Roman"/>
          <w:sz w:val="24"/>
          <w:szCs w:val="24"/>
        </w:rPr>
        <w:t>Participă la întocmirea, sau, după caz, la actualizarea documentației pentru elaborarea și prezentarea propunerilor de proiecte, respectiv a Regulamentului privind regimul finanțărilor nerambursabile din fondurile bugetului local al Sectorului 2.</w:t>
      </w:r>
    </w:p>
    <w:p w:rsidR="00DF0BA1" w:rsidRPr="004829B3" w:rsidRDefault="00DF0BA1" w:rsidP="00DF0BA1">
      <w:pPr>
        <w:pStyle w:val="Listparagraf"/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Times New Roman" w:hAnsi="Times New Roman"/>
          <w:sz w:val="24"/>
          <w:szCs w:val="24"/>
        </w:rPr>
      </w:pPr>
      <w:r w:rsidRPr="00D43B13">
        <w:rPr>
          <w:rFonts w:ascii="Times New Roman" w:eastAsia="Times New Roman" w:hAnsi="Times New Roman"/>
          <w:sz w:val="24"/>
          <w:szCs w:val="24"/>
        </w:rPr>
        <w:t>Participă la elaborarea sau, după caz, la actualizarea Regulamentului</w:t>
      </w:r>
      <w:r w:rsidRPr="005B589E">
        <w:rPr>
          <w:rFonts w:ascii="Times New Roman" w:eastAsia="Times New Roman" w:hAnsi="Times New Roman"/>
          <w:sz w:val="24"/>
          <w:szCs w:val="24"/>
        </w:rPr>
        <w:t xml:space="preserve"> pentru organizarea și funcționarea comisiilor de evaluare a propunerilor de proiecte și a comisiei de soluționare a contestațiilor constituite în baza Legii nr. 350/2005 privind regimul finanţărilor nerambursabile din fonduri publice alocate pentru activităţi nonprofit de interes general, cu modificările și completările ulterioare.</w:t>
      </w:r>
      <w:r w:rsidRPr="005B589E">
        <w:t xml:space="preserve"> </w:t>
      </w:r>
    </w:p>
    <w:p w:rsidR="00DF0BA1" w:rsidRPr="004829B3" w:rsidRDefault="00DF0BA1" w:rsidP="00DF0BA1">
      <w:pPr>
        <w:pStyle w:val="Listparagraf"/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Times New Roman" w:eastAsia="Times New Roman" w:hAnsi="Times New Roman"/>
          <w:sz w:val="24"/>
          <w:szCs w:val="24"/>
        </w:rPr>
      </w:pPr>
      <w:r w:rsidRPr="004829B3">
        <w:rPr>
          <w:rFonts w:ascii="Times New Roman" w:eastAsia="Times New Roman" w:hAnsi="Times New Roman"/>
          <w:sz w:val="24"/>
          <w:szCs w:val="24"/>
        </w:rPr>
        <w:t>Realizează demersurile necesare constituirii comisiilor de evaluare și a comisiei de soluționare a contestațiilor pentru atribuirea contractelor de finanțare nerambursabilă precum şi a celor de monitorizare, comisii constituite pentru acordarea finanțărilor nerambursabile din fonduri publice alocate pentru activități non-profit de interes general potrivit Legii nr. 350/2005 privind regimul finanţărilor nerambursabile din fonduri publice alocate pentru activităţi nonprofit de interes general, cu modificările și completările ulterioare.</w:t>
      </w:r>
    </w:p>
    <w:p w:rsidR="00DF0BA1" w:rsidRDefault="00DF0BA1" w:rsidP="00DF0BA1">
      <w:pPr>
        <w:pStyle w:val="Listparagraf"/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Times New Roman" w:hAnsi="Times New Roman"/>
          <w:sz w:val="24"/>
          <w:szCs w:val="24"/>
        </w:rPr>
      </w:pPr>
      <w:r w:rsidRPr="00326066">
        <w:rPr>
          <w:rFonts w:ascii="Times New Roman" w:eastAsia="Times New Roman" w:hAnsi="Times New Roman"/>
          <w:sz w:val="24"/>
          <w:szCs w:val="24"/>
        </w:rPr>
        <w:t xml:space="preserve">Asigură secretariatul comisiilor de evaluare, comisiei de soluționare a contestațiilor şi a celor de monitorizare, </w:t>
      </w:r>
      <w:r w:rsidRPr="005B589E">
        <w:rPr>
          <w:rFonts w:ascii="Times New Roman" w:eastAsia="Times New Roman" w:hAnsi="Times New Roman"/>
          <w:sz w:val="24"/>
          <w:szCs w:val="24"/>
        </w:rPr>
        <w:t>comisii constituite în vederea derulării selecției publice de proiecte și a acordării finanțărilor nerambursabile din fonduri publice alocate pentru activități non-profit de interes general potrivit Legii nr. 350/2005 privind regimul finanţărilor nerambursabile din fonduri publice alocate pentru activităţi nonprofit de interes general, cu modificările și completările ulterioare.</w:t>
      </w:r>
      <w:r w:rsidRPr="005B589E">
        <w:t xml:space="preserve"> </w:t>
      </w:r>
    </w:p>
    <w:p w:rsidR="00DF0BA1" w:rsidRPr="00DF0BA1" w:rsidRDefault="00DF0BA1" w:rsidP="00DF0BA1">
      <w:pPr>
        <w:pStyle w:val="Listparagraf"/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Times New Roman" w:hAnsi="Times New Roman"/>
          <w:sz w:val="24"/>
          <w:szCs w:val="24"/>
        </w:rPr>
      </w:pPr>
      <w:r w:rsidRPr="00DF0BA1">
        <w:rPr>
          <w:rFonts w:ascii="Times New Roman" w:hAnsi="Times New Roman"/>
          <w:sz w:val="24"/>
          <w:szCs w:val="24"/>
        </w:rPr>
        <w:t>Întocmește și transmite răspunsurile la solicitările de clarificări referitoare la documentația pentru elaborarea şi prezentarea propunerilor  de proiect.</w:t>
      </w:r>
    </w:p>
    <w:p w:rsidR="00DF0BA1" w:rsidRDefault="00DF0BA1" w:rsidP="00DF0BA1">
      <w:pPr>
        <w:pStyle w:val="Listparagraf"/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Times New Roman" w:eastAsia="Times New Roman" w:hAnsi="Times New Roman"/>
          <w:sz w:val="24"/>
          <w:szCs w:val="24"/>
        </w:rPr>
      </w:pPr>
      <w:r w:rsidRPr="00DF0BA1">
        <w:rPr>
          <w:rFonts w:ascii="Times New Roman" w:eastAsia="Times New Roman" w:hAnsi="Times New Roman"/>
          <w:sz w:val="24"/>
          <w:szCs w:val="24"/>
        </w:rPr>
        <w:t>Realizează demersuri pentru publicarea pe site-ul instituției a răspunsurilor</w:t>
      </w:r>
      <w:r w:rsidRPr="00B23733">
        <w:rPr>
          <w:rFonts w:ascii="Times New Roman" w:eastAsia="Times New Roman" w:hAnsi="Times New Roman"/>
          <w:sz w:val="24"/>
          <w:szCs w:val="24"/>
        </w:rPr>
        <w:t xml:space="preserve"> la solicitările de clarificări, precum și a contractelor de finanțare nerambursabilă încheiate conform Legii nr. 350/2005 privind regimul finanţărilor nerambursabile din fonduri publice alocate pentru activităţi nonprofit de interes general, cu modificările și completările ulterioare.</w:t>
      </w:r>
    </w:p>
    <w:p w:rsidR="00DF0BA1" w:rsidRDefault="00DF0BA1" w:rsidP="00DF0BA1">
      <w:pPr>
        <w:pStyle w:val="Listparagraf"/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Times New Roman" w:eastAsia="Times New Roman" w:hAnsi="Times New Roman"/>
          <w:sz w:val="24"/>
          <w:szCs w:val="24"/>
        </w:rPr>
      </w:pPr>
      <w:r w:rsidRPr="00996652">
        <w:rPr>
          <w:rFonts w:ascii="Times New Roman" w:hAnsi="Times New Roman"/>
          <w:sz w:val="24"/>
          <w:szCs w:val="24"/>
        </w:rPr>
        <w:t>Asigură relaționarea/dialogul cu reprezentanții societății civile care își desfășoară activitatea în sfera de competență a autorității locale a sectorului 2</w:t>
      </w:r>
      <w:r>
        <w:rPr>
          <w:rFonts w:ascii="Times New Roman" w:hAnsi="Times New Roman"/>
          <w:sz w:val="24"/>
          <w:szCs w:val="24"/>
        </w:rPr>
        <w:t>.</w:t>
      </w:r>
      <w:r w:rsidRPr="00B95767">
        <w:rPr>
          <w:strike/>
          <w:highlight w:val="lightGray"/>
        </w:rPr>
        <w:t xml:space="preserve"> </w:t>
      </w:r>
    </w:p>
    <w:p w:rsidR="00DF0BA1" w:rsidRPr="00AD201C" w:rsidRDefault="00DF0BA1" w:rsidP="00DF0BA1">
      <w:pPr>
        <w:pStyle w:val="Listparagraf"/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Times New Roman" w:eastAsia="Times New Roman" w:hAnsi="Times New Roman"/>
          <w:sz w:val="24"/>
          <w:szCs w:val="24"/>
        </w:rPr>
      </w:pPr>
      <w:r w:rsidRPr="00AD201C">
        <w:rPr>
          <w:rFonts w:ascii="Times New Roman" w:eastAsia="Times New Roman" w:hAnsi="Times New Roman"/>
          <w:sz w:val="24"/>
          <w:szCs w:val="24"/>
        </w:rPr>
        <w:t>Asigură consultarea cu reprezentanții societății civile pentru stabilirea unor programe sau activități comune.</w:t>
      </w:r>
    </w:p>
    <w:p w:rsidR="00DF0BA1" w:rsidRPr="00ED58AE" w:rsidRDefault="00DF0BA1" w:rsidP="00DF0BA1">
      <w:pPr>
        <w:pStyle w:val="Listparagraf"/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Times New Roman" w:eastAsia="Times New Roman" w:hAnsi="Times New Roman"/>
          <w:sz w:val="24"/>
          <w:szCs w:val="24"/>
        </w:rPr>
      </w:pPr>
      <w:r w:rsidRPr="00ED58AE">
        <w:rPr>
          <w:rFonts w:ascii="Times New Roman" w:hAnsi="Times New Roman"/>
          <w:sz w:val="24"/>
          <w:szCs w:val="24"/>
        </w:rPr>
        <w:t>Întocmește documentația necesară promovării Proiectelor de Hotărâri ale Consiliului Local Sector 2 și emiterii Dispozițiilor de Primar al Sectorului 2, în domeniul de activitate.</w:t>
      </w:r>
      <w:r w:rsidRPr="00385AA4">
        <w:t xml:space="preserve"> </w:t>
      </w:r>
    </w:p>
    <w:p w:rsidR="00DF0BA1" w:rsidRPr="005B589E" w:rsidRDefault="00DF0BA1" w:rsidP="00DF0BA1">
      <w:pPr>
        <w:pStyle w:val="Listparagraf"/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Times New Roman" w:hAnsi="Times New Roman"/>
          <w:sz w:val="24"/>
          <w:szCs w:val="24"/>
        </w:rPr>
      </w:pPr>
      <w:r w:rsidRPr="00B95767">
        <w:rPr>
          <w:rFonts w:ascii="Times New Roman" w:eastAsia="Times New Roman" w:hAnsi="Times New Roman"/>
          <w:sz w:val="24"/>
          <w:szCs w:val="24"/>
        </w:rPr>
        <w:t>Gestionează, monitorizează şi operează documentele din aplicația INFOCET</w:t>
      </w:r>
      <w:r w:rsidRPr="005B589E">
        <w:rPr>
          <w:rFonts w:ascii="Times New Roman" w:eastAsia="Times New Roman" w:hAnsi="Times New Roman"/>
          <w:sz w:val="24"/>
          <w:szCs w:val="24"/>
        </w:rPr>
        <w:t xml:space="preserve"> adresate Direcției Relații Comunitare / Serviciului Relații cu Societatea Civilă și Mediul de Afaceri.</w:t>
      </w:r>
    </w:p>
    <w:p w:rsidR="00DF0BA1" w:rsidRPr="005B589E" w:rsidRDefault="00DF0BA1" w:rsidP="00DF0BA1">
      <w:pPr>
        <w:pStyle w:val="Listparagraf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D41CD">
        <w:rPr>
          <w:rFonts w:ascii="Times New Roman" w:hAnsi="Times New Roman"/>
          <w:sz w:val="24"/>
          <w:szCs w:val="24"/>
        </w:rPr>
        <w:t>Soluționează și redactează răspunsurile</w:t>
      </w:r>
      <w:r w:rsidRPr="005B589E">
        <w:rPr>
          <w:rFonts w:ascii="Times New Roman" w:hAnsi="Times New Roman"/>
          <w:sz w:val="24"/>
          <w:szCs w:val="24"/>
        </w:rPr>
        <w:t xml:space="preserve"> la lucrările care îi sunt repartizate, în termenul legal și în conformitate cu prevederile legale în vigoare și asigură expedierea răspunsului către petiționar.</w:t>
      </w:r>
      <w:r w:rsidRPr="005B589E">
        <w:t xml:space="preserve"> </w:t>
      </w:r>
    </w:p>
    <w:p w:rsidR="00DF0BA1" w:rsidRPr="005B589E" w:rsidRDefault="00DF0BA1" w:rsidP="00DF0BA1">
      <w:pPr>
        <w:pStyle w:val="Listparagraf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D41CD">
        <w:rPr>
          <w:rFonts w:ascii="Times New Roman" w:hAnsi="Times New Roman"/>
          <w:sz w:val="24"/>
          <w:szCs w:val="24"/>
        </w:rPr>
        <w:t>Gestionează şi arhivează documentele</w:t>
      </w:r>
      <w:r w:rsidRPr="005B589E">
        <w:rPr>
          <w:rFonts w:ascii="Times New Roman" w:hAnsi="Times New Roman"/>
          <w:sz w:val="24"/>
          <w:szCs w:val="24"/>
        </w:rPr>
        <w:t xml:space="preserve"> pe care le întocmește, rezultate din îndeplinirea atribuțiilor specifice postului.</w:t>
      </w:r>
      <w:r w:rsidRPr="005B589E">
        <w:t xml:space="preserve"> </w:t>
      </w:r>
    </w:p>
    <w:p w:rsidR="00DF0BA1" w:rsidRPr="005E4950" w:rsidRDefault="00DF0BA1" w:rsidP="00DF0BA1">
      <w:pPr>
        <w:pStyle w:val="Listparagraf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D41CD">
        <w:rPr>
          <w:rFonts w:ascii="Times New Roman" w:hAnsi="Times New Roman"/>
          <w:sz w:val="24"/>
          <w:szCs w:val="24"/>
        </w:rPr>
        <w:lastRenderedPageBreak/>
        <w:t>Redactează diverse adrese şi scrisori</w:t>
      </w:r>
      <w:r w:rsidRPr="005B589E">
        <w:rPr>
          <w:rFonts w:ascii="Times New Roman" w:hAnsi="Times New Roman"/>
          <w:sz w:val="24"/>
          <w:szCs w:val="24"/>
        </w:rPr>
        <w:t xml:space="preserve"> (cu caracter ocazional) ale serviciului, adresate organizațiilor sau </w:t>
      </w:r>
      <w:r w:rsidRPr="005E4950">
        <w:rPr>
          <w:rFonts w:ascii="Times New Roman" w:hAnsi="Times New Roman"/>
          <w:sz w:val="24"/>
          <w:szCs w:val="24"/>
        </w:rPr>
        <w:t xml:space="preserve">instituțiilor, referitoare la activitatea pe care o desfăşoară. </w:t>
      </w:r>
    </w:p>
    <w:p w:rsidR="00DF0BA1" w:rsidRPr="008F6287" w:rsidRDefault="00DF0BA1" w:rsidP="00DF0BA1">
      <w:pPr>
        <w:pStyle w:val="Listparagraf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E4950">
        <w:rPr>
          <w:rFonts w:ascii="Times New Roman" w:hAnsi="Times New Roman"/>
          <w:sz w:val="24"/>
          <w:szCs w:val="24"/>
        </w:rPr>
        <w:t>Întocmește referatele de necesitate privind achiziționarea produselor și/sau serviciilor necesare desfășurării activității Serviciului Relații cu Societatea Civilă și Mediul de Afaceri.</w:t>
      </w:r>
    </w:p>
    <w:p w:rsidR="00DF0BA1" w:rsidRPr="0003448B" w:rsidRDefault="00DF0BA1" w:rsidP="00DF0BA1">
      <w:pPr>
        <w:pStyle w:val="Listparagraf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3448B">
        <w:rPr>
          <w:rFonts w:ascii="Times New Roman" w:hAnsi="Times New Roman"/>
          <w:sz w:val="24"/>
          <w:szCs w:val="24"/>
        </w:rPr>
        <w:t>Urmăreşte derularea contractelor de achiziție publică și a acordurilor cadru care au ca obiect activitatea Serviciului Relații cu Societatea Civilă și Mediul de Afaceri</w:t>
      </w:r>
    </w:p>
    <w:p w:rsidR="00DF0BA1" w:rsidRPr="0003448B" w:rsidRDefault="00DF0BA1" w:rsidP="00DF0BA1">
      <w:pPr>
        <w:pStyle w:val="Listparagraf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3448B">
        <w:rPr>
          <w:rFonts w:ascii="Times New Roman" w:hAnsi="Times New Roman"/>
          <w:sz w:val="24"/>
          <w:szCs w:val="24"/>
        </w:rPr>
        <w:t>Participă la implementarea proiectelor finanţate din fonduri rambursabile sau nerambursabile specifice activităţii Serviciului Relații cu Societatea Civilă și Mediul de Afaceri</w:t>
      </w:r>
    </w:p>
    <w:p w:rsidR="00DF0BA1" w:rsidRPr="005E4950" w:rsidRDefault="00DF0BA1" w:rsidP="00DF0BA1">
      <w:pPr>
        <w:pStyle w:val="Listparagraf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3448B">
        <w:rPr>
          <w:rFonts w:ascii="Times New Roman" w:hAnsi="Times New Roman"/>
          <w:sz w:val="24"/>
          <w:szCs w:val="24"/>
        </w:rPr>
        <w:t xml:space="preserve">Efectuează </w:t>
      </w:r>
      <w:r w:rsidRPr="0003448B">
        <w:rPr>
          <w:rFonts w:ascii="Times New Roman" w:hAnsi="Times New Roman"/>
          <w:i/>
          <w:sz w:val="24"/>
          <w:szCs w:val="24"/>
        </w:rPr>
        <w:t>orice altă sarcină profesională</w:t>
      </w:r>
      <w:r w:rsidRPr="0003448B">
        <w:rPr>
          <w:rFonts w:ascii="Times New Roman" w:hAnsi="Times New Roman"/>
          <w:sz w:val="24"/>
          <w:szCs w:val="24"/>
        </w:rPr>
        <w:t xml:space="preserve"> care are legătură cu atribuțiile</w:t>
      </w:r>
      <w:r w:rsidRPr="005E4950">
        <w:rPr>
          <w:rFonts w:ascii="Times New Roman" w:hAnsi="Times New Roman"/>
          <w:sz w:val="24"/>
          <w:szCs w:val="24"/>
        </w:rPr>
        <w:t xml:space="preserve"> serviciului, solicitată de Şeful Serviciului sau Directorul executiv.</w:t>
      </w:r>
    </w:p>
    <w:p w:rsidR="00DF0BA1" w:rsidRDefault="00DF0BA1" w:rsidP="00EC65CE">
      <w:pPr>
        <w:ind w:left="372" w:firstLine="708"/>
        <w:rPr>
          <w:rFonts w:ascii="Times New Roman" w:hAnsi="Times New Roman" w:cs="Times New Roman"/>
          <w:b/>
          <w:sz w:val="24"/>
          <w:szCs w:val="24"/>
        </w:rPr>
      </w:pPr>
    </w:p>
    <w:sectPr w:rsidR="00DF0BA1" w:rsidSect="00607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6D59"/>
    <w:multiLevelType w:val="hybridMultilevel"/>
    <w:tmpl w:val="7802690A"/>
    <w:lvl w:ilvl="0" w:tplc="0792AE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405CA"/>
    <w:multiLevelType w:val="hybridMultilevel"/>
    <w:tmpl w:val="AA4497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B5290D"/>
    <w:multiLevelType w:val="hybridMultilevel"/>
    <w:tmpl w:val="13FE3C70"/>
    <w:lvl w:ilvl="0" w:tplc="71D20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3B1D3C"/>
    <w:multiLevelType w:val="hybridMultilevel"/>
    <w:tmpl w:val="40B83E88"/>
    <w:lvl w:ilvl="0" w:tplc="786C6D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C65CE"/>
    <w:rsid w:val="000165FD"/>
    <w:rsid w:val="00022AE2"/>
    <w:rsid w:val="004573D9"/>
    <w:rsid w:val="004A5296"/>
    <w:rsid w:val="00510F73"/>
    <w:rsid w:val="005C13F2"/>
    <w:rsid w:val="006076CD"/>
    <w:rsid w:val="00794FC4"/>
    <w:rsid w:val="009A1DA7"/>
    <w:rsid w:val="00AD201C"/>
    <w:rsid w:val="00B30823"/>
    <w:rsid w:val="00B94CF5"/>
    <w:rsid w:val="00C44C80"/>
    <w:rsid w:val="00D47014"/>
    <w:rsid w:val="00DF0BA1"/>
    <w:rsid w:val="00E8457D"/>
    <w:rsid w:val="00EC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C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F0B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600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2022-08-04T10:00:00Z</dcterms:created>
  <dcterms:modified xsi:type="dcterms:W3CDTF">2022-08-17T05:28:00Z</dcterms:modified>
</cp:coreProperties>
</file>