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8CE" w:rsidRPr="003A37C7" w:rsidRDefault="004F6715" w:rsidP="003B18CE">
      <w:pPr>
        <w:spacing w:after="0" w:line="240" w:lineRule="auto"/>
        <w:rPr>
          <w:rFonts w:ascii="Times New Roman" w:eastAsia="Times New Roman" w:hAnsi="Times New Roman" w:cs="Times New Roman"/>
          <w:b/>
          <w:i/>
          <w:sz w:val="24"/>
          <w:szCs w:val="24"/>
          <w:lang w:eastAsia="ro-RO"/>
        </w:rPr>
      </w:pPr>
      <w:bookmarkStart w:id="0" w:name="_GoBack"/>
      <w:bookmarkEnd w:id="0"/>
      <w:r w:rsidRPr="003A37C7">
        <w:rPr>
          <w:noProof/>
          <w:sz w:val="24"/>
          <w:szCs w:val="24"/>
          <w:lang w:eastAsia="ro-RO"/>
        </w:rPr>
        <w:drawing>
          <wp:inline distT="0" distB="0" distL="0" distR="0">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3B18CE" w:rsidRPr="003A37C7">
        <w:rPr>
          <w:rFonts w:ascii="Times New Roman" w:eastAsia="Times New Roman" w:hAnsi="Times New Roman" w:cs="Times New Roman"/>
          <w:b/>
          <w:i/>
          <w:sz w:val="24"/>
          <w:szCs w:val="24"/>
          <w:lang w:eastAsia="ro-RO"/>
        </w:rPr>
        <w:t xml:space="preserve">                             </w:t>
      </w:r>
      <w:r w:rsidR="003A37C7">
        <w:rPr>
          <w:rFonts w:ascii="Times New Roman" w:eastAsia="Times New Roman" w:hAnsi="Times New Roman" w:cs="Times New Roman"/>
          <w:b/>
          <w:i/>
          <w:sz w:val="24"/>
          <w:szCs w:val="24"/>
          <w:lang w:eastAsia="ro-RO"/>
        </w:rPr>
        <w:t xml:space="preserve">                </w:t>
      </w:r>
    </w:p>
    <w:p w:rsidR="00DB34F6" w:rsidRDefault="00DB34F6" w:rsidP="001B4200">
      <w:pPr>
        <w:spacing w:after="0" w:line="240" w:lineRule="auto"/>
        <w:jc w:val="center"/>
        <w:rPr>
          <w:rFonts w:ascii="Times New Roman" w:eastAsia="Times New Roman" w:hAnsi="Times New Roman" w:cs="Times New Roman"/>
          <w:b/>
          <w:bCs/>
          <w:sz w:val="26"/>
          <w:szCs w:val="26"/>
          <w:lang w:eastAsia="ro-RO"/>
        </w:rPr>
      </w:pPr>
    </w:p>
    <w:p w:rsidR="009D086B" w:rsidRPr="007E483E" w:rsidRDefault="009D086B" w:rsidP="001B4200">
      <w:pPr>
        <w:spacing w:after="0" w:line="240" w:lineRule="auto"/>
        <w:jc w:val="center"/>
        <w:rPr>
          <w:rFonts w:ascii="Times New Roman" w:eastAsia="Times New Roman" w:hAnsi="Times New Roman" w:cs="Times New Roman"/>
          <w:b/>
          <w:bCs/>
          <w:sz w:val="26"/>
          <w:szCs w:val="26"/>
          <w:lang w:eastAsia="ro-RO"/>
        </w:rPr>
      </w:pPr>
      <w:r w:rsidRPr="007E483E">
        <w:rPr>
          <w:rFonts w:ascii="Times New Roman" w:eastAsia="Times New Roman" w:hAnsi="Times New Roman" w:cs="Times New Roman"/>
          <w:b/>
          <w:bCs/>
          <w:sz w:val="26"/>
          <w:szCs w:val="26"/>
          <w:lang w:eastAsia="ro-RO"/>
        </w:rPr>
        <w:t>ANUNȚ</w:t>
      </w:r>
    </w:p>
    <w:p w:rsidR="007E483E" w:rsidRPr="009D086B" w:rsidRDefault="007E483E" w:rsidP="001B4200">
      <w:pPr>
        <w:spacing w:after="0" w:line="240" w:lineRule="auto"/>
        <w:jc w:val="center"/>
        <w:rPr>
          <w:rFonts w:ascii="Times New Roman" w:eastAsia="Times New Roman" w:hAnsi="Times New Roman" w:cs="Times New Roman"/>
          <w:b/>
          <w:bCs/>
          <w:sz w:val="24"/>
          <w:szCs w:val="24"/>
          <w:lang w:eastAsia="ro-RO"/>
        </w:rPr>
      </w:pPr>
    </w:p>
    <w:p w:rsidR="001B4200" w:rsidRPr="007E483E" w:rsidRDefault="009D086B" w:rsidP="001B4200">
      <w:pPr>
        <w:spacing w:after="0" w:line="240" w:lineRule="auto"/>
        <w:jc w:val="center"/>
        <w:rPr>
          <w:rFonts w:ascii="Times New Roman" w:eastAsia="Times New Roman" w:hAnsi="Times New Roman" w:cs="Times New Roman"/>
          <w:b/>
          <w:bCs/>
          <w:sz w:val="26"/>
          <w:szCs w:val="26"/>
          <w:lang w:eastAsia="ro-RO"/>
        </w:rPr>
      </w:pPr>
      <w:r w:rsidRPr="007E483E">
        <w:rPr>
          <w:rFonts w:ascii="Times New Roman" w:eastAsia="Times New Roman" w:hAnsi="Times New Roman" w:cs="Times New Roman"/>
          <w:b/>
          <w:bCs/>
          <w:sz w:val="26"/>
          <w:szCs w:val="26"/>
          <w:lang w:eastAsia="ro-RO"/>
        </w:rPr>
        <w:t>Primăria Sectorului 2 organizează în data de 20 septembrie</w:t>
      </w:r>
      <w:r w:rsidR="001B4200" w:rsidRPr="007E483E">
        <w:rPr>
          <w:rFonts w:ascii="Times New Roman" w:eastAsia="Times New Roman" w:hAnsi="Times New Roman" w:cs="Times New Roman"/>
          <w:b/>
          <w:bCs/>
          <w:sz w:val="26"/>
          <w:szCs w:val="26"/>
          <w:lang w:eastAsia="ro-RO"/>
        </w:rPr>
        <w:t xml:space="preserve"> 2022</w:t>
      </w:r>
      <w:r w:rsidRPr="007E483E">
        <w:rPr>
          <w:rFonts w:ascii="Times New Roman" w:eastAsia="Times New Roman" w:hAnsi="Times New Roman" w:cs="Times New Roman"/>
          <w:b/>
          <w:bCs/>
          <w:sz w:val="26"/>
          <w:szCs w:val="26"/>
          <w:lang w:eastAsia="ro-RO"/>
        </w:rPr>
        <w:t xml:space="preserve">, ora 10:00, </w:t>
      </w:r>
    </w:p>
    <w:p w:rsidR="001B4200" w:rsidRPr="007E483E" w:rsidRDefault="009D086B" w:rsidP="001B4200">
      <w:pPr>
        <w:spacing w:after="0" w:line="240" w:lineRule="auto"/>
        <w:jc w:val="center"/>
        <w:rPr>
          <w:rFonts w:ascii="Times New Roman" w:eastAsia="Times New Roman" w:hAnsi="Times New Roman" w:cs="Times New Roman"/>
          <w:b/>
          <w:bCs/>
          <w:sz w:val="26"/>
          <w:szCs w:val="26"/>
          <w:lang w:eastAsia="ro-RO"/>
        </w:rPr>
      </w:pPr>
      <w:r w:rsidRPr="007E483E">
        <w:rPr>
          <w:rFonts w:ascii="Times New Roman" w:eastAsia="Times New Roman" w:hAnsi="Times New Roman" w:cs="Times New Roman"/>
          <w:b/>
          <w:bCs/>
          <w:sz w:val="26"/>
          <w:szCs w:val="26"/>
          <w:lang w:eastAsia="ro-RO"/>
        </w:rPr>
        <w:t>la sediul din str. Chiristigiilor nr. 11-13, Sector 2, examen de promovare în grad profesional,</w:t>
      </w:r>
    </w:p>
    <w:p w:rsidR="001B4200" w:rsidRPr="007E483E" w:rsidRDefault="009D086B" w:rsidP="001B4200">
      <w:pPr>
        <w:spacing w:after="0" w:line="240" w:lineRule="auto"/>
        <w:jc w:val="center"/>
        <w:rPr>
          <w:rFonts w:ascii="Times New Roman" w:eastAsia="Times New Roman" w:hAnsi="Times New Roman" w:cs="Times New Roman"/>
          <w:b/>
          <w:bCs/>
          <w:sz w:val="26"/>
          <w:szCs w:val="26"/>
          <w:lang w:eastAsia="ro-RO"/>
        </w:rPr>
      </w:pPr>
      <w:r w:rsidRPr="007E483E">
        <w:rPr>
          <w:rFonts w:ascii="Times New Roman" w:eastAsia="Times New Roman" w:hAnsi="Times New Roman" w:cs="Times New Roman"/>
          <w:b/>
          <w:bCs/>
          <w:sz w:val="26"/>
          <w:szCs w:val="26"/>
          <w:lang w:eastAsia="ro-RO"/>
        </w:rPr>
        <w:t xml:space="preserve"> în următoarea funcţie contractuală</w:t>
      </w:r>
      <w:r w:rsidR="001B4200" w:rsidRPr="007E483E">
        <w:rPr>
          <w:rFonts w:ascii="Times New Roman" w:eastAsia="Times New Roman" w:hAnsi="Times New Roman" w:cs="Times New Roman"/>
          <w:b/>
          <w:bCs/>
          <w:sz w:val="26"/>
          <w:szCs w:val="26"/>
          <w:lang w:eastAsia="ro-RO"/>
        </w:rPr>
        <w:t>:</w:t>
      </w:r>
    </w:p>
    <w:p w:rsidR="001B4200" w:rsidRDefault="001B4200" w:rsidP="00AA15FB">
      <w:pPr>
        <w:spacing w:after="0" w:line="240" w:lineRule="auto"/>
        <w:jc w:val="center"/>
        <w:rPr>
          <w:rFonts w:ascii="Times New Roman" w:eastAsia="Times New Roman" w:hAnsi="Times New Roman" w:cs="Times New Roman"/>
          <w:b/>
          <w:bCs/>
          <w:sz w:val="26"/>
          <w:szCs w:val="26"/>
          <w:lang w:eastAsia="ro-RO"/>
        </w:rPr>
      </w:pPr>
    </w:p>
    <w:p w:rsidR="00CA292D" w:rsidRPr="00FE6DA3" w:rsidRDefault="00CA292D" w:rsidP="00AA15FB">
      <w:pPr>
        <w:spacing w:after="0" w:line="240" w:lineRule="auto"/>
        <w:jc w:val="center"/>
        <w:rPr>
          <w:rFonts w:ascii="Times New Roman" w:eastAsia="Times New Roman" w:hAnsi="Times New Roman" w:cs="Times New Roman"/>
          <w:b/>
          <w:bCs/>
          <w:sz w:val="26"/>
          <w:szCs w:val="26"/>
          <w:lang w:eastAsia="ro-RO"/>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2835"/>
        <w:gridCol w:w="4961"/>
        <w:gridCol w:w="3969"/>
      </w:tblGrid>
      <w:tr w:rsidR="003A37C7" w:rsidRPr="00FE6DA3" w:rsidTr="00925628">
        <w:trPr>
          <w:trHeight w:val="825"/>
        </w:trPr>
        <w:tc>
          <w:tcPr>
            <w:tcW w:w="851" w:type="dxa"/>
          </w:tcPr>
          <w:p w:rsidR="003A37C7" w:rsidRDefault="003A37C7" w:rsidP="003A37C7">
            <w:pPr>
              <w:spacing w:after="0" w:line="240" w:lineRule="auto"/>
              <w:jc w:val="center"/>
              <w:rPr>
                <w:rFonts w:ascii="Times New Roman" w:eastAsia="Times New Roman" w:hAnsi="Times New Roman" w:cs="Times New Roman"/>
                <w:b/>
                <w:i/>
                <w:color w:val="000000"/>
                <w:sz w:val="20"/>
                <w:szCs w:val="20"/>
                <w:lang w:eastAsia="ro-RO"/>
              </w:rPr>
            </w:pPr>
          </w:p>
          <w:p w:rsidR="003A37C7" w:rsidRPr="00FE6DA3" w:rsidRDefault="003A37C7" w:rsidP="003A37C7">
            <w:pPr>
              <w:spacing w:after="0" w:line="240" w:lineRule="auto"/>
              <w:jc w:val="center"/>
              <w:rPr>
                <w:rFonts w:ascii="Times New Roman" w:eastAsia="Times New Roman" w:hAnsi="Times New Roman" w:cs="Times New Roman"/>
                <w:b/>
                <w:i/>
                <w:color w:val="000000"/>
                <w:sz w:val="20"/>
                <w:szCs w:val="20"/>
                <w:lang w:eastAsia="ro-RO"/>
              </w:rPr>
            </w:pPr>
            <w:r w:rsidRPr="00FE6DA3">
              <w:rPr>
                <w:rFonts w:ascii="Times New Roman" w:eastAsia="Times New Roman" w:hAnsi="Times New Roman" w:cs="Times New Roman"/>
                <w:b/>
                <w:i/>
                <w:color w:val="000000"/>
                <w:sz w:val="20"/>
                <w:szCs w:val="20"/>
                <w:lang w:eastAsia="ro-RO"/>
              </w:rPr>
              <w:t>Nr. crt.</w:t>
            </w:r>
          </w:p>
        </w:tc>
        <w:tc>
          <w:tcPr>
            <w:tcW w:w="2552" w:type="dxa"/>
          </w:tcPr>
          <w:p w:rsidR="003A37C7" w:rsidRDefault="003A37C7" w:rsidP="003A37C7">
            <w:pPr>
              <w:spacing w:after="0" w:line="240" w:lineRule="auto"/>
              <w:jc w:val="center"/>
              <w:rPr>
                <w:rFonts w:ascii="Times New Roman" w:eastAsia="Times New Roman" w:hAnsi="Times New Roman" w:cs="Times New Roman"/>
                <w:b/>
                <w:i/>
                <w:color w:val="000000"/>
                <w:sz w:val="20"/>
                <w:szCs w:val="20"/>
                <w:lang w:eastAsia="ro-RO"/>
              </w:rPr>
            </w:pPr>
          </w:p>
          <w:p w:rsidR="003A37C7" w:rsidRPr="00FE6DA3" w:rsidRDefault="003A37C7" w:rsidP="003A37C7">
            <w:pPr>
              <w:spacing w:after="0" w:line="240" w:lineRule="auto"/>
              <w:jc w:val="center"/>
              <w:rPr>
                <w:rFonts w:ascii="Times New Roman" w:eastAsia="Times New Roman" w:hAnsi="Times New Roman" w:cs="Times New Roman"/>
                <w:b/>
                <w:i/>
                <w:color w:val="000000"/>
                <w:sz w:val="20"/>
                <w:szCs w:val="20"/>
                <w:lang w:eastAsia="ro-RO"/>
              </w:rPr>
            </w:pPr>
            <w:r w:rsidRPr="00FE6DA3">
              <w:rPr>
                <w:rFonts w:ascii="Times New Roman" w:eastAsia="Times New Roman" w:hAnsi="Times New Roman" w:cs="Times New Roman"/>
                <w:b/>
                <w:i/>
                <w:color w:val="000000"/>
                <w:sz w:val="20"/>
                <w:szCs w:val="20"/>
                <w:lang w:eastAsia="ro-RO"/>
              </w:rPr>
              <w:t>COMPARTIMENTUL</w:t>
            </w:r>
          </w:p>
        </w:tc>
        <w:tc>
          <w:tcPr>
            <w:tcW w:w="2835" w:type="dxa"/>
          </w:tcPr>
          <w:p w:rsidR="003A37C7" w:rsidRDefault="003A37C7" w:rsidP="003A37C7">
            <w:pPr>
              <w:spacing w:after="0" w:line="240" w:lineRule="auto"/>
              <w:jc w:val="center"/>
              <w:rPr>
                <w:rFonts w:ascii="Times New Roman" w:eastAsia="Times New Roman" w:hAnsi="Times New Roman" w:cs="Times New Roman"/>
                <w:b/>
                <w:i/>
                <w:color w:val="000000"/>
                <w:sz w:val="20"/>
                <w:szCs w:val="20"/>
                <w:lang w:eastAsia="ro-RO"/>
              </w:rPr>
            </w:pPr>
          </w:p>
          <w:p w:rsidR="003A37C7" w:rsidRPr="00FE6DA3" w:rsidRDefault="003A37C7" w:rsidP="003A37C7">
            <w:pPr>
              <w:spacing w:after="0" w:line="240" w:lineRule="auto"/>
              <w:jc w:val="center"/>
              <w:rPr>
                <w:rFonts w:ascii="Times New Roman" w:eastAsia="Times New Roman" w:hAnsi="Times New Roman" w:cs="Times New Roman"/>
                <w:b/>
                <w:i/>
                <w:color w:val="000000"/>
                <w:sz w:val="20"/>
                <w:szCs w:val="20"/>
                <w:lang w:eastAsia="ro-RO"/>
              </w:rPr>
            </w:pPr>
            <w:r w:rsidRPr="00FE6DA3">
              <w:rPr>
                <w:rFonts w:ascii="Times New Roman" w:eastAsia="Times New Roman" w:hAnsi="Times New Roman" w:cs="Times New Roman"/>
                <w:b/>
                <w:i/>
                <w:color w:val="000000"/>
                <w:sz w:val="20"/>
                <w:szCs w:val="20"/>
                <w:lang w:eastAsia="ro-RO"/>
              </w:rPr>
              <w:t xml:space="preserve">FUNCŢIA </w:t>
            </w:r>
            <w:r>
              <w:rPr>
                <w:rFonts w:ascii="Times New Roman" w:eastAsia="Times New Roman" w:hAnsi="Times New Roman" w:cs="Times New Roman"/>
                <w:b/>
                <w:i/>
                <w:color w:val="000000"/>
                <w:sz w:val="20"/>
                <w:szCs w:val="20"/>
                <w:lang w:eastAsia="ro-RO"/>
              </w:rPr>
              <w:t>CONTRACTUALĂ</w:t>
            </w:r>
            <w:r w:rsidRPr="00FE6DA3">
              <w:rPr>
                <w:rFonts w:ascii="Times New Roman" w:eastAsia="Times New Roman" w:hAnsi="Times New Roman" w:cs="Times New Roman"/>
                <w:b/>
                <w:i/>
                <w:color w:val="000000"/>
                <w:sz w:val="20"/>
                <w:szCs w:val="20"/>
                <w:lang w:eastAsia="ro-RO"/>
              </w:rPr>
              <w:t xml:space="preserve"> ÎN CARE SE PROMOVEAZĂ</w:t>
            </w:r>
          </w:p>
        </w:tc>
        <w:tc>
          <w:tcPr>
            <w:tcW w:w="4961" w:type="dxa"/>
            <w:vAlign w:val="center"/>
          </w:tcPr>
          <w:p w:rsidR="003A37C7" w:rsidRPr="00FE6DA3" w:rsidRDefault="003A37C7" w:rsidP="003A37C7">
            <w:pPr>
              <w:keepNext/>
              <w:spacing w:after="0" w:line="240" w:lineRule="auto"/>
              <w:jc w:val="center"/>
              <w:outlineLvl w:val="0"/>
              <w:rPr>
                <w:rFonts w:ascii="Times New Roman" w:eastAsia="Times New Roman" w:hAnsi="Times New Roman" w:cs="Times New Roman"/>
                <w:b/>
                <w:i/>
                <w:color w:val="000000"/>
                <w:sz w:val="20"/>
                <w:szCs w:val="20"/>
                <w:lang w:eastAsia="ro-RO"/>
              </w:rPr>
            </w:pPr>
            <w:r>
              <w:rPr>
                <w:rFonts w:ascii="Times New Roman" w:eastAsia="Times New Roman" w:hAnsi="Times New Roman" w:cs="Times New Roman"/>
                <w:b/>
                <w:i/>
                <w:color w:val="000000"/>
                <w:sz w:val="20"/>
                <w:szCs w:val="20"/>
                <w:lang w:eastAsia="ro-RO"/>
              </w:rPr>
              <w:t>CERINȚELE PRINCIPALE ALE POSTULUI</w:t>
            </w:r>
          </w:p>
        </w:tc>
        <w:tc>
          <w:tcPr>
            <w:tcW w:w="3969" w:type="dxa"/>
            <w:vAlign w:val="center"/>
          </w:tcPr>
          <w:p w:rsidR="003A37C7" w:rsidRPr="00FE6DA3" w:rsidRDefault="003A37C7" w:rsidP="003A37C7">
            <w:pPr>
              <w:keepNext/>
              <w:spacing w:after="0" w:line="240" w:lineRule="auto"/>
              <w:jc w:val="center"/>
              <w:outlineLvl w:val="0"/>
              <w:rPr>
                <w:rFonts w:ascii="Times New Roman" w:eastAsia="Times New Roman" w:hAnsi="Times New Roman" w:cs="Times New Roman"/>
                <w:b/>
                <w:i/>
                <w:color w:val="000000"/>
                <w:sz w:val="20"/>
                <w:szCs w:val="20"/>
                <w:lang w:eastAsia="ro-RO"/>
              </w:rPr>
            </w:pPr>
            <w:r w:rsidRPr="00FE6DA3">
              <w:rPr>
                <w:rFonts w:ascii="Times New Roman" w:eastAsia="Times New Roman" w:hAnsi="Times New Roman" w:cs="Times New Roman"/>
                <w:b/>
                <w:i/>
                <w:color w:val="000000"/>
                <w:sz w:val="20"/>
                <w:szCs w:val="20"/>
                <w:lang w:eastAsia="ro-RO"/>
              </w:rPr>
              <w:t>CONDIŢII DE PARTICIPARE</w:t>
            </w:r>
          </w:p>
        </w:tc>
      </w:tr>
      <w:tr w:rsidR="003A37C7" w:rsidRPr="004C5C1A" w:rsidTr="00CA292D">
        <w:trPr>
          <w:cantSplit/>
          <w:trHeight w:val="2888"/>
        </w:trPr>
        <w:tc>
          <w:tcPr>
            <w:tcW w:w="851" w:type="dxa"/>
            <w:vAlign w:val="center"/>
          </w:tcPr>
          <w:p w:rsidR="003A37C7" w:rsidRPr="00CA292D" w:rsidRDefault="003A37C7" w:rsidP="003A37C7">
            <w:pPr>
              <w:spacing w:after="0" w:line="240" w:lineRule="auto"/>
              <w:jc w:val="center"/>
              <w:rPr>
                <w:rFonts w:ascii="Times New Roman" w:eastAsia="Times New Roman" w:hAnsi="Times New Roman" w:cs="Times New Roman"/>
                <w:lang w:eastAsia="ro-RO"/>
              </w:rPr>
            </w:pPr>
          </w:p>
          <w:p w:rsidR="003A37C7" w:rsidRPr="00CA292D" w:rsidRDefault="003A37C7" w:rsidP="003A37C7">
            <w:pPr>
              <w:spacing w:after="0" w:line="240" w:lineRule="auto"/>
              <w:jc w:val="center"/>
              <w:rPr>
                <w:rFonts w:ascii="Times New Roman" w:eastAsia="Times New Roman" w:hAnsi="Times New Roman" w:cs="Times New Roman"/>
                <w:lang w:eastAsia="ro-RO"/>
              </w:rPr>
            </w:pPr>
          </w:p>
          <w:p w:rsidR="003A37C7" w:rsidRPr="00CA292D" w:rsidRDefault="003A37C7" w:rsidP="003A37C7">
            <w:pPr>
              <w:spacing w:after="0" w:line="240" w:lineRule="auto"/>
              <w:jc w:val="center"/>
              <w:rPr>
                <w:rFonts w:ascii="Times New Roman" w:eastAsia="Times New Roman" w:hAnsi="Times New Roman" w:cs="Times New Roman"/>
                <w:lang w:eastAsia="ro-RO"/>
              </w:rPr>
            </w:pPr>
            <w:r w:rsidRPr="00CA292D">
              <w:rPr>
                <w:rFonts w:ascii="Times New Roman" w:eastAsia="Times New Roman" w:hAnsi="Times New Roman" w:cs="Times New Roman"/>
                <w:lang w:eastAsia="ro-RO"/>
              </w:rPr>
              <w:t>1.</w:t>
            </w:r>
          </w:p>
          <w:p w:rsidR="003A37C7" w:rsidRPr="00CA292D" w:rsidRDefault="003A37C7" w:rsidP="003A37C7">
            <w:pPr>
              <w:spacing w:after="0" w:line="240" w:lineRule="auto"/>
              <w:jc w:val="center"/>
              <w:rPr>
                <w:rFonts w:ascii="Times New Roman" w:eastAsia="Times New Roman" w:hAnsi="Times New Roman" w:cs="Times New Roman"/>
                <w:lang w:eastAsia="ro-RO"/>
              </w:rPr>
            </w:pPr>
          </w:p>
          <w:p w:rsidR="003A37C7" w:rsidRPr="00CA292D" w:rsidRDefault="003A37C7" w:rsidP="003A37C7">
            <w:pPr>
              <w:spacing w:after="0" w:line="240" w:lineRule="auto"/>
              <w:jc w:val="center"/>
              <w:rPr>
                <w:rFonts w:ascii="Times New Roman" w:eastAsia="Times New Roman" w:hAnsi="Times New Roman" w:cs="Times New Roman"/>
                <w:lang w:eastAsia="ro-RO"/>
              </w:rPr>
            </w:pPr>
          </w:p>
        </w:tc>
        <w:tc>
          <w:tcPr>
            <w:tcW w:w="2552" w:type="dxa"/>
            <w:vAlign w:val="center"/>
          </w:tcPr>
          <w:p w:rsidR="003A37C7" w:rsidRPr="00CA292D" w:rsidRDefault="00826ABD" w:rsidP="003A37C7">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COMPARTIMENTUL ARHIVĂ</w:t>
            </w:r>
          </w:p>
        </w:tc>
        <w:tc>
          <w:tcPr>
            <w:tcW w:w="2835" w:type="dxa"/>
            <w:vAlign w:val="center"/>
          </w:tcPr>
          <w:p w:rsidR="00997AFE" w:rsidRPr="00CA292D" w:rsidRDefault="00997AFE" w:rsidP="003A37C7">
            <w:pPr>
              <w:keepNext/>
              <w:spacing w:after="0" w:line="240" w:lineRule="auto"/>
              <w:jc w:val="center"/>
              <w:outlineLvl w:val="1"/>
              <w:rPr>
                <w:rFonts w:ascii="Times New Roman" w:eastAsia="Times New Roman" w:hAnsi="Times New Roman" w:cs="Times New Roman"/>
                <w:i/>
                <w:lang w:val="en-US" w:eastAsia="ro-RO"/>
              </w:rPr>
            </w:pPr>
            <w:r w:rsidRPr="00CA292D">
              <w:rPr>
                <w:rFonts w:ascii="Times New Roman" w:eastAsia="Times New Roman" w:hAnsi="Times New Roman" w:cs="Times New Roman"/>
                <w:i/>
                <w:lang w:val="en-US" w:eastAsia="ro-RO"/>
              </w:rPr>
              <w:t xml:space="preserve">* </w:t>
            </w:r>
            <w:r w:rsidR="00826ABD">
              <w:rPr>
                <w:rFonts w:ascii="Times New Roman" w:eastAsia="Times New Roman" w:hAnsi="Times New Roman" w:cs="Times New Roman"/>
                <w:i/>
                <w:lang w:val="en-US" w:eastAsia="ro-RO"/>
              </w:rPr>
              <w:t>Arhivar M IA</w:t>
            </w:r>
            <w:r w:rsidR="003A37C7" w:rsidRPr="00CA292D">
              <w:rPr>
                <w:rFonts w:ascii="Times New Roman" w:eastAsia="Times New Roman" w:hAnsi="Times New Roman" w:cs="Times New Roman"/>
                <w:i/>
                <w:lang w:val="en-US" w:eastAsia="ro-RO"/>
              </w:rPr>
              <w:t xml:space="preserve"> </w:t>
            </w:r>
          </w:p>
          <w:p w:rsidR="003A37C7" w:rsidRPr="00CA292D" w:rsidRDefault="003A37C7" w:rsidP="00826ABD">
            <w:pPr>
              <w:keepNext/>
              <w:spacing w:after="0" w:line="240" w:lineRule="auto"/>
              <w:jc w:val="center"/>
              <w:outlineLvl w:val="1"/>
              <w:rPr>
                <w:rFonts w:ascii="Times New Roman" w:eastAsia="Times New Roman" w:hAnsi="Times New Roman" w:cs="Times New Roman"/>
                <w:lang w:val="en-US" w:eastAsia="ro-RO"/>
              </w:rPr>
            </w:pPr>
          </w:p>
        </w:tc>
        <w:tc>
          <w:tcPr>
            <w:tcW w:w="4961" w:type="dxa"/>
            <w:vAlign w:val="center"/>
          </w:tcPr>
          <w:p w:rsidR="00C20349" w:rsidRPr="00C20349" w:rsidRDefault="004F0DF1" w:rsidP="00C20349">
            <w:pPr>
              <w:spacing w:after="0" w:line="240" w:lineRule="auto"/>
              <w:ind w:left="34"/>
              <w:rPr>
                <w:rFonts w:ascii="Times New Roman" w:eastAsia="Times New Roman" w:hAnsi="Times New Roman" w:cs="Times New Roman"/>
                <w:lang w:eastAsia="ro-RO"/>
              </w:rPr>
            </w:pPr>
            <w:r w:rsidRPr="00CA292D">
              <w:rPr>
                <w:rFonts w:ascii="Times New Roman" w:eastAsia="Times New Roman" w:hAnsi="Times New Roman" w:cs="Times New Roman"/>
                <w:lang w:eastAsia="ro-RO"/>
              </w:rPr>
              <w:t xml:space="preserve">- </w:t>
            </w:r>
            <w:r w:rsidR="00C20349" w:rsidRPr="00C20349">
              <w:rPr>
                <w:rFonts w:ascii="Times New Roman" w:eastAsia="Times New Roman" w:hAnsi="Times New Roman" w:cs="Times New Roman"/>
                <w:lang w:eastAsia="ro-RO"/>
              </w:rPr>
              <w:t>Cunoştinţe de operare/programare pe calculator (necesitate şi nivel): Word, Excel, Internet  – nivel mediu</w:t>
            </w:r>
          </w:p>
          <w:p w:rsidR="00C20349" w:rsidRPr="00C20349" w:rsidRDefault="00C20349" w:rsidP="00C20349">
            <w:pPr>
              <w:spacing w:after="0" w:line="240" w:lineRule="auto"/>
              <w:ind w:left="34"/>
              <w:rPr>
                <w:rFonts w:ascii="Times New Roman" w:eastAsia="Times New Roman" w:hAnsi="Times New Roman" w:cs="Times New Roman"/>
                <w:lang w:eastAsia="ro-RO"/>
              </w:rPr>
            </w:pPr>
            <w:r w:rsidRPr="00C20349">
              <w:rPr>
                <w:rFonts w:ascii="Times New Roman" w:eastAsia="Times New Roman" w:hAnsi="Times New Roman" w:cs="Times New Roman"/>
                <w:lang w:eastAsia="ro-RO"/>
              </w:rPr>
              <w:t xml:space="preserve">-Abilităţi, calităţi şi aptitudini necesare: competenţă profesională, bune abilităţi de comunicare, promptitudine și eficienţă în efectuarea lucrărilor, muncă în echipă, conștiinciozitate, confidenţialitate, integritate </w:t>
            </w:r>
          </w:p>
          <w:p w:rsidR="003A37C7" w:rsidRPr="00CA292D" w:rsidRDefault="003A37C7" w:rsidP="00C20349">
            <w:pPr>
              <w:spacing w:after="0" w:line="240" w:lineRule="auto"/>
              <w:ind w:left="34"/>
              <w:rPr>
                <w:rFonts w:ascii="Times New Roman" w:eastAsia="Times New Roman" w:hAnsi="Times New Roman" w:cs="Times New Roman"/>
                <w:lang w:eastAsia="ro-RO"/>
              </w:rPr>
            </w:pPr>
          </w:p>
        </w:tc>
        <w:tc>
          <w:tcPr>
            <w:tcW w:w="3969" w:type="dxa"/>
            <w:vAlign w:val="center"/>
          </w:tcPr>
          <w:p w:rsidR="003A37C7" w:rsidRPr="00CA292D" w:rsidRDefault="003A37C7" w:rsidP="003A37C7">
            <w:pPr>
              <w:spacing w:after="0" w:line="240" w:lineRule="auto"/>
              <w:ind w:left="34"/>
              <w:rPr>
                <w:rFonts w:ascii="Times New Roman" w:eastAsia="Times New Roman" w:hAnsi="Times New Roman" w:cs="Times New Roman"/>
                <w:lang w:eastAsia="ro-RO"/>
              </w:rPr>
            </w:pPr>
            <w:r w:rsidRPr="00CA292D">
              <w:rPr>
                <w:rFonts w:ascii="Times New Roman" w:eastAsia="Times New Roman" w:hAnsi="Times New Roman" w:cs="Times New Roman"/>
                <w:lang w:eastAsia="ro-RO"/>
              </w:rPr>
              <w:t>- cel puţin 3 ani vechime în gradul profesional al funcţiei contractuale din care promovează</w:t>
            </w:r>
          </w:p>
          <w:p w:rsidR="003A37C7" w:rsidRPr="00CA292D" w:rsidRDefault="003A37C7" w:rsidP="003A37C7">
            <w:pPr>
              <w:spacing w:after="0" w:line="240" w:lineRule="auto"/>
              <w:ind w:left="34"/>
              <w:rPr>
                <w:rFonts w:ascii="Times New Roman" w:eastAsia="Times New Roman" w:hAnsi="Times New Roman" w:cs="Times New Roman"/>
                <w:lang w:eastAsia="ro-RO"/>
              </w:rPr>
            </w:pPr>
            <w:r w:rsidRPr="00CA292D">
              <w:rPr>
                <w:rFonts w:ascii="Times New Roman" w:eastAsia="Times New Roman" w:hAnsi="Times New Roman" w:cs="Times New Roman"/>
                <w:lang w:eastAsia="ro-RO"/>
              </w:rPr>
              <w:t>- să fi obţinut cel puţin calificativul "foarte bine" la evaluarea performanţelor individuale cel puțin de două ori în ultimii 3 ani,  în care acesta s-a aflat în activitate;</w:t>
            </w:r>
          </w:p>
          <w:p w:rsidR="003A37C7" w:rsidRPr="00CA292D" w:rsidRDefault="003A37C7" w:rsidP="003A37C7">
            <w:pPr>
              <w:spacing w:after="0" w:line="240" w:lineRule="auto"/>
              <w:ind w:left="34"/>
              <w:rPr>
                <w:rFonts w:ascii="Times New Roman" w:eastAsia="Times New Roman" w:hAnsi="Times New Roman" w:cs="Times New Roman"/>
                <w:lang w:eastAsia="ro-RO"/>
              </w:rPr>
            </w:pPr>
            <w:r w:rsidRPr="00CA292D">
              <w:rPr>
                <w:rFonts w:ascii="Times New Roman" w:eastAsia="Times New Roman" w:hAnsi="Times New Roman" w:cs="Times New Roman"/>
                <w:lang w:eastAsia="ro-RO"/>
              </w:rPr>
              <w:t>- referat de eval</w:t>
            </w:r>
            <w:r w:rsidR="00997AFE" w:rsidRPr="00CA292D">
              <w:rPr>
                <w:rFonts w:ascii="Times New Roman" w:eastAsia="Times New Roman" w:hAnsi="Times New Roman" w:cs="Times New Roman"/>
                <w:lang w:eastAsia="ro-RO"/>
              </w:rPr>
              <w:t>uare întocmit de șeful ierarhic cu propunerea de promovare</w:t>
            </w:r>
          </w:p>
        </w:tc>
      </w:tr>
    </w:tbl>
    <w:p w:rsidR="007E483E" w:rsidRDefault="007E483E" w:rsidP="00654EC2">
      <w:pPr>
        <w:spacing w:after="0" w:line="240" w:lineRule="auto"/>
        <w:ind w:left="-284"/>
        <w:jc w:val="both"/>
        <w:rPr>
          <w:rFonts w:ascii="Times New Roman" w:eastAsia="Times New Roman" w:hAnsi="Times New Roman" w:cs="Times New Roman"/>
          <w:b/>
          <w:lang w:eastAsia="ro-RO"/>
        </w:rPr>
      </w:pPr>
    </w:p>
    <w:p w:rsidR="00AA15FB" w:rsidRPr="00AC240D" w:rsidRDefault="00AA15FB" w:rsidP="00654EC2">
      <w:pPr>
        <w:spacing w:after="0" w:line="240" w:lineRule="auto"/>
        <w:ind w:left="-284"/>
        <w:jc w:val="both"/>
        <w:rPr>
          <w:rFonts w:ascii="Times New Roman" w:eastAsia="Times New Roman" w:hAnsi="Times New Roman" w:cs="Times New Roman"/>
          <w:b/>
          <w:lang w:eastAsia="ro-RO"/>
        </w:rPr>
      </w:pPr>
      <w:r w:rsidRPr="00AC240D">
        <w:rPr>
          <w:rFonts w:ascii="Times New Roman" w:eastAsia="Times New Roman" w:hAnsi="Times New Roman" w:cs="Times New Roman"/>
          <w:b/>
          <w:lang w:eastAsia="ro-RO"/>
        </w:rPr>
        <w:t>Candidaţii trebuie să depună dosarul de concurs, care va conţine în mod obligatoriu:</w:t>
      </w:r>
    </w:p>
    <w:p w:rsidR="00F20ADD" w:rsidRPr="00AC240D" w:rsidRDefault="00C808CE" w:rsidP="00654EC2">
      <w:pPr>
        <w:spacing w:after="0" w:line="240" w:lineRule="auto"/>
        <w:ind w:left="-284"/>
        <w:jc w:val="both"/>
        <w:rPr>
          <w:rFonts w:ascii="Times New Roman" w:eastAsia="Times New Roman" w:hAnsi="Times New Roman" w:cs="Times New Roman"/>
          <w:b/>
          <w:lang w:eastAsia="ro-RO"/>
        </w:rPr>
      </w:pPr>
      <w:r w:rsidRPr="00AC240D">
        <w:rPr>
          <w:rFonts w:ascii="Times New Roman" w:eastAsia="Times New Roman" w:hAnsi="Times New Roman" w:cs="Times New Roman"/>
          <w:lang w:eastAsia="ro-RO"/>
        </w:rPr>
        <w:tab/>
      </w:r>
      <w:r w:rsidR="009C604A" w:rsidRPr="00AC240D">
        <w:rPr>
          <w:rFonts w:ascii="Times New Roman" w:eastAsia="Times New Roman" w:hAnsi="Times New Roman" w:cs="Times New Roman"/>
          <w:lang w:eastAsia="ro-RO"/>
        </w:rPr>
        <w:t>a) cerere de înscriere la examen adresată conducătorului instituției publice;</w:t>
      </w:r>
    </w:p>
    <w:p w:rsidR="00E20526" w:rsidRPr="00AC240D" w:rsidRDefault="00C808CE" w:rsidP="00654EC2">
      <w:pPr>
        <w:spacing w:after="0" w:line="240" w:lineRule="auto"/>
        <w:ind w:left="-284"/>
        <w:jc w:val="both"/>
        <w:rPr>
          <w:rFonts w:ascii="Times New Roman" w:eastAsia="Times New Roman" w:hAnsi="Times New Roman" w:cs="Times New Roman"/>
          <w:lang w:eastAsia="ro-RO"/>
        </w:rPr>
      </w:pPr>
      <w:r w:rsidRPr="00AC240D">
        <w:rPr>
          <w:rFonts w:ascii="Times New Roman" w:eastAsia="Times New Roman" w:hAnsi="Times New Roman" w:cs="Times New Roman"/>
          <w:lang w:eastAsia="ro-RO"/>
        </w:rPr>
        <w:tab/>
      </w:r>
      <w:r w:rsidR="009C604A" w:rsidRPr="00AC240D">
        <w:rPr>
          <w:rFonts w:ascii="Times New Roman" w:eastAsia="Times New Roman" w:hAnsi="Times New Roman" w:cs="Times New Roman"/>
          <w:lang w:eastAsia="ro-RO"/>
        </w:rPr>
        <w:t>b) adeverința care să ateste vechimea în grad</w:t>
      </w:r>
      <w:r w:rsidR="00E20526" w:rsidRPr="00AC240D">
        <w:rPr>
          <w:rFonts w:ascii="Times New Roman" w:eastAsia="Times New Roman" w:hAnsi="Times New Roman" w:cs="Times New Roman"/>
          <w:lang w:eastAsia="ro-RO"/>
        </w:rPr>
        <w:t>;</w:t>
      </w:r>
    </w:p>
    <w:p w:rsidR="007E483E" w:rsidRPr="00AC240D" w:rsidRDefault="00C808CE" w:rsidP="00654EC2">
      <w:pPr>
        <w:spacing w:after="0" w:line="240" w:lineRule="auto"/>
        <w:ind w:left="-284"/>
        <w:jc w:val="both"/>
        <w:rPr>
          <w:rFonts w:ascii="Times New Roman" w:eastAsia="Times New Roman" w:hAnsi="Times New Roman" w:cs="Times New Roman"/>
          <w:lang w:eastAsia="ro-RO"/>
        </w:rPr>
      </w:pPr>
      <w:r w:rsidRPr="00AC240D">
        <w:rPr>
          <w:rFonts w:ascii="Times New Roman" w:eastAsia="Times New Roman" w:hAnsi="Times New Roman" w:cs="Times New Roman"/>
          <w:lang w:eastAsia="ro-RO"/>
        </w:rPr>
        <w:tab/>
      </w:r>
      <w:r w:rsidR="009C604A" w:rsidRPr="00AC240D">
        <w:rPr>
          <w:rFonts w:ascii="Times New Roman" w:eastAsia="Times New Roman" w:hAnsi="Times New Roman" w:cs="Times New Roman"/>
          <w:lang w:eastAsia="ro-RO"/>
        </w:rPr>
        <w:t>c</w:t>
      </w:r>
      <w:r w:rsidR="00E20526" w:rsidRPr="00AC240D">
        <w:rPr>
          <w:rFonts w:ascii="Times New Roman" w:eastAsia="Times New Roman" w:hAnsi="Times New Roman" w:cs="Times New Roman"/>
          <w:lang w:eastAsia="ro-RO"/>
        </w:rPr>
        <w:t>) copii de pe rapoartele de evaluare a performanţelor profes</w:t>
      </w:r>
      <w:r w:rsidR="009C604A" w:rsidRPr="00AC240D">
        <w:rPr>
          <w:rFonts w:ascii="Times New Roman" w:eastAsia="Times New Roman" w:hAnsi="Times New Roman" w:cs="Times New Roman"/>
          <w:lang w:eastAsia="ro-RO"/>
        </w:rPr>
        <w:t>ionale individuale din ultimii 3</w:t>
      </w:r>
      <w:r w:rsidR="00E20526" w:rsidRPr="00AC240D">
        <w:rPr>
          <w:rFonts w:ascii="Times New Roman" w:eastAsia="Times New Roman" w:hAnsi="Times New Roman" w:cs="Times New Roman"/>
          <w:lang w:eastAsia="ro-RO"/>
        </w:rPr>
        <w:t xml:space="preserve"> ani de activitate;</w:t>
      </w:r>
    </w:p>
    <w:p w:rsidR="009C604A" w:rsidRDefault="007E483E" w:rsidP="00654EC2">
      <w:pPr>
        <w:spacing w:after="0" w:line="240" w:lineRule="auto"/>
        <w:ind w:left="-284"/>
        <w:jc w:val="both"/>
        <w:rPr>
          <w:rFonts w:ascii="Times New Roman" w:eastAsia="Times New Roman" w:hAnsi="Times New Roman" w:cs="Times New Roman"/>
          <w:lang w:eastAsia="ro-RO"/>
        </w:rPr>
      </w:pPr>
      <w:r w:rsidRPr="00AC240D">
        <w:rPr>
          <w:rFonts w:ascii="Times New Roman" w:eastAsia="Times New Roman" w:hAnsi="Times New Roman" w:cs="Times New Roman"/>
          <w:lang w:eastAsia="ro-RO"/>
        </w:rPr>
        <w:tab/>
      </w:r>
      <w:r w:rsidR="009C604A" w:rsidRPr="00AC240D">
        <w:rPr>
          <w:rFonts w:ascii="Times New Roman" w:eastAsia="Times New Roman" w:hAnsi="Times New Roman" w:cs="Times New Roman"/>
          <w:lang w:eastAsia="ro-RO"/>
        </w:rPr>
        <w:t xml:space="preserve">d) copie după referatul de evaluare întocmit de șeful ierarhic; </w:t>
      </w:r>
    </w:p>
    <w:p w:rsidR="00CA292D" w:rsidRDefault="00CA292D" w:rsidP="00654EC2">
      <w:pPr>
        <w:spacing w:after="0" w:line="240" w:lineRule="auto"/>
        <w:ind w:left="-284"/>
        <w:jc w:val="both"/>
        <w:rPr>
          <w:rFonts w:ascii="Times New Roman" w:eastAsia="Times New Roman" w:hAnsi="Times New Roman" w:cs="Times New Roman"/>
          <w:lang w:eastAsia="ro-RO"/>
        </w:rPr>
      </w:pPr>
    </w:p>
    <w:p w:rsidR="00CA292D" w:rsidRPr="00AC240D" w:rsidRDefault="00CA292D" w:rsidP="00654EC2">
      <w:pPr>
        <w:spacing w:after="0" w:line="240" w:lineRule="auto"/>
        <w:ind w:left="-284"/>
        <w:jc w:val="both"/>
        <w:rPr>
          <w:rFonts w:ascii="Times New Roman" w:eastAsia="Times New Roman" w:hAnsi="Times New Roman" w:cs="Times New Roman"/>
          <w:lang w:eastAsia="ro-RO"/>
        </w:rPr>
      </w:pPr>
    </w:p>
    <w:p w:rsidR="00C808CE" w:rsidRPr="00AC240D" w:rsidRDefault="00C808CE" w:rsidP="00C808CE">
      <w:pPr>
        <w:spacing w:after="0" w:line="240" w:lineRule="auto"/>
        <w:ind w:left="-284"/>
        <w:jc w:val="both"/>
        <w:rPr>
          <w:rFonts w:ascii="Times New Roman" w:eastAsia="Times New Roman" w:hAnsi="Times New Roman" w:cs="Times New Roman"/>
          <w:lang w:eastAsia="ro-RO"/>
        </w:rPr>
      </w:pPr>
      <w:r w:rsidRPr="00AC240D">
        <w:rPr>
          <w:rFonts w:ascii="Times New Roman" w:eastAsia="Times New Roman" w:hAnsi="Times New Roman" w:cs="Times New Roman"/>
          <w:lang w:eastAsia="ro-RO"/>
        </w:rPr>
        <w:lastRenderedPageBreak/>
        <w:t xml:space="preserve">Relații suplimentare în legătură cu condiţiile de participare şi actele necesare înscrierii la concurs pot fi obţinute la telefoanele: 021/209.60.00 </w:t>
      </w:r>
      <w:r w:rsidRPr="00AC240D">
        <w:rPr>
          <w:rFonts w:ascii="Times New Roman" w:eastAsia="Times New Roman" w:hAnsi="Times New Roman" w:cs="Times New Roman"/>
          <w:b/>
          <w:lang w:eastAsia="ro-RO"/>
        </w:rPr>
        <w:t xml:space="preserve">int. </w:t>
      </w:r>
      <w:r w:rsidR="00826ABD">
        <w:rPr>
          <w:rFonts w:ascii="Times New Roman" w:eastAsia="Times New Roman" w:hAnsi="Times New Roman" w:cs="Times New Roman"/>
          <w:b/>
          <w:lang w:eastAsia="ro-RO"/>
        </w:rPr>
        <w:t>323</w:t>
      </w:r>
      <w:r w:rsidRPr="00AC240D">
        <w:rPr>
          <w:rFonts w:ascii="Times New Roman" w:eastAsia="Times New Roman" w:hAnsi="Times New Roman" w:cs="Times New Roman"/>
          <w:lang w:eastAsia="ro-RO"/>
        </w:rPr>
        <w:t xml:space="preserve"> – Serviciul Resurse Umane; secretar comisie concurs: </w:t>
      </w:r>
      <w:r w:rsidR="00826ABD" w:rsidRPr="00826ABD">
        <w:rPr>
          <w:rFonts w:ascii="Times New Roman" w:eastAsia="Times New Roman" w:hAnsi="Times New Roman" w:cs="Times New Roman"/>
          <w:b/>
          <w:lang w:eastAsia="ro-RO"/>
        </w:rPr>
        <w:t>Surugiu Andreia-Monica</w:t>
      </w:r>
      <w:r w:rsidRPr="00AC240D">
        <w:rPr>
          <w:rFonts w:ascii="Times New Roman" w:eastAsia="Times New Roman" w:hAnsi="Times New Roman" w:cs="Times New Roman"/>
          <w:lang w:eastAsia="ro-RO"/>
        </w:rPr>
        <w:t>, consilier la Serviciul Resurse Umane.</w:t>
      </w:r>
      <w:r w:rsidR="009F0A28" w:rsidRPr="00AC240D">
        <w:rPr>
          <w:rFonts w:ascii="Times New Roman" w:eastAsia="Times New Roman" w:hAnsi="Times New Roman" w:cs="Times New Roman"/>
          <w:lang w:eastAsia="ro-RO"/>
        </w:rPr>
        <w:t xml:space="preserve"> </w:t>
      </w:r>
      <w:r w:rsidRPr="00AC240D">
        <w:rPr>
          <w:rFonts w:ascii="Times New Roman" w:eastAsia="Times New Roman" w:hAnsi="Times New Roman" w:cs="Times New Roman"/>
          <w:lang w:eastAsia="ro-RO"/>
        </w:rPr>
        <w:t>Înainte de depunerea dosarului complet, candidaţii</w:t>
      </w:r>
      <w:r w:rsidR="00E43CF4">
        <w:rPr>
          <w:rFonts w:ascii="Times New Roman" w:eastAsia="Times New Roman" w:hAnsi="Times New Roman" w:cs="Times New Roman"/>
          <w:lang w:eastAsia="ro-RO"/>
        </w:rPr>
        <w:t xml:space="preserve"> se vor prezenta la Secretarul comisiei de c</w:t>
      </w:r>
      <w:r w:rsidRPr="00AC240D">
        <w:rPr>
          <w:rFonts w:ascii="Times New Roman" w:eastAsia="Times New Roman" w:hAnsi="Times New Roman" w:cs="Times New Roman"/>
          <w:lang w:eastAsia="ro-RO"/>
        </w:rPr>
        <w:t>oncurs pentru verificarea conformităţii copiilor actelor din dosar cu actele originale.</w:t>
      </w:r>
    </w:p>
    <w:p w:rsidR="006A7C79" w:rsidRPr="00AC240D" w:rsidRDefault="006A7C79" w:rsidP="00C808CE">
      <w:pPr>
        <w:spacing w:after="0" w:line="240" w:lineRule="auto"/>
        <w:ind w:left="-284"/>
        <w:jc w:val="both"/>
        <w:rPr>
          <w:rFonts w:ascii="Times New Roman" w:eastAsia="Times New Roman" w:hAnsi="Times New Roman" w:cs="Times New Roman"/>
          <w:lang w:eastAsia="ro-RO"/>
        </w:rPr>
      </w:pPr>
    </w:p>
    <w:p w:rsidR="006A7C79" w:rsidRPr="00AC240D" w:rsidRDefault="006A7C79" w:rsidP="00E85793">
      <w:pPr>
        <w:spacing w:after="0" w:line="240" w:lineRule="auto"/>
        <w:ind w:left="-284"/>
        <w:jc w:val="both"/>
        <w:rPr>
          <w:rFonts w:ascii="Times New Roman" w:eastAsia="Times New Roman" w:hAnsi="Times New Roman" w:cs="Times New Roman"/>
          <w:b/>
          <w:lang w:eastAsia="ro-RO"/>
        </w:rPr>
      </w:pPr>
      <w:r w:rsidRPr="00AC240D">
        <w:rPr>
          <w:rFonts w:ascii="Times New Roman" w:eastAsia="Times New Roman" w:hAnsi="Times New Roman" w:cs="Times New Roman"/>
          <w:b/>
          <w:lang w:eastAsia="ro-RO"/>
        </w:rPr>
        <w:t>Calendarul examenulului de promovare în grad profesional:</w:t>
      </w:r>
    </w:p>
    <w:p w:rsidR="00047225" w:rsidRPr="00AC240D" w:rsidRDefault="00324409" w:rsidP="00E85793">
      <w:pPr>
        <w:pStyle w:val="Listparagraf"/>
        <w:numPr>
          <w:ilvl w:val="0"/>
          <w:numId w:val="3"/>
        </w:numPr>
        <w:spacing w:after="0" w:line="240" w:lineRule="auto"/>
        <w:jc w:val="both"/>
        <w:rPr>
          <w:rFonts w:ascii="Times New Roman" w:eastAsia="Times New Roman" w:hAnsi="Times New Roman" w:cs="Times New Roman"/>
          <w:b/>
          <w:lang w:eastAsia="ro-RO"/>
        </w:rPr>
      </w:pPr>
      <w:r w:rsidRPr="00AC240D">
        <w:rPr>
          <w:rFonts w:ascii="Times New Roman" w:eastAsia="Times New Roman" w:hAnsi="Times New Roman" w:cs="Times New Roman"/>
          <w:lang w:eastAsia="ro-RO"/>
        </w:rPr>
        <w:t>Afişat în data de</w:t>
      </w:r>
      <w:r w:rsidRPr="00AC240D">
        <w:rPr>
          <w:rFonts w:ascii="Times New Roman" w:eastAsia="Times New Roman" w:hAnsi="Times New Roman" w:cs="Times New Roman"/>
          <w:b/>
          <w:lang w:eastAsia="ro-RO"/>
        </w:rPr>
        <w:t xml:space="preserve"> </w:t>
      </w:r>
      <w:r w:rsidR="009A29CD" w:rsidRPr="00AC240D">
        <w:rPr>
          <w:rFonts w:ascii="Times New Roman" w:eastAsia="Times New Roman" w:hAnsi="Times New Roman" w:cs="Times New Roman"/>
          <w:b/>
          <w:lang w:eastAsia="ro-RO"/>
        </w:rPr>
        <w:t>06.09</w:t>
      </w:r>
      <w:r w:rsidR="00D9280C" w:rsidRPr="00AC240D">
        <w:rPr>
          <w:rFonts w:ascii="Times New Roman" w:eastAsia="Times New Roman" w:hAnsi="Times New Roman" w:cs="Times New Roman"/>
          <w:b/>
          <w:lang w:eastAsia="ro-RO"/>
        </w:rPr>
        <w:t>.2022</w:t>
      </w:r>
      <w:r w:rsidRPr="00AC240D">
        <w:rPr>
          <w:rFonts w:ascii="Times New Roman" w:eastAsia="Times New Roman" w:hAnsi="Times New Roman" w:cs="Times New Roman"/>
          <w:b/>
          <w:lang w:eastAsia="ro-RO"/>
        </w:rPr>
        <w:t>;</w:t>
      </w:r>
    </w:p>
    <w:p w:rsidR="00C808CE" w:rsidRPr="00AC240D" w:rsidRDefault="00324409" w:rsidP="00E85793">
      <w:pPr>
        <w:pStyle w:val="Listparagraf"/>
        <w:numPr>
          <w:ilvl w:val="0"/>
          <w:numId w:val="3"/>
        </w:numPr>
        <w:spacing w:after="0" w:line="240" w:lineRule="auto"/>
        <w:jc w:val="both"/>
        <w:rPr>
          <w:rFonts w:ascii="Times New Roman" w:eastAsia="Times New Roman" w:hAnsi="Times New Roman" w:cs="Times New Roman"/>
          <w:b/>
          <w:lang w:eastAsia="ro-RO"/>
        </w:rPr>
      </w:pPr>
      <w:r w:rsidRPr="00AC240D">
        <w:rPr>
          <w:rFonts w:ascii="Times New Roman" w:eastAsia="Times New Roman" w:hAnsi="Times New Roman" w:cs="Times New Roman"/>
          <w:lang w:eastAsia="ro-RO"/>
        </w:rPr>
        <w:t>Înscrierile se fac în perioada</w:t>
      </w:r>
      <w:r w:rsidR="00C808CE" w:rsidRPr="00AC240D">
        <w:rPr>
          <w:rFonts w:ascii="Times New Roman" w:eastAsia="Times New Roman" w:hAnsi="Times New Roman" w:cs="Times New Roman"/>
          <w:lang w:eastAsia="ro-RO"/>
        </w:rPr>
        <w:t>:</w:t>
      </w:r>
      <w:r w:rsidRPr="00AC240D">
        <w:rPr>
          <w:rFonts w:ascii="Times New Roman" w:eastAsia="Times New Roman" w:hAnsi="Times New Roman" w:cs="Times New Roman"/>
          <w:b/>
          <w:lang w:eastAsia="ro-RO"/>
        </w:rPr>
        <w:t xml:space="preserve"> </w:t>
      </w:r>
      <w:r w:rsidR="009A29CD" w:rsidRPr="00AC240D">
        <w:rPr>
          <w:rFonts w:ascii="Times New Roman" w:eastAsia="Times New Roman" w:hAnsi="Times New Roman" w:cs="Times New Roman"/>
          <w:b/>
          <w:lang w:eastAsia="ro-RO"/>
        </w:rPr>
        <w:t>06.09</w:t>
      </w:r>
      <w:r w:rsidR="00D9280C" w:rsidRPr="00AC240D">
        <w:rPr>
          <w:rFonts w:ascii="Times New Roman" w:eastAsia="Times New Roman" w:hAnsi="Times New Roman" w:cs="Times New Roman"/>
          <w:b/>
          <w:lang w:eastAsia="ro-RO"/>
        </w:rPr>
        <w:t>.2022</w:t>
      </w:r>
      <w:r w:rsidR="00A11970" w:rsidRPr="00AC240D">
        <w:rPr>
          <w:rFonts w:ascii="Times New Roman" w:eastAsia="Times New Roman" w:hAnsi="Times New Roman" w:cs="Times New Roman"/>
          <w:b/>
          <w:lang w:eastAsia="ro-RO"/>
        </w:rPr>
        <w:t xml:space="preserve"> – </w:t>
      </w:r>
      <w:r w:rsidR="009A29CD" w:rsidRPr="00AC240D">
        <w:rPr>
          <w:rFonts w:ascii="Times New Roman" w:eastAsia="Times New Roman" w:hAnsi="Times New Roman" w:cs="Times New Roman"/>
          <w:b/>
          <w:lang w:eastAsia="ro-RO"/>
        </w:rPr>
        <w:t>12.09</w:t>
      </w:r>
      <w:r w:rsidR="002210CA" w:rsidRPr="00AC240D">
        <w:rPr>
          <w:rFonts w:ascii="Times New Roman" w:eastAsia="Times New Roman" w:hAnsi="Times New Roman" w:cs="Times New Roman"/>
          <w:b/>
          <w:lang w:eastAsia="ro-RO"/>
        </w:rPr>
        <w:t>.2022</w:t>
      </w:r>
      <w:r w:rsidR="00A11970" w:rsidRPr="00AC240D">
        <w:rPr>
          <w:rFonts w:ascii="Times New Roman" w:eastAsia="Times New Roman" w:hAnsi="Times New Roman" w:cs="Times New Roman"/>
          <w:b/>
          <w:lang w:eastAsia="ro-RO"/>
        </w:rPr>
        <w:t>.</w:t>
      </w:r>
    </w:p>
    <w:p w:rsidR="00C808CE" w:rsidRPr="00AC240D" w:rsidRDefault="00C808CE" w:rsidP="00E85793">
      <w:pPr>
        <w:pStyle w:val="Listparagraf"/>
        <w:numPr>
          <w:ilvl w:val="0"/>
          <w:numId w:val="3"/>
        </w:numPr>
        <w:spacing w:after="0" w:line="240" w:lineRule="auto"/>
        <w:jc w:val="both"/>
        <w:rPr>
          <w:rFonts w:ascii="Times New Roman" w:eastAsia="Times New Roman" w:hAnsi="Times New Roman" w:cs="Times New Roman"/>
          <w:b/>
          <w:lang w:eastAsia="ro-RO"/>
        </w:rPr>
      </w:pPr>
      <w:r w:rsidRPr="00AC240D">
        <w:rPr>
          <w:rFonts w:ascii="Times New Roman" w:eastAsia="Times New Roman" w:hAnsi="Times New Roman" w:cs="Times New Roman"/>
          <w:bCs/>
          <w:lang w:eastAsia="ro-RO"/>
        </w:rPr>
        <w:t xml:space="preserve">Selecţia dosarelor se face în termen de 24 de ore, de la data încheierii înscrierilor la examenul de promovare în clasă, în data de </w:t>
      </w:r>
      <w:r w:rsidR="00A51781" w:rsidRPr="00AC240D">
        <w:rPr>
          <w:rFonts w:ascii="Times New Roman" w:eastAsia="Times New Roman" w:hAnsi="Times New Roman" w:cs="Times New Roman"/>
          <w:b/>
          <w:bCs/>
          <w:lang w:eastAsia="ro-RO"/>
        </w:rPr>
        <w:t>13.09.2022</w:t>
      </w:r>
      <w:r w:rsidRPr="00AC240D">
        <w:rPr>
          <w:rFonts w:ascii="Times New Roman" w:eastAsia="Times New Roman" w:hAnsi="Times New Roman" w:cs="Times New Roman"/>
          <w:b/>
          <w:bCs/>
          <w:i/>
          <w:lang w:eastAsia="ro-RO"/>
        </w:rPr>
        <w:t>.</w:t>
      </w:r>
    </w:p>
    <w:p w:rsidR="006A7C79" w:rsidRPr="00CA292D" w:rsidRDefault="006A7C79" w:rsidP="00E85793">
      <w:pPr>
        <w:pStyle w:val="Listparagraf"/>
        <w:numPr>
          <w:ilvl w:val="0"/>
          <w:numId w:val="3"/>
        </w:numPr>
        <w:spacing w:after="0" w:line="240" w:lineRule="auto"/>
        <w:jc w:val="both"/>
        <w:rPr>
          <w:rFonts w:ascii="Times New Roman" w:eastAsia="Times New Roman" w:hAnsi="Times New Roman" w:cs="Times New Roman"/>
          <w:b/>
          <w:lang w:eastAsia="ro-RO"/>
        </w:rPr>
      </w:pPr>
      <w:r w:rsidRPr="00AC240D">
        <w:rPr>
          <w:rFonts w:ascii="Times New Roman" w:eastAsia="Times New Roman" w:hAnsi="Times New Roman" w:cs="Times New Roman"/>
          <w:bCs/>
          <w:lang w:eastAsia="ro-RO"/>
        </w:rPr>
        <w:t>Proba scrisă: 20.09.2022, ora 10.00</w:t>
      </w:r>
    </w:p>
    <w:p w:rsidR="00CA292D" w:rsidRPr="00CA292D" w:rsidRDefault="00CA292D" w:rsidP="00CA292D">
      <w:pPr>
        <w:pStyle w:val="Listparagraf"/>
        <w:numPr>
          <w:ilvl w:val="0"/>
          <w:numId w:val="3"/>
        </w:numPr>
        <w:rPr>
          <w:rFonts w:ascii="Times New Roman" w:eastAsia="Times New Roman" w:hAnsi="Times New Roman" w:cs="Times New Roman"/>
          <w:bCs/>
          <w:lang w:eastAsia="ro-RO"/>
        </w:rPr>
      </w:pPr>
      <w:r>
        <w:rPr>
          <w:rFonts w:ascii="Times New Roman" w:eastAsia="Times New Roman" w:hAnsi="Times New Roman" w:cs="Times New Roman"/>
          <w:bCs/>
          <w:lang w:eastAsia="ro-RO"/>
        </w:rPr>
        <w:t>Candidaţii nemulţumiți</w:t>
      </w:r>
      <w:r w:rsidRPr="00CA292D">
        <w:rPr>
          <w:rFonts w:ascii="Times New Roman" w:eastAsia="Times New Roman" w:hAnsi="Times New Roman" w:cs="Times New Roman"/>
          <w:bCs/>
          <w:lang w:eastAsia="ro-RO"/>
        </w:rPr>
        <w:t xml:space="preserve"> de rezultatul obţinut </w:t>
      </w:r>
      <w:r>
        <w:rPr>
          <w:rFonts w:ascii="Times New Roman" w:eastAsia="Times New Roman" w:hAnsi="Times New Roman" w:cs="Times New Roman"/>
          <w:bCs/>
          <w:lang w:eastAsia="ro-RO"/>
        </w:rPr>
        <w:t xml:space="preserve">la probele concursului, </w:t>
      </w:r>
      <w:r w:rsidRPr="00CA292D">
        <w:rPr>
          <w:rFonts w:ascii="Times New Roman" w:eastAsia="Times New Roman" w:hAnsi="Times New Roman" w:cs="Times New Roman"/>
          <w:bCs/>
          <w:lang w:eastAsia="ro-RO"/>
        </w:rPr>
        <w:t>pot depune contestaţie în termen de o zi lucrătoare de la data afişării rezultatelor, sub sancţiunea decăderii din acest drept.</w:t>
      </w:r>
    </w:p>
    <w:p w:rsidR="00E85793" w:rsidRPr="00AC240D" w:rsidRDefault="00E85793" w:rsidP="00E85793">
      <w:pPr>
        <w:pStyle w:val="Listparagraf"/>
        <w:spacing w:after="0" w:line="240" w:lineRule="auto"/>
        <w:ind w:left="436"/>
        <w:jc w:val="both"/>
        <w:rPr>
          <w:rFonts w:ascii="Times New Roman" w:eastAsia="Times New Roman" w:hAnsi="Times New Roman" w:cs="Times New Roman"/>
          <w:b/>
          <w:lang w:eastAsia="ro-RO"/>
        </w:rPr>
      </w:pPr>
    </w:p>
    <w:p w:rsidR="00E85793" w:rsidRPr="00AC240D" w:rsidRDefault="00E85793" w:rsidP="00DB34F6">
      <w:pPr>
        <w:spacing w:after="0" w:line="240" w:lineRule="auto"/>
        <w:ind w:left="-426" w:right="-330"/>
        <w:jc w:val="both"/>
        <w:rPr>
          <w:rFonts w:ascii="Times New Roman" w:eastAsia="Times New Roman" w:hAnsi="Times New Roman" w:cs="Times New Roman"/>
          <w:b/>
          <w:color w:val="000000"/>
        </w:rPr>
      </w:pPr>
      <w:r w:rsidRPr="00AC240D">
        <w:rPr>
          <w:rFonts w:ascii="Times New Roman" w:eastAsia="Times New Roman" w:hAnsi="Times New Roman" w:cs="Times New Roman"/>
          <w:b/>
          <w:lang w:eastAsia="ro-RO"/>
        </w:rPr>
        <w:t xml:space="preserve">  </w:t>
      </w:r>
      <w:r w:rsidR="00DB34F6">
        <w:rPr>
          <w:rFonts w:ascii="Times New Roman" w:eastAsia="Times New Roman" w:hAnsi="Times New Roman" w:cs="Times New Roman"/>
          <w:b/>
          <w:lang w:eastAsia="ro-RO"/>
        </w:rPr>
        <w:t xml:space="preserve"> </w:t>
      </w:r>
      <w:r w:rsidRPr="00AC240D">
        <w:rPr>
          <w:rFonts w:ascii="Times New Roman" w:eastAsia="Times New Roman" w:hAnsi="Times New Roman" w:cs="Times New Roman"/>
          <w:b/>
          <w:color w:val="000000"/>
        </w:rPr>
        <w:t>Bibliografia examenului de promovare: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Constituţia României, republicată;</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 xml:space="preserve"> Ordonanţa de Urgenţă a Guvernului nr. 57/2019 privind Codul administrativ, cu modificările şi completările ulterioare;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 xml:space="preserve"> Legea nr. 53/2003 privind Codul muncii, republicată, cu modificările și completările ulterioare;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Legea Arhivelor Naționale nr. 16/1996, republicată, cu modificările și completările ulterioare;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Legea nr. 50/1991 privind autorizarea executării lucrărilor de construcţii, republicată, cu modificările și completările ulterioare;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Legea nr. 202/2002 privind egalitatea de şanse şi tratament între femei şi bărbaţi, republicată, cu modificările şi completările ulterioare;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Ordonanţa Guvernului nr. 137/2000 privind prevenirea şi sancţionarea tuturor formelor de discriminare, republicată, cu modificările şi completările ulterioare;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Legea nr. 544/2001 privind liberul acces la informaţiile de interes public, cu modificările şi completările ulterioare;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Ordonanța Guvernului nr. 27/2002 privind reglementarea activităţii de soluţionare a petiţiilor, cu modificările și completările ulterioare;</w:t>
      </w:r>
    </w:p>
    <w:p w:rsidR="00277BEE" w:rsidRPr="00277BEE" w:rsidRDefault="00277BEE" w:rsidP="00277BEE">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277BEE">
        <w:rPr>
          <w:rFonts w:ascii="Times New Roman" w:eastAsia="Times New Roman" w:hAnsi="Times New Roman" w:cs="Times New Roman"/>
          <w:iCs/>
          <w:lang w:val="en-US" w:eastAsia="ro-RO"/>
        </w:rPr>
        <w:t>Atribuţiile principale şi Responsabilităţile personalului din cadrul Compartimentului Arhivă conform Regulamentului de Organizare şi Funcţionare conform Regulamentului de Organizare și Funcționare al aparatului de specialitate al Primarului Sectorului 2, disponibil pe site-ul Primăriei Sectorului 2, www.ps2.ro;</w:t>
      </w:r>
    </w:p>
    <w:p w:rsidR="00E85793" w:rsidRPr="00E85793" w:rsidRDefault="00E85793" w:rsidP="00E85793">
      <w:pPr>
        <w:shd w:val="clear" w:color="auto" w:fill="FFFFFF"/>
        <w:tabs>
          <w:tab w:val="left" w:pos="3261"/>
        </w:tabs>
        <w:spacing w:after="0"/>
        <w:ind w:left="426" w:right="-330"/>
        <w:contextualSpacing/>
        <w:jc w:val="both"/>
        <w:rPr>
          <w:rFonts w:ascii="Times New Roman" w:eastAsia="Calibri" w:hAnsi="Times New Roman" w:cs="Times New Roman"/>
          <w:b/>
          <w:i/>
          <w:color w:val="000000"/>
          <w:lang w:val="en-US"/>
        </w:rPr>
      </w:pPr>
    </w:p>
    <w:p w:rsidR="00E85793" w:rsidRPr="00E85793" w:rsidRDefault="00E85793" w:rsidP="00E85793">
      <w:pPr>
        <w:shd w:val="clear" w:color="auto" w:fill="FFFFFF"/>
        <w:tabs>
          <w:tab w:val="left" w:pos="3261"/>
        </w:tabs>
        <w:spacing w:after="0" w:line="240" w:lineRule="auto"/>
        <w:ind w:left="426"/>
        <w:jc w:val="both"/>
        <w:rPr>
          <w:rFonts w:ascii="Times New Roman" w:eastAsia="Times New Roman" w:hAnsi="Times New Roman" w:cs="Times New Roman"/>
          <w:i/>
          <w:color w:val="000000"/>
          <w:lang w:val="en-US"/>
        </w:rPr>
      </w:pPr>
    </w:p>
    <w:p w:rsidR="00126F18" w:rsidRPr="00AC240D" w:rsidRDefault="00126F18" w:rsidP="00E85793">
      <w:pPr>
        <w:spacing w:after="0" w:line="240" w:lineRule="auto"/>
        <w:ind w:left="-426"/>
        <w:jc w:val="both"/>
        <w:rPr>
          <w:rFonts w:ascii="Times New Roman" w:eastAsia="Times New Roman" w:hAnsi="Times New Roman" w:cs="Times New Roman"/>
          <w:b/>
          <w:lang w:eastAsia="ro-RO"/>
        </w:rPr>
      </w:pPr>
      <w:r w:rsidRPr="00AC240D">
        <w:rPr>
          <w:rFonts w:ascii="Times New Roman" w:eastAsia="Times New Roman" w:hAnsi="Times New Roman" w:cs="Times New Roman"/>
          <w:b/>
          <w:lang w:eastAsia="ro-RO"/>
        </w:rPr>
        <w:t xml:space="preserve">   Modalitatea de desfășurare a examenului de promovare în grad profesional: </w:t>
      </w:r>
    </w:p>
    <w:p w:rsidR="00F6162A" w:rsidRPr="00AC240D" w:rsidRDefault="00F6162A"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 xml:space="preserve">Proba scrisă constă în redactarea unei lucrări.  </w:t>
      </w:r>
    </w:p>
    <w:p w:rsidR="00F6162A" w:rsidRPr="00AC240D" w:rsidRDefault="00F6162A"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Cu cel mult 2 ore înainte de ora stabilită pentru examenul de promovare, f</w:t>
      </w:r>
      <w:r w:rsidR="00126F18" w:rsidRPr="00AC240D">
        <w:rPr>
          <w:rFonts w:ascii="Times New Roman" w:eastAsia="Times New Roman" w:hAnsi="Times New Roman" w:cs="Times New Roman"/>
          <w:iCs/>
          <w:lang w:val="en-US" w:eastAsia="ro-RO"/>
        </w:rPr>
        <w:t>iecare membru al comisiei de examinare propune pe baza bibliografiei şi, după caz, a tematicii maximum 3 subiecte, dintre care comisia de examinare</w:t>
      </w:r>
      <w:r w:rsidRPr="00AC240D">
        <w:rPr>
          <w:rFonts w:ascii="Times New Roman" w:eastAsia="Times New Roman" w:hAnsi="Times New Roman" w:cs="Times New Roman"/>
          <w:iCs/>
          <w:lang w:val="en-US" w:eastAsia="ro-RO"/>
        </w:rPr>
        <w:t xml:space="preserve"> stabileşte 3 până la 9 subiecte astfel încât să reflecte capacitatea de analiză și sinteză a candidaților</w:t>
      </w:r>
      <w:r w:rsidR="00126F18" w:rsidRPr="00AC240D">
        <w:rPr>
          <w:rFonts w:ascii="Times New Roman" w:eastAsia="Times New Roman" w:hAnsi="Times New Roman" w:cs="Times New Roman"/>
          <w:iCs/>
          <w:lang w:val="en-US" w:eastAsia="ro-RO"/>
        </w:rPr>
        <w:t>.</w:t>
      </w:r>
    </w:p>
    <w:p w:rsidR="00F6162A" w:rsidRPr="00AC240D" w:rsidRDefault="00126F18"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La locul, data şi ora stabilite pentru examenul de promovare, comisia de examinare pune la dispoziţia fiecărui candidat lista subiectelor stabilite.</w:t>
      </w:r>
    </w:p>
    <w:p w:rsidR="00F6162A" w:rsidRPr="00AC240D" w:rsidRDefault="00126F18"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Fiecare candidat redactează o lucrare pe un subiect ales dintre cele stabilite de către comisia de examinare.</w:t>
      </w:r>
    </w:p>
    <w:p w:rsidR="00E766FE" w:rsidRPr="00AC240D" w:rsidRDefault="00126F18"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Durata examenului de promovare se stabileşte de comisia de examinare în funcţie de gradul de dificultate şi complexitate al subiectelor stabi</w:t>
      </w:r>
      <w:r w:rsidR="00E766FE" w:rsidRPr="00AC240D">
        <w:rPr>
          <w:rFonts w:ascii="Times New Roman" w:eastAsia="Times New Roman" w:hAnsi="Times New Roman" w:cs="Times New Roman"/>
          <w:iCs/>
          <w:lang w:val="en-US" w:eastAsia="ro-RO"/>
        </w:rPr>
        <w:t>lite, dar nu poate depăşi 3 ore.</w:t>
      </w:r>
    </w:p>
    <w:p w:rsidR="00E766FE" w:rsidRPr="00AC240D" w:rsidRDefault="00E766FE"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lang w:eastAsia="ro-RO"/>
        </w:rPr>
        <w:t>În cadrul examenului de promovare fiecare membru al comisiei de examinare notează lucrarea elaborată de candidat cu un punctaj maxim de 100 de puncte, pe baza următoarelor criterii:</w:t>
      </w:r>
    </w:p>
    <w:p w:rsidR="00E766FE" w:rsidRPr="00AC240D" w:rsidRDefault="00E766FE" w:rsidP="00E85793">
      <w:pPr>
        <w:spacing w:after="0" w:line="240" w:lineRule="auto"/>
        <w:jc w:val="both"/>
        <w:rPr>
          <w:rFonts w:ascii="Times New Roman" w:eastAsia="Times New Roman" w:hAnsi="Times New Roman" w:cs="Times New Roman"/>
          <w:lang w:eastAsia="ro-RO"/>
        </w:rPr>
      </w:pPr>
      <w:r w:rsidRPr="00AC240D">
        <w:rPr>
          <w:rFonts w:ascii="Times New Roman" w:eastAsia="Times New Roman" w:hAnsi="Times New Roman" w:cs="Times New Roman"/>
          <w:lang w:eastAsia="ro-RO"/>
        </w:rPr>
        <w:t xml:space="preserve">   </w:t>
      </w:r>
      <w:r w:rsidRPr="00AC240D">
        <w:rPr>
          <w:rFonts w:ascii="Times New Roman" w:eastAsia="Times New Roman" w:hAnsi="Times New Roman" w:cs="Times New Roman"/>
          <w:lang w:eastAsia="ro-RO"/>
        </w:rPr>
        <w:tab/>
        <w:t xml:space="preserve"> a) cunoştinţe teoretice necesare funcţiei evaluate;</w:t>
      </w:r>
    </w:p>
    <w:p w:rsidR="00E766FE" w:rsidRPr="00AC240D" w:rsidRDefault="00E766FE" w:rsidP="00E85793">
      <w:pPr>
        <w:spacing w:after="0" w:line="240" w:lineRule="auto"/>
        <w:jc w:val="both"/>
        <w:rPr>
          <w:rFonts w:ascii="Times New Roman" w:eastAsia="Times New Roman" w:hAnsi="Times New Roman" w:cs="Times New Roman"/>
          <w:lang w:eastAsia="ro-RO"/>
        </w:rPr>
      </w:pPr>
      <w:r w:rsidRPr="00AC240D">
        <w:rPr>
          <w:rFonts w:ascii="Times New Roman" w:eastAsia="Times New Roman" w:hAnsi="Times New Roman" w:cs="Times New Roman"/>
          <w:lang w:eastAsia="ro-RO"/>
        </w:rPr>
        <w:t xml:space="preserve">   </w:t>
      </w:r>
      <w:r w:rsidRPr="00AC240D">
        <w:rPr>
          <w:rFonts w:ascii="Times New Roman" w:eastAsia="Times New Roman" w:hAnsi="Times New Roman" w:cs="Times New Roman"/>
          <w:lang w:eastAsia="ro-RO"/>
        </w:rPr>
        <w:tab/>
        <w:t xml:space="preserve"> b) abilităţi de comunicare;</w:t>
      </w:r>
    </w:p>
    <w:p w:rsidR="00E766FE" w:rsidRPr="00AC240D" w:rsidRDefault="00E766FE" w:rsidP="00E85793">
      <w:pPr>
        <w:spacing w:after="0" w:line="240" w:lineRule="auto"/>
        <w:jc w:val="both"/>
        <w:rPr>
          <w:rFonts w:ascii="Times New Roman" w:eastAsia="Times New Roman" w:hAnsi="Times New Roman" w:cs="Times New Roman"/>
          <w:lang w:eastAsia="ro-RO"/>
        </w:rPr>
      </w:pPr>
      <w:r w:rsidRPr="00AC240D">
        <w:rPr>
          <w:rFonts w:ascii="Times New Roman" w:eastAsia="Times New Roman" w:hAnsi="Times New Roman" w:cs="Times New Roman"/>
          <w:lang w:eastAsia="ro-RO"/>
        </w:rPr>
        <w:lastRenderedPageBreak/>
        <w:t xml:space="preserve"> </w:t>
      </w:r>
      <w:r w:rsidRPr="00AC240D">
        <w:rPr>
          <w:rFonts w:ascii="Times New Roman" w:eastAsia="Times New Roman" w:hAnsi="Times New Roman" w:cs="Times New Roman"/>
          <w:lang w:eastAsia="ro-RO"/>
        </w:rPr>
        <w:tab/>
        <w:t xml:space="preserve"> c) capacitate de sinteză;</w:t>
      </w:r>
    </w:p>
    <w:p w:rsidR="00E766FE" w:rsidRPr="00AC240D" w:rsidRDefault="00E766FE" w:rsidP="00E85793">
      <w:pPr>
        <w:spacing w:after="0" w:line="240" w:lineRule="auto"/>
        <w:jc w:val="both"/>
        <w:rPr>
          <w:rFonts w:ascii="Times New Roman" w:eastAsia="Times New Roman" w:hAnsi="Times New Roman" w:cs="Times New Roman"/>
          <w:lang w:eastAsia="ro-RO"/>
        </w:rPr>
      </w:pPr>
      <w:r w:rsidRPr="00AC240D">
        <w:rPr>
          <w:rFonts w:ascii="Times New Roman" w:eastAsia="Times New Roman" w:hAnsi="Times New Roman" w:cs="Times New Roman"/>
          <w:lang w:eastAsia="ro-RO"/>
        </w:rPr>
        <w:t xml:space="preserve">    </w:t>
      </w:r>
      <w:r w:rsidRPr="00AC240D">
        <w:rPr>
          <w:rFonts w:ascii="Times New Roman" w:eastAsia="Times New Roman" w:hAnsi="Times New Roman" w:cs="Times New Roman"/>
          <w:lang w:eastAsia="ro-RO"/>
        </w:rPr>
        <w:tab/>
        <w:t xml:space="preserve"> d) complexitate, iniţiativă, creativitate.</w:t>
      </w:r>
    </w:p>
    <w:p w:rsidR="00E766FE" w:rsidRPr="00AC240D" w:rsidRDefault="00E766FE"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Comisia de examinare stabileşte ponderea din nota finală a fiecărui criteriu.</w:t>
      </w:r>
    </w:p>
    <w:p w:rsidR="00E766FE" w:rsidRPr="00AC240D" w:rsidRDefault="00E766FE"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Punctajul acordat de membrii comisiei de examinare este consemnat în borderoul de notare.</w:t>
      </w:r>
    </w:p>
    <w:p w:rsidR="00E766FE" w:rsidRPr="00AC240D" w:rsidRDefault="00E766FE"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Punctajul minim de promovare este de 50 de puncte.</w:t>
      </w:r>
    </w:p>
    <w:p w:rsidR="00E766FE" w:rsidRPr="00AC240D" w:rsidRDefault="00E766FE"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Rezultatele examenului de promovare se afişează la sediul autorităţii sau instituţiei publice, precum şi pe pagina de internet a acesteia, după caz, în termen de două zile lucrătoare de la data susţinerii acestuia.</w:t>
      </w:r>
    </w:p>
    <w:p w:rsidR="00E766FE" w:rsidRPr="00AC240D" w:rsidRDefault="00E766FE"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Candidaţii nemulţumiţi de rezultatul obţinut pot depune contestaţie în termen de o zi lucrătoare de la data afişării rezultatelor, sub sancţiunea decăderii din acest drept.</w:t>
      </w:r>
    </w:p>
    <w:p w:rsidR="007E483E" w:rsidRPr="00AC240D" w:rsidRDefault="00E766FE" w:rsidP="00E85793">
      <w:pPr>
        <w:pStyle w:val="Listparagraf"/>
        <w:numPr>
          <w:ilvl w:val="0"/>
          <w:numId w:val="4"/>
        </w:numPr>
        <w:spacing w:after="0" w:line="240" w:lineRule="auto"/>
        <w:jc w:val="both"/>
        <w:rPr>
          <w:rFonts w:ascii="Times New Roman" w:eastAsia="Times New Roman" w:hAnsi="Times New Roman" w:cs="Times New Roman"/>
          <w:iCs/>
          <w:lang w:val="en-US" w:eastAsia="ro-RO"/>
        </w:rPr>
      </w:pPr>
      <w:r w:rsidRPr="00AC240D">
        <w:rPr>
          <w:rFonts w:ascii="Times New Roman" w:eastAsia="Times New Roman" w:hAnsi="Times New Roman" w:cs="Times New Roman"/>
          <w:iCs/>
          <w:lang w:val="en-US" w:eastAsia="ro-RO"/>
        </w:rPr>
        <w:t>Comisia de soluţionare a contestaţiilor va reevalua lucrarea sau proba practică, iar rezultatele finale se afişează la sediul instituţiei sau autorităţii publice în două zile lucrătoare de la data expirării termenului de depunere a contestaţiei.</w:t>
      </w:r>
    </w:p>
    <w:p w:rsidR="00F6162A" w:rsidRDefault="00F6162A" w:rsidP="00E766FE">
      <w:pPr>
        <w:spacing w:after="0" w:line="240" w:lineRule="auto"/>
        <w:ind w:hanging="720"/>
        <w:jc w:val="both"/>
        <w:rPr>
          <w:rFonts w:ascii="Times New Roman" w:eastAsia="Times New Roman" w:hAnsi="Times New Roman" w:cs="Times New Roman"/>
          <w:b/>
          <w:i/>
          <w:lang w:eastAsia="ro-RO"/>
        </w:rPr>
      </w:pPr>
    </w:p>
    <w:p w:rsidR="00E85793" w:rsidRDefault="007E483E" w:rsidP="00182E10">
      <w:pPr>
        <w:spacing w:after="0" w:line="240" w:lineRule="auto"/>
        <w:jc w:val="both"/>
        <w:rPr>
          <w:rFonts w:ascii="Times New Roman" w:eastAsia="Times New Roman" w:hAnsi="Times New Roman" w:cs="Times New Roman"/>
          <w:b/>
          <w:i/>
          <w:lang w:eastAsia="ro-RO"/>
        </w:rPr>
      </w:pPr>
      <w:r>
        <w:rPr>
          <w:rFonts w:ascii="Times New Roman" w:eastAsia="Times New Roman" w:hAnsi="Times New Roman" w:cs="Times New Roman"/>
          <w:b/>
          <w:i/>
          <w:lang w:eastAsia="ro-RO"/>
        </w:rPr>
        <w:t xml:space="preserve">         </w:t>
      </w:r>
    </w:p>
    <w:sectPr w:rsidR="00E85793" w:rsidSect="00925628">
      <w:headerReference w:type="even" r:id="rId9"/>
      <w:headerReference w:type="default" r:id="rId10"/>
      <w:footerReference w:type="even" r:id="rId11"/>
      <w:footerReference w:type="default" r:id="rId12"/>
      <w:headerReference w:type="first" r:id="rId13"/>
      <w:footerReference w:type="first" r:id="rId14"/>
      <w:pgSz w:w="16839" w:h="11907" w:orient="landscape" w:code="9"/>
      <w:pgMar w:top="284" w:right="1361" w:bottom="567" w:left="1361" w:header="22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A5F" w:rsidRDefault="00FD6A5F" w:rsidP="00C14D21">
      <w:pPr>
        <w:spacing w:after="0" w:line="240" w:lineRule="auto"/>
      </w:pPr>
      <w:r>
        <w:separator/>
      </w:r>
    </w:p>
  </w:endnote>
  <w:endnote w:type="continuationSeparator" w:id="0">
    <w:p w:rsidR="00FD6A5F" w:rsidRDefault="00FD6A5F"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153" w:rsidRDefault="00B5115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A7" w:rsidRDefault="00D019A7" w:rsidP="00D019A7">
    <w:pPr>
      <w:pStyle w:val="Subsol"/>
      <w:jc w:val="right"/>
      <w:rPr>
        <w:rFonts w:ascii="Times New Roman" w:hAnsi="Times New Roman" w:cs="Times New Roman"/>
        <w:i/>
        <w:sz w:val="20"/>
        <w:szCs w:val="20"/>
      </w:rPr>
    </w:pPr>
    <w:r>
      <w:rPr>
        <w:rFonts w:ascii="Times New Roman" w:hAnsi="Times New Roman" w:cs="Times New Roman"/>
        <w:i/>
        <w:sz w:val="20"/>
        <w:szCs w:val="20"/>
      </w:rPr>
      <w:t>SRU-ANCON</w:t>
    </w:r>
  </w:p>
  <w:p w:rsidR="00D019A7" w:rsidRPr="00D019A7" w:rsidRDefault="00D019A7" w:rsidP="00D019A7">
    <w:pPr>
      <w:pStyle w:val="Subsol"/>
      <w:jc w:val="right"/>
      <w:rPr>
        <w:rFonts w:ascii="Times New Roman" w:hAnsi="Times New Roman" w:cs="Times New Roman"/>
        <w:i/>
        <w:sz w:val="20"/>
        <w:szCs w:val="20"/>
      </w:rPr>
    </w:pPr>
    <w:r>
      <w:rPr>
        <w:rFonts w:ascii="Times New Roman" w:hAnsi="Times New Roman" w:cs="Times New Roman"/>
        <w:i/>
        <w:sz w:val="20"/>
        <w:szCs w:val="20"/>
      </w:rPr>
      <w:t>Ediția 1/Revizia 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B5" w:rsidRDefault="00387DB5" w:rsidP="00387DB5">
    <w:pPr>
      <w:pStyle w:val="Subsol"/>
      <w:jc w:val="right"/>
    </w:pPr>
    <w:r>
      <w:tab/>
    </w:r>
  </w:p>
  <w:p w:rsidR="00387DB5" w:rsidRDefault="00387DB5" w:rsidP="00387DB5">
    <w:pPr>
      <w:pStyle w:val="Subsol"/>
      <w:jc w:val="right"/>
      <w:rPr>
        <w:rFonts w:ascii="Times New Roman" w:hAnsi="Times New Roman" w:cs="Times New Roman"/>
        <w:i/>
        <w:sz w:val="20"/>
        <w:szCs w:val="20"/>
      </w:rPr>
    </w:pPr>
    <w:r>
      <w:rPr>
        <w:rFonts w:ascii="Times New Roman" w:hAnsi="Times New Roman" w:cs="Times New Roman"/>
        <w:i/>
        <w:sz w:val="20"/>
        <w:szCs w:val="20"/>
      </w:rPr>
      <w:t>SRU-ANCON</w:t>
    </w:r>
  </w:p>
  <w:p w:rsidR="00387DB5" w:rsidRPr="00D019A7" w:rsidRDefault="00387DB5" w:rsidP="00387DB5">
    <w:pPr>
      <w:pStyle w:val="Subsol"/>
      <w:jc w:val="right"/>
      <w:rPr>
        <w:rFonts w:ascii="Times New Roman" w:hAnsi="Times New Roman" w:cs="Times New Roman"/>
        <w:i/>
        <w:sz w:val="20"/>
        <w:szCs w:val="20"/>
      </w:rPr>
    </w:pPr>
    <w:r>
      <w:rPr>
        <w:rFonts w:ascii="Times New Roman" w:hAnsi="Times New Roman" w:cs="Times New Roman"/>
        <w:i/>
        <w:sz w:val="20"/>
        <w:szCs w:val="20"/>
      </w:rPr>
      <w:t>Ediția 1/Revizia 0</w:t>
    </w:r>
  </w:p>
  <w:p w:rsidR="00387DB5" w:rsidRDefault="00387DB5" w:rsidP="00387DB5">
    <w:pPr>
      <w:pStyle w:val="Subsol"/>
      <w:tabs>
        <w:tab w:val="clear" w:pos="4680"/>
        <w:tab w:val="clear" w:pos="9360"/>
        <w:tab w:val="left" w:pos="116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A5F" w:rsidRDefault="00FD6A5F" w:rsidP="00C14D21">
      <w:pPr>
        <w:spacing w:after="0" w:line="240" w:lineRule="auto"/>
      </w:pPr>
      <w:r>
        <w:separator/>
      </w:r>
    </w:p>
  </w:footnote>
  <w:footnote w:type="continuationSeparator" w:id="0">
    <w:p w:rsidR="00FD6A5F" w:rsidRDefault="00FD6A5F"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153" w:rsidRDefault="00B5115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153" w:rsidRDefault="00B5115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D21" w:rsidRPr="00E168C1" w:rsidRDefault="00B51153" w:rsidP="00FC6182">
    <w:pPr>
      <w:pStyle w:val="Antet"/>
      <w:ind w:left="851" w:hanging="851"/>
    </w:pPr>
    <w:r>
      <w:rPr>
        <w:noProof/>
        <w:lang w:val="en-US"/>
      </w:rPr>
      <w:pict>
        <v:shapetype id="_x0000_t202" coordsize="21600,21600" o:spt="202" path="m,l,21600r21600,l21600,xe">
          <v:stroke joinstyle="miter"/>
          <v:path gradientshapeok="t" o:connecttype="rect"/>
        </v:shapetype>
        <v:shape id="Casetă text 2" o:spid="_x0000_s4097" type="#_x0000_t202" style="position:absolute;left:0;text-align:left;margin-left:81.4pt;margin-top:68.1pt;width:374.1pt;height:25.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" filled="f" stroked="f">
          <v:textbox>
            <w:txbxContent>
              <w:p w:rsidR="003718C4" w:rsidRPr="00E43C11" w:rsidRDefault="003718C4" w:rsidP="003718C4">
                <w:pPr>
                  <w:pStyle w:val="Titlu3"/>
                  <w:jc w:val="center"/>
                  <w:rPr>
                    <w:lang w:val="ro-RO"/>
                  </w:rPr>
                </w:pPr>
                <w:r w:rsidRPr="000F2829">
                  <w:t xml:space="preserve">Direcţia </w:t>
                </w:r>
                <w:r>
                  <w:t>Management Resurse Umane</w:t>
                </w:r>
              </w:p>
              <w:p w:rsidR="00832FE0" w:rsidRPr="00832FE0" w:rsidRDefault="00832FE0" w:rsidP="00832FE0">
                <w:pPr>
                  <w:jc w:val="center"/>
                  <w:rPr>
                    <w:rFonts w:ascii="Times New Roman" w:hAnsi="Times New Roman" w:cs="Times New Roman"/>
                    <w:b/>
                    <w:sz w:val="28"/>
                    <w:szCs w:val="28"/>
                    <w:lang w:val="en-US"/>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733F5"/>
    <w:multiLevelType w:val="hybridMultilevel"/>
    <w:tmpl w:val="19C63AC6"/>
    <w:lvl w:ilvl="0" w:tplc="261A075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1829F2"/>
    <w:multiLevelType w:val="hybridMultilevel"/>
    <w:tmpl w:val="FD5C56C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4E2235E7"/>
    <w:multiLevelType w:val="hybridMultilevel"/>
    <w:tmpl w:val="5B72ADCA"/>
    <w:lvl w:ilvl="0" w:tplc="F31AD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B014AE"/>
    <w:multiLevelType w:val="hybridMultilevel"/>
    <w:tmpl w:val="2374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E5FA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6410804"/>
    <w:multiLevelType w:val="hybridMultilevel"/>
    <w:tmpl w:val="657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262C2"/>
    <w:multiLevelType w:val="hybridMultilevel"/>
    <w:tmpl w:val="EB7E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C2115"/>
    <w:multiLevelType w:val="hybridMultilevel"/>
    <w:tmpl w:val="D89EC0A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3671ED"/>
    <w:rsid w:val="00036B37"/>
    <w:rsid w:val="00047225"/>
    <w:rsid w:val="00056A65"/>
    <w:rsid w:val="00081A44"/>
    <w:rsid w:val="0008393B"/>
    <w:rsid w:val="0009034A"/>
    <w:rsid w:val="000925F2"/>
    <w:rsid w:val="000D64F4"/>
    <w:rsid w:val="000E3C8B"/>
    <w:rsid w:val="000E4664"/>
    <w:rsid w:val="000E4831"/>
    <w:rsid w:val="000F3B4C"/>
    <w:rsid w:val="0010706E"/>
    <w:rsid w:val="001247BC"/>
    <w:rsid w:val="00126F18"/>
    <w:rsid w:val="00182E10"/>
    <w:rsid w:val="001B4200"/>
    <w:rsid w:val="001C4F83"/>
    <w:rsid w:val="001D7A98"/>
    <w:rsid w:val="001E4221"/>
    <w:rsid w:val="001F0364"/>
    <w:rsid w:val="00216146"/>
    <w:rsid w:val="00217326"/>
    <w:rsid w:val="00220D02"/>
    <w:rsid w:val="002210CA"/>
    <w:rsid w:val="00231B36"/>
    <w:rsid w:val="00241953"/>
    <w:rsid w:val="0026528D"/>
    <w:rsid w:val="0027147E"/>
    <w:rsid w:val="00277BEE"/>
    <w:rsid w:val="002A6053"/>
    <w:rsid w:val="00300376"/>
    <w:rsid w:val="00313010"/>
    <w:rsid w:val="00324409"/>
    <w:rsid w:val="00343DD8"/>
    <w:rsid w:val="003442AA"/>
    <w:rsid w:val="00354363"/>
    <w:rsid w:val="003671ED"/>
    <w:rsid w:val="003718C4"/>
    <w:rsid w:val="00381198"/>
    <w:rsid w:val="00387DB5"/>
    <w:rsid w:val="00394D61"/>
    <w:rsid w:val="003A37C7"/>
    <w:rsid w:val="003B18CE"/>
    <w:rsid w:val="003B7719"/>
    <w:rsid w:val="003F07E8"/>
    <w:rsid w:val="00414DFF"/>
    <w:rsid w:val="0043681F"/>
    <w:rsid w:val="0044301B"/>
    <w:rsid w:val="00476F8D"/>
    <w:rsid w:val="0049426E"/>
    <w:rsid w:val="004A159D"/>
    <w:rsid w:val="004C5C1A"/>
    <w:rsid w:val="004D580D"/>
    <w:rsid w:val="004E1492"/>
    <w:rsid w:val="004F0DF1"/>
    <w:rsid w:val="004F6715"/>
    <w:rsid w:val="00506380"/>
    <w:rsid w:val="00506FA1"/>
    <w:rsid w:val="00511D16"/>
    <w:rsid w:val="00555546"/>
    <w:rsid w:val="00575636"/>
    <w:rsid w:val="0059235A"/>
    <w:rsid w:val="005A31D1"/>
    <w:rsid w:val="005C10F0"/>
    <w:rsid w:val="005C74DA"/>
    <w:rsid w:val="005C7B76"/>
    <w:rsid w:val="005E2EE6"/>
    <w:rsid w:val="005F1661"/>
    <w:rsid w:val="00614D4D"/>
    <w:rsid w:val="0064681F"/>
    <w:rsid w:val="006516D3"/>
    <w:rsid w:val="00654EC2"/>
    <w:rsid w:val="006814C4"/>
    <w:rsid w:val="00686D2C"/>
    <w:rsid w:val="00693523"/>
    <w:rsid w:val="006974CB"/>
    <w:rsid w:val="00697733"/>
    <w:rsid w:val="006A18FC"/>
    <w:rsid w:val="006A7C79"/>
    <w:rsid w:val="006D6B49"/>
    <w:rsid w:val="006E1555"/>
    <w:rsid w:val="006F3D07"/>
    <w:rsid w:val="00702174"/>
    <w:rsid w:val="0072148A"/>
    <w:rsid w:val="0073264D"/>
    <w:rsid w:val="007570BF"/>
    <w:rsid w:val="007A5662"/>
    <w:rsid w:val="007C7C95"/>
    <w:rsid w:val="007E282D"/>
    <w:rsid w:val="007E327E"/>
    <w:rsid w:val="007E483E"/>
    <w:rsid w:val="007F1F8B"/>
    <w:rsid w:val="00810A46"/>
    <w:rsid w:val="00826ABD"/>
    <w:rsid w:val="00832FE0"/>
    <w:rsid w:val="0086446F"/>
    <w:rsid w:val="00866756"/>
    <w:rsid w:val="008B2C9A"/>
    <w:rsid w:val="008B4F41"/>
    <w:rsid w:val="008D2E86"/>
    <w:rsid w:val="008E0486"/>
    <w:rsid w:val="008E4C47"/>
    <w:rsid w:val="008F000E"/>
    <w:rsid w:val="0090021C"/>
    <w:rsid w:val="009145E3"/>
    <w:rsid w:val="009210A3"/>
    <w:rsid w:val="0092267B"/>
    <w:rsid w:val="00925628"/>
    <w:rsid w:val="00931E86"/>
    <w:rsid w:val="009504AE"/>
    <w:rsid w:val="009547B0"/>
    <w:rsid w:val="00962F5F"/>
    <w:rsid w:val="00967CE4"/>
    <w:rsid w:val="009848A1"/>
    <w:rsid w:val="009877F7"/>
    <w:rsid w:val="00997AFE"/>
    <w:rsid w:val="009A29CD"/>
    <w:rsid w:val="009B13A3"/>
    <w:rsid w:val="009B4052"/>
    <w:rsid w:val="009C604A"/>
    <w:rsid w:val="009D086B"/>
    <w:rsid w:val="009D6F15"/>
    <w:rsid w:val="009F0A28"/>
    <w:rsid w:val="00A11970"/>
    <w:rsid w:val="00A30484"/>
    <w:rsid w:val="00A51781"/>
    <w:rsid w:val="00A51953"/>
    <w:rsid w:val="00A572DF"/>
    <w:rsid w:val="00A6625A"/>
    <w:rsid w:val="00A96BD6"/>
    <w:rsid w:val="00A976D6"/>
    <w:rsid w:val="00AA15FB"/>
    <w:rsid w:val="00AA28E4"/>
    <w:rsid w:val="00AC240D"/>
    <w:rsid w:val="00AD0684"/>
    <w:rsid w:val="00AD1DFD"/>
    <w:rsid w:val="00AF2D28"/>
    <w:rsid w:val="00B33CC0"/>
    <w:rsid w:val="00B46D22"/>
    <w:rsid w:val="00B51153"/>
    <w:rsid w:val="00B51449"/>
    <w:rsid w:val="00B866B3"/>
    <w:rsid w:val="00B875B9"/>
    <w:rsid w:val="00BA21EC"/>
    <w:rsid w:val="00BC2494"/>
    <w:rsid w:val="00BD4C4B"/>
    <w:rsid w:val="00BD6C83"/>
    <w:rsid w:val="00C00298"/>
    <w:rsid w:val="00C047C1"/>
    <w:rsid w:val="00C12A57"/>
    <w:rsid w:val="00C1341B"/>
    <w:rsid w:val="00C14D21"/>
    <w:rsid w:val="00C20349"/>
    <w:rsid w:val="00C22250"/>
    <w:rsid w:val="00C63064"/>
    <w:rsid w:val="00C65C7B"/>
    <w:rsid w:val="00C808CE"/>
    <w:rsid w:val="00C91FFA"/>
    <w:rsid w:val="00C94A74"/>
    <w:rsid w:val="00CA292D"/>
    <w:rsid w:val="00CE652F"/>
    <w:rsid w:val="00D019A7"/>
    <w:rsid w:val="00D12DA8"/>
    <w:rsid w:val="00D20B15"/>
    <w:rsid w:val="00D22FF3"/>
    <w:rsid w:val="00D467E4"/>
    <w:rsid w:val="00D515B0"/>
    <w:rsid w:val="00D519DA"/>
    <w:rsid w:val="00D61F17"/>
    <w:rsid w:val="00D731DF"/>
    <w:rsid w:val="00D864F6"/>
    <w:rsid w:val="00D9280C"/>
    <w:rsid w:val="00D94892"/>
    <w:rsid w:val="00DB21B7"/>
    <w:rsid w:val="00DB34F6"/>
    <w:rsid w:val="00E1040D"/>
    <w:rsid w:val="00E11D36"/>
    <w:rsid w:val="00E168C1"/>
    <w:rsid w:val="00E20526"/>
    <w:rsid w:val="00E3694B"/>
    <w:rsid w:val="00E4113D"/>
    <w:rsid w:val="00E43CF4"/>
    <w:rsid w:val="00E766FE"/>
    <w:rsid w:val="00E85793"/>
    <w:rsid w:val="00EB325F"/>
    <w:rsid w:val="00EE2FD2"/>
    <w:rsid w:val="00F05E77"/>
    <w:rsid w:val="00F14613"/>
    <w:rsid w:val="00F17A56"/>
    <w:rsid w:val="00F20ADD"/>
    <w:rsid w:val="00F3058D"/>
    <w:rsid w:val="00F6162A"/>
    <w:rsid w:val="00F65956"/>
    <w:rsid w:val="00F705E8"/>
    <w:rsid w:val="00F8790E"/>
    <w:rsid w:val="00FC6182"/>
    <w:rsid w:val="00FC7C25"/>
    <w:rsid w:val="00FD6A5F"/>
    <w:rsid w:val="00FE61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FFA"/>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paragraph" w:styleId="Listparagraf">
    <w:name w:val="List Paragraph"/>
    <w:basedOn w:val="Normal"/>
    <w:uiPriority w:val="34"/>
    <w:qFormat/>
    <w:rsid w:val="00C808CE"/>
    <w:pPr>
      <w:ind w:left="720"/>
      <w:contextualSpacing/>
    </w:pPr>
  </w:style>
  <w:style w:type="paragraph" w:styleId="NormalWeb">
    <w:name w:val="Normal (Web)"/>
    <w:basedOn w:val="Normal"/>
    <w:uiPriority w:val="99"/>
    <w:semiHidden/>
    <w:unhideWhenUsed/>
    <w:rsid w:val="00277BEE"/>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6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571E-473C-4BFA-9054-78E0FFBF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5114</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2022-09-06T05:28:00Z</dcterms:created>
  <dcterms:modified xsi:type="dcterms:W3CDTF">2022-09-06T05:28:00Z</dcterms:modified>
</cp:coreProperties>
</file>