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16" w:rsidRDefault="00081B16">
      <w:bookmarkStart w:id="0" w:name="_GoBack"/>
    </w:p>
    <w:p w:rsidR="00081B16" w:rsidRDefault="00081B16"/>
    <w:p w:rsidR="00F12004" w:rsidRDefault="00081B16">
      <w:pPr>
        <w:rPr>
          <w:rFonts w:ascii="Times New Roman" w:hAnsi="Times New Roman" w:cs="Times New Roman"/>
          <w:b/>
        </w:rPr>
      </w:pPr>
      <w:r w:rsidRPr="00081B16">
        <w:rPr>
          <w:rFonts w:ascii="Times New Roman" w:hAnsi="Times New Roman" w:cs="Times New Roman"/>
          <w:b/>
        </w:rPr>
        <w:t>Atribuţiile din fi</w:t>
      </w:r>
      <w:r w:rsidRPr="00081B16">
        <w:rPr>
          <w:rFonts w:ascii="Times New Roman" w:hAnsi="Times New Roman" w:cs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081B16">
        <w:rPr>
          <w:rFonts w:ascii="Times New Roman" w:hAnsi="Times New Roman" w:cs="Times New Roman"/>
          <w:b/>
        </w:rPr>
        <w:t>şa postului de consilier superior la Serviciul Registratură, Relaţii cu Publicul</w:t>
      </w:r>
    </w:p>
    <w:p w:rsidR="00081B16" w:rsidRDefault="00081B16">
      <w:pPr>
        <w:rPr>
          <w:rFonts w:ascii="Times New Roman" w:hAnsi="Times New Roman" w:cs="Times New Roman"/>
          <w:b/>
        </w:rPr>
      </w:pP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 xml:space="preserve">Menține legătura directă cu cetățenii, în ceea ce privește problemele acestora care intră în sfera de competenţă a administraţiei publice locale, prin activitatea de relații cu publicul. 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Îndrumă şi oferă informaţii cu privire la problemele cu care se confruntă petenţii care se adresează  Primăriei Sectorului 2.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Pune la dispoziţia cetăţenilor informaţiile solicitate cu privire la întocmirea şi eliberarea documentaţiei de specialitate – avize, acorduri, certificate, autorizaţii, etc. – elaborate de direcţiile  aparatului de specialitate al Primarului Sectorului 2.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Gestionează primirea şi înregistrarea în aplicația INFOCET a corespondenţei depusă direct de petent la Centrul de Relaţii cu Publicul sau transmisă prin alte mijloace de comunicare, respectiv poştă, fax, e-mail, servicii de curierat şi corespondenţă specială.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Gestionează înregistrarea în aplicația INFOCET a corespondenţei care iese din instituţie precum şi cea între direcţiile instituţiei.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 xml:space="preserve">Vizualizează şi verifică circulaţia documentelor prin aplicația INFOCET. 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Informează cetăţenii la solicitarea acestora asupra stadiului de soluţionare a lucrărilor în termenul stabilit de lege.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Clasează petiţiile anonime şi cele în care nu sunt trecute datele de identificare, conform O.G. 27/2002</w:t>
      </w:r>
      <w:r w:rsidRPr="009E732E">
        <w:rPr>
          <w:lang w:eastAsia="ro-RO"/>
        </w:rPr>
        <w:t xml:space="preserve"> privind reglementarea activităţii de soluţionare a petiţiilor</w:t>
      </w:r>
      <w:r w:rsidRPr="009E732E">
        <w:t>, cu modificările şi completările ulterioare.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Redirecţionează petiţiile greşit îndreptate către autorităţile sau instituţiile publice care au ca atribuţii rezolvarea problemelor sesizate.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Gestionează procesul de transmitere a corespondenţei instituţiei prin intermediul serviciilor poştale și serviciilor de curierat.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Repartizează confirmările aferente corespondenţei emise de prestator către serviciile de specialitate după înregistrarea acestora în registrul de evidenţă.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Primeşte şi ţine evidenţa corespondenţei adresate Primăriei Sectorului 2.</w:t>
      </w:r>
    </w:p>
    <w:p w:rsidR="00A20223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Multiplică documentele necesare desfășurării activității.</w:t>
      </w:r>
    </w:p>
    <w:p w:rsidR="00A20223" w:rsidRPr="00386AC1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386AC1">
        <w:t xml:space="preserve">Organizează și asigură accesul liber la </w:t>
      </w:r>
      <w:proofErr w:type="spellStart"/>
      <w:r w:rsidRPr="00386AC1">
        <w:t>la</w:t>
      </w:r>
      <w:proofErr w:type="spellEnd"/>
      <w:r w:rsidRPr="00386AC1">
        <w:t xml:space="preserve"> informațiile de interes public de interes public din oficiu sau la cerere.</w:t>
      </w:r>
    </w:p>
    <w:p w:rsidR="00A20223" w:rsidRPr="00386AC1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386AC1">
        <w:t>Gestionează procesul de primire, înregistrare, soluționare, a cererilor și de transmitere a răspunsurilor privind informațiile de interes public.</w:t>
      </w:r>
    </w:p>
    <w:p w:rsidR="00A20223" w:rsidRPr="00386AC1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386AC1">
        <w:t>Redirecționează solicitările de informații de interes public ce nu se încadrează în competența instituției către instituțiile sau autoritățile competente și informează solicitantul despre acestea.</w:t>
      </w:r>
    </w:p>
    <w:p w:rsidR="00A20223" w:rsidRPr="00386AC1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386AC1">
        <w:t>Asigură publicarea buletinului informativ al autorității sau instituției publice care va cuprinde informații de interes public comunicate din oficiu.</w:t>
      </w:r>
    </w:p>
    <w:p w:rsidR="00A20223" w:rsidRPr="00386AC1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386AC1">
        <w:t>Asigura publicarea unui raport periodic de activitate in Monitorul oficial al României Partea a III –a.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rPr>
          <w:bCs/>
        </w:rPr>
        <w:t>Asigură aprovizionarea cu materiale consumabile a serviciului, întocmind referate şi bonuri de consum.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Asigură buna desfăşurare a activităţii din cadrul Centrului de Relaţii cu Publicul prin verificarea funcţionalităţii dotărilor existente (lumină, aer condiţionat, calculatoare  etc.), şi a condiţiilor de igienă a centrului semnalând deficienţele apărute.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lastRenderedPageBreak/>
        <w:t xml:space="preserve">Asigură acordarea numerelor interne şi externe solicitate pe adresa de e-mail </w:t>
      </w:r>
      <w:hyperlink r:id="rId6" w:history="1">
        <w:r w:rsidRPr="009E732E">
          <w:rPr>
            <w:rStyle w:val="Hyperlink"/>
          </w:rPr>
          <w:t>numar.intern@ps2.ro</w:t>
        </w:r>
      </w:hyperlink>
      <w:r w:rsidRPr="009E732E">
        <w:t xml:space="preserve"> 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 xml:space="preserve">Gestionează activitatea de transmitere a răspunsurilor electronic către petenţi prin adresa de e-mail </w:t>
      </w:r>
      <w:hyperlink r:id="rId7" w:history="1">
        <w:r w:rsidRPr="009E732E">
          <w:rPr>
            <w:rStyle w:val="Hyperlink"/>
          </w:rPr>
          <w:t>raspunsuri@ps2.ro</w:t>
        </w:r>
      </w:hyperlink>
      <w:r w:rsidRPr="009E732E">
        <w:t>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Gestionează activitatea de primire, înregistrare şi repartizare a petiţiilor intrate pe Platforma instituţiei.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Soluţionează şi redactează răspunsurile</w:t>
      </w:r>
      <w:r w:rsidRPr="009E732E">
        <w:rPr>
          <w:b/>
          <w:i/>
        </w:rPr>
        <w:t xml:space="preserve"> </w:t>
      </w:r>
      <w:r w:rsidRPr="009E732E">
        <w:t>la lucrările care îi sunt repartizate de superiorul ierarhic (referate, răspunsuri, adrese interne, adrese către alte instituţii/organizaţii etc.) expediază răspunsul către petiţionar şi se îngrijeşte de arhivarea acestuia.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t>Participă la evenimentele desfăşurate de către instituţie în folosul comunităţii locale.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rPr>
          <w:noProof/>
        </w:rPr>
        <w:t>Gestionează şi arhivează documentele pe care le întocmește, rezultate din în</w:t>
      </w:r>
      <w:smartTag w:uri="urn:schemas-microsoft-com:office:smarttags" w:element="PersonName">
        <w:r w:rsidRPr="009E732E">
          <w:rPr>
            <w:noProof/>
          </w:rPr>
          <w:t>dep</w:t>
        </w:r>
      </w:smartTag>
      <w:r w:rsidRPr="009E732E">
        <w:rPr>
          <w:noProof/>
        </w:rPr>
        <w:t>linirea atribuțiilor specifice postului.</w:t>
      </w:r>
    </w:p>
    <w:p w:rsidR="00A20223" w:rsidRPr="009E732E" w:rsidRDefault="00A20223" w:rsidP="00A20223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/>
        <w:jc w:val="both"/>
      </w:pPr>
      <w:r w:rsidRPr="009E732E">
        <w:rPr>
          <w:noProof/>
        </w:rPr>
        <w:t xml:space="preserve">Efectuează </w:t>
      </w:r>
      <w:r w:rsidRPr="009E732E">
        <w:rPr>
          <w:i/>
          <w:noProof/>
        </w:rPr>
        <w:t>orice altă sarcină profesională</w:t>
      </w:r>
      <w:r w:rsidRPr="009E732E">
        <w:rPr>
          <w:b/>
          <w:noProof/>
        </w:rPr>
        <w:t xml:space="preserve"> </w:t>
      </w:r>
      <w:r w:rsidRPr="009E732E">
        <w:rPr>
          <w:noProof/>
        </w:rPr>
        <w:t xml:space="preserve">care are legătură cu atribuţiile serviciului, solicitată de </w:t>
      </w:r>
      <w:r w:rsidRPr="009E732E">
        <w:rPr>
          <w:bCs/>
        </w:rPr>
        <w:t xml:space="preserve"> Șeful Serviciului sau Directorul Executiv.</w:t>
      </w:r>
    </w:p>
    <w:p w:rsidR="00081B16" w:rsidRPr="00081B16" w:rsidRDefault="00081B16">
      <w:pPr>
        <w:rPr>
          <w:rFonts w:ascii="Times New Roman" w:hAnsi="Times New Roman" w:cs="Times New Roman"/>
          <w:b/>
        </w:rPr>
      </w:pPr>
    </w:p>
    <w:sectPr w:rsidR="00081B16" w:rsidRPr="00081B16" w:rsidSect="00F1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81B16"/>
    <w:rsid w:val="00081B16"/>
    <w:rsid w:val="00A20223"/>
    <w:rsid w:val="00BD408A"/>
    <w:rsid w:val="00F1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A202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punsuri@ps2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mar.intern@ps2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2022-08-23T12:05:00Z</dcterms:created>
  <dcterms:modified xsi:type="dcterms:W3CDTF">2022-08-23T12:41:00Z</dcterms:modified>
</cp:coreProperties>
</file>