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444" w:rsidRDefault="00990444" w:rsidP="00990444">
      <w:pPr>
        <w:rPr>
          <w:rFonts w:ascii="Times New Roman" w:hAnsi="Times New Roman"/>
          <w:b/>
        </w:rPr>
      </w:pPr>
      <w:bookmarkStart w:id="0" w:name="_GoBack"/>
      <w:bookmarkEnd w:id="0"/>
    </w:p>
    <w:p w:rsidR="00990444" w:rsidRPr="00F52D84" w:rsidRDefault="00990444" w:rsidP="00990444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                     </w:t>
      </w:r>
      <w:r w:rsidR="00E75FDE">
        <w:rPr>
          <w:rFonts w:ascii="Times New Roman" w:hAnsi="Times New Roman"/>
          <w:b/>
        </w:rPr>
        <w:t xml:space="preserve">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</w:t>
      </w:r>
    </w:p>
    <w:p w:rsidR="00990444" w:rsidRPr="00307A33" w:rsidRDefault="00990444" w:rsidP="00990444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imes New Roman" w:hAnsi="Times New Roman"/>
          <w:bCs/>
          <w:i/>
          <w:iCs/>
          <w:u w:val="single"/>
        </w:rPr>
      </w:pPr>
    </w:p>
    <w:p w:rsidR="00990444" w:rsidRPr="00A72333" w:rsidRDefault="00990444" w:rsidP="00A324B6">
      <w:pPr>
        <w:autoSpaceDE w:val="0"/>
        <w:autoSpaceDN w:val="0"/>
        <w:adjustRightInd w:val="0"/>
        <w:spacing w:line="276" w:lineRule="auto"/>
        <w:ind w:left="720" w:hanging="153"/>
        <w:jc w:val="center"/>
        <w:rPr>
          <w:rFonts w:ascii="Times New Roman" w:hAnsi="Times New Roman"/>
          <w:b/>
          <w:bCs/>
          <w:i/>
          <w:iCs/>
        </w:rPr>
      </w:pPr>
      <w:r w:rsidRPr="00A72333">
        <w:rPr>
          <w:rFonts w:ascii="Times New Roman" w:hAnsi="Times New Roman"/>
          <w:b/>
          <w:bCs/>
          <w:i/>
          <w:iCs/>
        </w:rPr>
        <w:t>BIBLIOGRAFIE</w:t>
      </w:r>
    </w:p>
    <w:p w:rsidR="00A72333" w:rsidRDefault="00990444" w:rsidP="00A324B6">
      <w:pPr>
        <w:pStyle w:val="Default"/>
        <w:spacing w:line="276" w:lineRule="auto"/>
        <w:ind w:hanging="153"/>
        <w:jc w:val="center"/>
        <w:rPr>
          <w:b/>
          <w:bCs/>
          <w:i/>
          <w:iCs/>
          <w:color w:val="auto"/>
        </w:rPr>
      </w:pPr>
      <w:r w:rsidRPr="00B67522">
        <w:rPr>
          <w:b/>
          <w:bCs/>
          <w:i/>
          <w:iCs/>
          <w:color w:val="auto"/>
          <w:lang w:eastAsia="en-US"/>
        </w:rPr>
        <w:t>pentru concursul  de ocupare a  funcției co</w:t>
      </w:r>
      <w:r w:rsidR="00A72333">
        <w:rPr>
          <w:b/>
          <w:bCs/>
          <w:i/>
          <w:iCs/>
          <w:color w:val="auto"/>
          <w:lang w:eastAsia="en-US"/>
        </w:rPr>
        <w:t xml:space="preserve">ntractuale de execuție vacantă de </w:t>
      </w:r>
      <w:r w:rsidR="009036AA">
        <w:rPr>
          <w:b/>
          <w:bCs/>
          <w:i/>
          <w:iCs/>
          <w:color w:val="auto"/>
        </w:rPr>
        <w:t>Consilier S</w:t>
      </w:r>
      <w:r w:rsidR="009036AA" w:rsidRPr="00513A6D">
        <w:rPr>
          <w:b/>
          <w:bCs/>
          <w:i/>
          <w:iCs/>
          <w:color w:val="auto"/>
        </w:rPr>
        <w:t xml:space="preserve"> I </w:t>
      </w:r>
      <w:r w:rsidR="009036AA">
        <w:rPr>
          <w:b/>
          <w:bCs/>
          <w:i/>
          <w:iCs/>
          <w:color w:val="auto"/>
        </w:rPr>
        <w:t>A</w:t>
      </w:r>
    </w:p>
    <w:p w:rsidR="00990444" w:rsidRPr="00B67522" w:rsidRDefault="00990444" w:rsidP="00A324B6">
      <w:pPr>
        <w:pStyle w:val="Default"/>
        <w:spacing w:line="276" w:lineRule="auto"/>
        <w:ind w:hanging="153"/>
        <w:jc w:val="center"/>
        <w:rPr>
          <w:b/>
          <w:bCs/>
          <w:i/>
          <w:iCs/>
          <w:color w:val="auto"/>
        </w:rPr>
      </w:pPr>
      <w:r w:rsidRPr="00B67522">
        <w:rPr>
          <w:b/>
          <w:bCs/>
          <w:i/>
          <w:iCs/>
          <w:color w:val="auto"/>
        </w:rPr>
        <w:t xml:space="preserve">la Serviciul Administrativ - Direcția Administrare și Întreținere Sedii și Echipamente </w:t>
      </w:r>
    </w:p>
    <w:p w:rsidR="00990444" w:rsidRDefault="00990444" w:rsidP="00A324B6">
      <w:pPr>
        <w:autoSpaceDE w:val="0"/>
        <w:autoSpaceDN w:val="0"/>
        <w:adjustRightInd w:val="0"/>
        <w:spacing w:line="276" w:lineRule="auto"/>
        <w:ind w:left="720" w:hanging="153"/>
        <w:jc w:val="center"/>
        <w:rPr>
          <w:rFonts w:ascii="Times New Roman" w:hAnsi="Times New Roman"/>
          <w:b/>
          <w:bCs/>
          <w:i/>
          <w:iCs/>
        </w:rPr>
      </w:pPr>
    </w:p>
    <w:p w:rsidR="00A72333" w:rsidRPr="00B67522" w:rsidRDefault="00A72333" w:rsidP="00A324B6">
      <w:pPr>
        <w:autoSpaceDE w:val="0"/>
        <w:autoSpaceDN w:val="0"/>
        <w:adjustRightInd w:val="0"/>
        <w:spacing w:line="276" w:lineRule="auto"/>
        <w:ind w:left="720" w:hanging="153"/>
        <w:jc w:val="center"/>
        <w:rPr>
          <w:rFonts w:ascii="Times New Roman" w:hAnsi="Times New Roman"/>
          <w:b/>
          <w:bCs/>
          <w:i/>
          <w:iCs/>
        </w:rPr>
      </w:pPr>
    </w:p>
    <w:p w:rsidR="00990444" w:rsidRPr="00B67522" w:rsidRDefault="00990444" w:rsidP="00990444">
      <w:pPr>
        <w:autoSpaceDE w:val="0"/>
        <w:autoSpaceDN w:val="0"/>
        <w:adjustRightInd w:val="0"/>
        <w:ind w:left="540" w:right="-279"/>
        <w:contextualSpacing/>
        <w:jc w:val="both"/>
        <w:rPr>
          <w:rFonts w:ascii="Times New Roman" w:hAnsi="Times New Roman"/>
          <w:b/>
          <w:i/>
        </w:rPr>
      </w:pPr>
      <w:r w:rsidRPr="00B67522">
        <w:rPr>
          <w:rFonts w:ascii="Times New Roman" w:hAnsi="Times New Roman"/>
          <w:b/>
          <w:i/>
        </w:rPr>
        <w:t>1. Constituția României, republicată;</w:t>
      </w:r>
    </w:p>
    <w:p w:rsidR="00990444" w:rsidRPr="00B67522" w:rsidRDefault="00990444" w:rsidP="00990444">
      <w:pPr>
        <w:autoSpaceDE w:val="0"/>
        <w:autoSpaceDN w:val="0"/>
        <w:adjustRightInd w:val="0"/>
        <w:ind w:left="540" w:right="-279"/>
        <w:contextualSpacing/>
        <w:jc w:val="both"/>
        <w:rPr>
          <w:rFonts w:ascii="Times New Roman" w:hAnsi="Times New Roman"/>
        </w:rPr>
      </w:pPr>
      <w:r w:rsidRPr="00B67522">
        <w:rPr>
          <w:rFonts w:ascii="Times New Roman" w:hAnsi="Times New Roman"/>
          <w:b/>
          <w:i/>
        </w:rPr>
        <w:t>2.</w:t>
      </w:r>
      <w:r w:rsidRPr="00B67522">
        <w:rPr>
          <w:rFonts w:ascii="Times New Roman" w:hAnsi="Times New Roman"/>
        </w:rPr>
        <w:t xml:space="preserve"> </w:t>
      </w:r>
      <w:r w:rsidRPr="00B67522">
        <w:rPr>
          <w:rFonts w:ascii="Times New Roman" w:hAnsi="Times New Roman"/>
          <w:b/>
          <w:i/>
        </w:rPr>
        <w:t>O.U.G. nr.57/2019 privind Codul Administrativ</w:t>
      </w:r>
      <w:r w:rsidRPr="00B67522">
        <w:rPr>
          <w:rFonts w:ascii="Times New Roman" w:hAnsi="Times New Roman"/>
        </w:rPr>
        <w:t>, cu modificările si completările ulterioare:</w:t>
      </w:r>
    </w:p>
    <w:p w:rsidR="00990444" w:rsidRPr="00B67522" w:rsidRDefault="00990444" w:rsidP="00990444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B67522">
        <w:rPr>
          <w:rFonts w:ascii="Times New Roman" w:hAnsi="Times New Roman"/>
        </w:rPr>
        <w:t xml:space="preserve">          </w:t>
      </w:r>
      <w:r w:rsidRPr="00B67522">
        <w:rPr>
          <w:rFonts w:ascii="Times New Roman" w:hAnsi="Times New Roman"/>
          <w:i/>
        </w:rPr>
        <w:t xml:space="preserve">- </w:t>
      </w:r>
      <w:r w:rsidRPr="00B67522">
        <w:rPr>
          <w:rFonts w:ascii="Times New Roman" w:hAnsi="Times New Roman"/>
          <w:b/>
          <w:i/>
        </w:rPr>
        <w:t>Partea a III</w:t>
      </w:r>
      <w:r w:rsidRPr="00B67522">
        <w:rPr>
          <w:rFonts w:ascii="Times New Roman" w:hAnsi="Times New Roman"/>
        </w:rPr>
        <w:t xml:space="preserve"> a Administrația publică locală - </w:t>
      </w:r>
      <w:r w:rsidRPr="00B67522">
        <w:rPr>
          <w:rStyle w:val="sttlttl"/>
          <w:rFonts w:ascii="Times New Roman" w:hAnsi="Times New Roman"/>
          <w:bCs/>
          <w:u w:val="single"/>
          <w:bdr w:val="none" w:sz="0" w:space="0" w:color="auto" w:frame="1"/>
          <w:shd w:val="clear" w:color="auto" w:fill="FFFFFF"/>
        </w:rPr>
        <w:t>Titlul IV</w:t>
      </w:r>
      <w:r w:rsidRPr="00B67522">
        <w:rPr>
          <w:rStyle w:val="sttlden"/>
          <w:rFonts w:ascii="Times New Roman" w:hAnsi="Times New Roman"/>
          <w:bCs/>
          <w:bdr w:val="none" w:sz="0" w:space="0" w:color="auto" w:frame="1"/>
          <w:shd w:val="clear" w:color="auto" w:fill="FFFFFF"/>
        </w:rPr>
        <w:t xml:space="preserve"> - Unitățile administrativ-teritoriale în România, </w:t>
      </w:r>
      <w:r w:rsidRPr="00B67522">
        <w:rPr>
          <w:rStyle w:val="sttlttl"/>
          <w:rFonts w:ascii="Times New Roman" w:hAnsi="Times New Roman"/>
          <w:bCs/>
          <w:u w:val="single"/>
          <w:bdr w:val="none" w:sz="0" w:space="0" w:color="auto" w:frame="1"/>
          <w:shd w:val="clear" w:color="auto" w:fill="FFFFFF"/>
        </w:rPr>
        <w:t>Titlul V</w:t>
      </w:r>
      <w:r w:rsidRPr="00B67522">
        <w:rPr>
          <w:rStyle w:val="sttlden"/>
          <w:rFonts w:ascii="Times New Roman" w:hAnsi="Times New Roman"/>
          <w:bCs/>
          <w:bdr w:val="none" w:sz="0" w:space="0" w:color="auto" w:frame="1"/>
          <w:shd w:val="clear" w:color="auto" w:fill="FFFFFF"/>
        </w:rPr>
        <w:t xml:space="preserve"> - Autoritățile administrației publice locale - </w:t>
      </w:r>
      <w:r w:rsidRPr="00B67522">
        <w:rPr>
          <w:rStyle w:val="scapttl"/>
          <w:rFonts w:ascii="Times New Roman" w:hAnsi="Times New Roman"/>
          <w:bCs/>
          <w:bdr w:val="none" w:sz="0" w:space="0" w:color="auto" w:frame="1"/>
          <w:shd w:val="clear" w:color="auto" w:fill="FFFFFF"/>
        </w:rPr>
        <w:t xml:space="preserve"> Capitolul: IV</w:t>
      </w:r>
      <w:r w:rsidRPr="00B67522">
        <w:rPr>
          <w:rStyle w:val="scapden"/>
          <w:rFonts w:ascii="Times New Roman" w:hAnsi="Times New Roman"/>
          <w:bCs/>
          <w:bdr w:val="none" w:sz="0" w:space="0" w:color="auto" w:frame="1"/>
          <w:shd w:val="clear" w:color="auto" w:fill="FFFFFF"/>
        </w:rPr>
        <w:t> - Primarul</w:t>
      </w:r>
    </w:p>
    <w:p w:rsidR="00990444" w:rsidRPr="00B67522" w:rsidRDefault="00990444" w:rsidP="00990444">
      <w:pPr>
        <w:autoSpaceDE w:val="0"/>
        <w:autoSpaceDN w:val="0"/>
        <w:adjustRightInd w:val="0"/>
        <w:ind w:left="540"/>
        <w:contextualSpacing/>
        <w:jc w:val="both"/>
        <w:rPr>
          <w:rFonts w:ascii="Times New Roman" w:hAnsi="Times New Roman"/>
        </w:rPr>
      </w:pPr>
      <w:r w:rsidRPr="00B67522">
        <w:rPr>
          <w:rFonts w:ascii="Times New Roman" w:hAnsi="Times New Roman"/>
        </w:rPr>
        <w:t xml:space="preserve"> - </w:t>
      </w:r>
      <w:r w:rsidRPr="00B67522">
        <w:rPr>
          <w:rFonts w:ascii="Times New Roman" w:hAnsi="Times New Roman"/>
          <w:b/>
          <w:i/>
        </w:rPr>
        <w:t>Partea a VI-a</w:t>
      </w:r>
      <w:r w:rsidRPr="00B67522">
        <w:rPr>
          <w:rFonts w:ascii="Times New Roman" w:hAnsi="Times New Roman"/>
        </w:rPr>
        <w:t xml:space="preserve">, </w:t>
      </w:r>
      <w:r w:rsidRPr="00B67522">
        <w:rPr>
          <w:rFonts w:ascii="Times New Roman" w:hAnsi="Times New Roman"/>
          <w:u w:val="single"/>
        </w:rPr>
        <w:t>Titlul I</w:t>
      </w:r>
      <w:r w:rsidRPr="00B67522">
        <w:rPr>
          <w:rFonts w:ascii="Times New Roman" w:hAnsi="Times New Roman"/>
        </w:rPr>
        <w:t xml:space="preserve"> - Dispoziții generale - </w:t>
      </w:r>
      <w:r w:rsidRPr="00B67522">
        <w:rPr>
          <w:rFonts w:ascii="Times New Roman" w:hAnsi="Times New Roman"/>
          <w:u w:val="single"/>
        </w:rPr>
        <w:t>Titlul III</w:t>
      </w:r>
      <w:r w:rsidRPr="00B67522">
        <w:rPr>
          <w:rFonts w:ascii="Times New Roman" w:hAnsi="Times New Roman"/>
        </w:rPr>
        <w:t xml:space="preserve"> – Personalul contractual din autoritățile și instituțiile publice </w:t>
      </w:r>
    </w:p>
    <w:p w:rsidR="00990444" w:rsidRPr="00B67522" w:rsidRDefault="00990444" w:rsidP="00990444">
      <w:pPr>
        <w:tabs>
          <w:tab w:val="left" w:pos="1134"/>
        </w:tabs>
        <w:autoSpaceDE w:val="0"/>
        <w:autoSpaceDN w:val="0"/>
        <w:adjustRightInd w:val="0"/>
        <w:ind w:left="540" w:right="-22"/>
        <w:jc w:val="both"/>
        <w:rPr>
          <w:rFonts w:ascii="Times New Roman" w:hAnsi="Times New Roman"/>
        </w:rPr>
      </w:pPr>
      <w:r w:rsidRPr="00B67522">
        <w:rPr>
          <w:rFonts w:ascii="Times New Roman" w:hAnsi="Times New Roman"/>
          <w:b/>
          <w:i/>
        </w:rPr>
        <w:t>3</w:t>
      </w:r>
      <w:r w:rsidRPr="00B67522">
        <w:rPr>
          <w:rFonts w:ascii="Times New Roman" w:hAnsi="Times New Roman"/>
        </w:rPr>
        <w:t xml:space="preserve">. </w:t>
      </w:r>
      <w:r w:rsidRPr="00B67522">
        <w:rPr>
          <w:rFonts w:ascii="Times New Roman" w:hAnsi="Times New Roman"/>
          <w:b/>
          <w:i/>
        </w:rPr>
        <w:t xml:space="preserve">Ordonanța Guvernului nr. 137/2000 </w:t>
      </w:r>
      <w:r w:rsidRPr="00B67522">
        <w:rPr>
          <w:rFonts w:ascii="Times New Roman" w:hAnsi="Times New Roman"/>
        </w:rPr>
        <w:t xml:space="preserve">privind prevenirea şi sancționarea tuturor formelor de discriminare, republicată, cu modificările şi completările ulterioare;  </w:t>
      </w:r>
    </w:p>
    <w:p w:rsidR="00990444" w:rsidRPr="00B67522" w:rsidRDefault="00990444" w:rsidP="00990444">
      <w:pPr>
        <w:tabs>
          <w:tab w:val="left" w:pos="1134"/>
        </w:tabs>
        <w:autoSpaceDE w:val="0"/>
        <w:autoSpaceDN w:val="0"/>
        <w:adjustRightInd w:val="0"/>
        <w:ind w:left="540" w:right="-22"/>
        <w:jc w:val="both"/>
        <w:rPr>
          <w:rFonts w:ascii="Times New Roman" w:hAnsi="Times New Roman"/>
        </w:rPr>
      </w:pPr>
      <w:r w:rsidRPr="00B67522">
        <w:rPr>
          <w:rFonts w:ascii="Times New Roman" w:hAnsi="Times New Roman"/>
          <w:b/>
          <w:i/>
        </w:rPr>
        <w:t>4.</w:t>
      </w:r>
      <w:r w:rsidRPr="00B67522">
        <w:rPr>
          <w:rFonts w:ascii="Times New Roman" w:hAnsi="Times New Roman"/>
        </w:rPr>
        <w:t xml:space="preserve"> </w:t>
      </w:r>
      <w:r w:rsidRPr="00B67522">
        <w:rPr>
          <w:rFonts w:ascii="Times New Roman" w:hAnsi="Times New Roman"/>
          <w:b/>
          <w:i/>
        </w:rPr>
        <w:t xml:space="preserve"> Legea nr. 202/2002 </w:t>
      </w:r>
      <w:r w:rsidRPr="00B67522">
        <w:rPr>
          <w:rFonts w:ascii="Times New Roman" w:hAnsi="Times New Roman"/>
        </w:rPr>
        <w:t>privind egalitatea de șanse şi tratament între femei şi bărbați, republicată, cu modificările şi completările ulterioare;</w:t>
      </w:r>
    </w:p>
    <w:p w:rsidR="00990444" w:rsidRPr="00B67522" w:rsidRDefault="00990444" w:rsidP="00990444">
      <w:pPr>
        <w:pStyle w:val="Default"/>
        <w:spacing w:line="276" w:lineRule="auto"/>
        <w:ind w:left="540"/>
        <w:jc w:val="both"/>
        <w:rPr>
          <w:color w:val="auto"/>
        </w:rPr>
      </w:pPr>
      <w:r w:rsidRPr="00B67522">
        <w:rPr>
          <w:b/>
          <w:color w:val="auto"/>
        </w:rPr>
        <w:t xml:space="preserve">5. </w:t>
      </w:r>
      <w:r w:rsidRPr="00B67522">
        <w:rPr>
          <w:b/>
          <w:i/>
          <w:color w:val="auto"/>
        </w:rPr>
        <w:t>Legea nr. 53/2003 Codul muncii</w:t>
      </w:r>
      <w:r w:rsidRPr="00B67522">
        <w:rPr>
          <w:color w:val="auto"/>
        </w:rPr>
        <w:t xml:space="preserve">, cu modificările si completările ulterioare; </w:t>
      </w:r>
    </w:p>
    <w:p w:rsidR="00990444" w:rsidRPr="00B67522" w:rsidRDefault="00990444" w:rsidP="00990444">
      <w:pPr>
        <w:pStyle w:val="Default"/>
        <w:ind w:left="567"/>
        <w:jc w:val="both"/>
        <w:rPr>
          <w:color w:val="auto"/>
        </w:rPr>
      </w:pPr>
      <w:r w:rsidRPr="00B67522">
        <w:rPr>
          <w:b/>
          <w:color w:val="auto"/>
        </w:rPr>
        <w:t>6.</w:t>
      </w:r>
      <w:r w:rsidRPr="00B67522">
        <w:rPr>
          <w:b/>
          <w:i/>
          <w:color w:val="auto"/>
        </w:rPr>
        <w:t xml:space="preserve"> </w:t>
      </w:r>
      <w:r w:rsidRPr="00B67522">
        <w:rPr>
          <w:rStyle w:val="sden"/>
          <w:b/>
          <w:bCs/>
          <w:i/>
          <w:color w:val="auto"/>
          <w:bdr w:val="none" w:sz="0" w:space="0" w:color="auto" w:frame="1"/>
          <w:shd w:val="clear" w:color="auto" w:fill="FFFFFF"/>
        </w:rPr>
        <w:t>LEGE nr. 22 din 18 noiembrie 1969</w:t>
      </w:r>
      <w:r w:rsidRPr="00B67522">
        <w:rPr>
          <w:rStyle w:val="sden"/>
          <w:bCs/>
          <w:color w:val="auto"/>
          <w:bdr w:val="none" w:sz="0" w:space="0" w:color="auto" w:frame="1"/>
          <w:shd w:val="clear" w:color="auto" w:fill="FFFFFF"/>
        </w:rPr>
        <w:t xml:space="preserve"> </w:t>
      </w:r>
      <w:r w:rsidRPr="00B67522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 xml:space="preserve">privind angajarea gestionarilor, constituirea de </w:t>
      </w:r>
      <w:r w:rsidR="00EC7A4E" w:rsidRPr="00B67522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>garanții</w:t>
      </w:r>
      <w:r w:rsidRPr="00B67522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 xml:space="preserve"> și </w:t>
      </w:r>
      <w:r w:rsidR="00EC7A4E" w:rsidRPr="00B67522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>răspunderea</w:t>
      </w:r>
      <w:r w:rsidRPr="00B67522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 xml:space="preserve"> în legătură cu gestionarea bunurilor </w:t>
      </w:r>
      <w:r w:rsidR="00EC7A4E" w:rsidRPr="00B67522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>agenților</w:t>
      </w:r>
      <w:r w:rsidRPr="00B67522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 xml:space="preserve"> economici, autorităților sau instituțiilor publice</w:t>
      </w:r>
      <w:r w:rsidRPr="00B67522">
        <w:rPr>
          <w:rStyle w:val="shdr"/>
          <w:color w:val="auto"/>
        </w:rPr>
        <w:t>,</w:t>
      </w:r>
      <w:r w:rsidRPr="00B67522">
        <w:rPr>
          <w:color w:val="auto"/>
        </w:rPr>
        <w:t xml:space="preserve"> cu modificările si completările ulterioare;</w:t>
      </w:r>
    </w:p>
    <w:p w:rsidR="00990444" w:rsidRPr="00B67522" w:rsidRDefault="00990444" w:rsidP="00990444">
      <w:pPr>
        <w:pStyle w:val="Default"/>
        <w:ind w:left="567"/>
        <w:jc w:val="both"/>
        <w:rPr>
          <w:color w:val="auto"/>
        </w:rPr>
      </w:pPr>
      <w:r>
        <w:rPr>
          <w:b/>
          <w:color w:val="auto"/>
        </w:rPr>
        <w:t>7</w:t>
      </w:r>
      <w:r w:rsidRPr="00B67522">
        <w:rPr>
          <w:b/>
          <w:color w:val="auto"/>
        </w:rPr>
        <w:t xml:space="preserve">. </w:t>
      </w:r>
      <w:r w:rsidRPr="00B67522">
        <w:rPr>
          <w:b/>
          <w:i/>
        </w:rPr>
        <w:t>ORDIN nr. 2.861 din 9 octombrie 2009</w:t>
      </w:r>
      <w:r w:rsidRPr="00B67522">
        <w:t xml:space="preserve"> pentru aprobarea </w:t>
      </w:r>
      <w:hyperlink r:id="rId6" w:history="1">
        <w:r w:rsidRPr="00B67522">
          <w:t>Normelor</w:t>
        </w:r>
      </w:hyperlink>
      <w:r w:rsidRPr="00B67522">
        <w:t> privind organizarea și efectuarea inventarierii elementelor de natura activelor, datoriilor și capitalurilor proprii, cu</w:t>
      </w:r>
      <w:r w:rsidRPr="00B67522">
        <w:rPr>
          <w:color w:val="auto"/>
        </w:rPr>
        <w:t xml:space="preserve"> modificările si completările ulterioare;</w:t>
      </w:r>
    </w:p>
    <w:p w:rsidR="00EC7A4E" w:rsidRPr="00B67522" w:rsidRDefault="00990444" w:rsidP="00EC7A4E">
      <w:pPr>
        <w:pStyle w:val="Default"/>
        <w:ind w:left="567"/>
        <w:jc w:val="both"/>
        <w:rPr>
          <w:rStyle w:val="spar"/>
          <w:color w:val="auto"/>
        </w:rPr>
      </w:pPr>
      <w:r>
        <w:rPr>
          <w:b/>
          <w:i/>
          <w:color w:val="auto"/>
        </w:rPr>
        <w:t>8</w:t>
      </w:r>
      <w:r w:rsidRPr="00B67522">
        <w:rPr>
          <w:b/>
          <w:i/>
          <w:color w:val="auto"/>
        </w:rPr>
        <w:t xml:space="preserve">. </w:t>
      </w:r>
      <w:r w:rsidRPr="00B67522">
        <w:rPr>
          <w:b/>
          <w:bCs/>
          <w:i/>
          <w:color w:val="auto"/>
          <w:shd w:val="clear" w:color="auto" w:fill="FFFFFF"/>
        </w:rPr>
        <w:t>LEGEA contabilității nr. 82 din 24 decembrie 1991 (**republicată**)</w:t>
      </w:r>
      <w:r w:rsidRPr="00B67522">
        <w:rPr>
          <w:color w:val="auto"/>
        </w:rPr>
        <w:t xml:space="preserve"> cu modificările si completările ulterioare;</w:t>
      </w:r>
    </w:p>
    <w:p w:rsidR="009036AA" w:rsidRDefault="00990444" w:rsidP="00990444">
      <w:pPr>
        <w:autoSpaceDE w:val="0"/>
        <w:autoSpaceDN w:val="0"/>
        <w:adjustRightInd w:val="0"/>
        <w:spacing w:line="276" w:lineRule="auto"/>
        <w:ind w:left="567"/>
        <w:jc w:val="both"/>
      </w:pPr>
      <w:r>
        <w:rPr>
          <w:rFonts w:ascii="Times New Roman" w:hAnsi="Times New Roman"/>
          <w:b/>
        </w:rPr>
        <w:t>9</w:t>
      </w:r>
      <w:r w:rsidRPr="00B67522">
        <w:rPr>
          <w:rFonts w:ascii="Times New Roman" w:hAnsi="Times New Roman"/>
          <w:b/>
        </w:rPr>
        <w:t xml:space="preserve">. </w:t>
      </w:r>
      <w:r w:rsidR="009036AA" w:rsidRPr="002831A2">
        <w:rPr>
          <w:rStyle w:val="sden"/>
          <w:rFonts w:ascii="Times New Roman" w:hAnsi="Times New Roman"/>
          <w:b/>
          <w:bCs/>
          <w:i/>
          <w:bdr w:val="none" w:sz="0" w:space="0" w:color="auto" w:frame="1"/>
          <w:shd w:val="clear" w:color="auto" w:fill="FFFFFF"/>
        </w:rPr>
        <w:t>Hotărâre nr. 841 din 23 octombrie 1995</w:t>
      </w:r>
      <w:r w:rsidR="009036AA" w:rsidRPr="002831A2">
        <w:rPr>
          <w:rStyle w:val="sden"/>
          <w:rFonts w:ascii="Times New Roman" w:hAnsi="Times New Roman"/>
          <w:bCs/>
          <w:bdr w:val="none" w:sz="0" w:space="0" w:color="auto" w:frame="1"/>
          <w:shd w:val="clear" w:color="auto" w:fill="FFFFFF"/>
        </w:rPr>
        <w:t xml:space="preserve"> - (*actualizată*)</w:t>
      </w:r>
      <w:r w:rsidR="00111A9B">
        <w:rPr>
          <w:rStyle w:val="sden"/>
          <w:rFonts w:ascii="Times New Roman" w:hAnsi="Times New Roman"/>
          <w:bCs/>
          <w:bdr w:val="none" w:sz="0" w:space="0" w:color="auto" w:frame="1"/>
          <w:shd w:val="clear" w:color="auto" w:fill="FFFFFF"/>
        </w:rPr>
        <w:t xml:space="preserve"> </w:t>
      </w:r>
      <w:r w:rsidR="009036AA" w:rsidRPr="002831A2">
        <w:rPr>
          <w:rStyle w:val="spar"/>
          <w:rFonts w:ascii="Times New Roman" w:hAnsi="Times New Roman"/>
          <w:bdr w:val="none" w:sz="0" w:space="0" w:color="auto" w:frame="1"/>
          <w:shd w:val="clear" w:color="auto" w:fill="FFFFFF"/>
        </w:rPr>
        <w:t xml:space="preserve">privind procedurile de transmitere fără plata şi de valorificare a bunurilor </w:t>
      </w:r>
      <w:r w:rsidR="00EC7A4E" w:rsidRPr="002831A2">
        <w:rPr>
          <w:rStyle w:val="spar"/>
          <w:rFonts w:ascii="Times New Roman" w:hAnsi="Times New Roman"/>
          <w:bdr w:val="none" w:sz="0" w:space="0" w:color="auto" w:frame="1"/>
          <w:shd w:val="clear" w:color="auto" w:fill="FFFFFF"/>
        </w:rPr>
        <w:t>aparținând</w:t>
      </w:r>
      <w:r w:rsidR="009036AA" w:rsidRPr="002831A2">
        <w:rPr>
          <w:rStyle w:val="spar"/>
          <w:rFonts w:ascii="Times New Roman" w:hAnsi="Times New Roman"/>
          <w:bdr w:val="none" w:sz="0" w:space="0" w:color="auto" w:frame="1"/>
          <w:shd w:val="clear" w:color="auto" w:fill="FFFFFF"/>
        </w:rPr>
        <w:t xml:space="preserve"> instituţiilor publice</w:t>
      </w:r>
      <w:r w:rsidR="00111A9B">
        <w:rPr>
          <w:rStyle w:val="spar"/>
          <w:rFonts w:ascii="Times New Roman" w:hAnsi="Times New Roman"/>
          <w:bdr w:val="none" w:sz="0" w:space="0" w:color="auto" w:frame="1"/>
          <w:shd w:val="clear" w:color="auto" w:fill="FFFFFF"/>
        </w:rPr>
        <w:t xml:space="preserve"> </w:t>
      </w:r>
      <w:r w:rsidR="00EC7A4E" w:rsidRPr="00B67522">
        <w:t>;</w:t>
      </w:r>
    </w:p>
    <w:p w:rsidR="00111A9B" w:rsidRPr="00111A9B" w:rsidRDefault="00111A9B" w:rsidP="00990444">
      <w:pPr>
        <w:autoSpaceDE w:val="0"/>
        <w:autoSpaceDN w:val="0"/>
        <w:adjustRightInd w:val="0"/>
        <w:spacing w:line="276" w:lineRule="auto"/>
        <w:ind w:left="567"/>
        <w:jc w:val="both"/>
        <w:rPr>
          <w:rStyle w:val="spar"/>
          <w:rFonts w:ascii="Times New Roman" w:hAnsi="Times New Roman"/>
          <w:b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</w:rPr>
        <w:t>10</w:t>
      </w:r>
      <w:r w:rsidRPr="00111A9B">
        <w:rPr>
          <w:rStyle w:val="spar"/>
          <w:bdr w:val="none" w:sz="0" w:space="0" w:color="auto" w:frame="1"/>
          <w:shd w:val="clear" w:color="auto" w:fill="FFFFFF"/>
        </w:rPr>
        <w:t>.</w:t>
      </w:r>
      <w:r>
        <w:rPr>
          <w:rStyle w:val="spar"/>
          <w:rFonts w:ascii="Times New Roman" w:hAnsi="Times New Roman"/>
          <w:bdr w:val="none" w:sz="0" w:space="0" w:color="auto" w:frame="1"/>
          <w:shd w:val="clear" w:color="auto" w:fill="FFFFFF"/>
        </w:rPr>
        <w:t xml:space="preserve"> </w:t>
      </w:r>
      <w:r w:rsidRPr="00111A9B">
        <w:rPr>
          <w:rStyle w:val="spar"/>
          <w:rFonts w:ascii="Times New Roman" w:hAnsi="Times New Roman"/>
          <w:b/>
          <w:i/>
          <w:bdr w:val="none" w:sz="0" w:space="0" w:color="auto" w:frame="1"/>
          <w:shd w:val="clear" w:color="auto" w:fill="FFFFFF"/>
        </w:rPr>
        <w:t xml:space="preserve">Hotărârea nr.966 / 1998 </w:t>
      </w:r>
      <w:r w:rsidRPr="00111A9B">
        <w:rPr>
          <w:rStyle w:val="spar"/>
          <w:rFonts w:ascii="Times New Roman" w:hAnsi="Times New Roman"/>
          <w:bdr w:val="none" w:sz="0" w:space="0" w:color="auto" w:frame="1"/>
          <w:shd w:val="clear" w:color="auto" w:fill="FFFFFF"/>
        </w:rPr>
        <w:t>pentru modificarea şi completarea HG.841/1995</w:t>
      </w:r>
      <w:r w:rsidRPr="00B67522">
        <w:t>;</w:t>
      </w:r>
    </w:p>
    <w:p w:rsidR="00E75FDE" w:rsidRPr="00E75FDE" w:rsidRDefault="009036AA" w:rsidP="00990444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</w:rPr>
      </w:pPr>
      <w:r w:rsidRPr="00E75FDE">
        <w:rPr>
          <w:rFonts w:ascii="Times New Roman" w:hAnsi="Times New Roman"/>
          <w:b/>
        </w:rPr>
        <w:t>1</w:t>
      </w:r>
      <w:r w:rsidR="00111A9B">
        <w:rPr>
          <w:rFonts w:ascii="Times New Roman" w:hAnsi="Times New Roman"/>
          <w:b/>
        </w:rPr>
        <w:t>1</w:t>
      </w:r>
      <w:r w:rsidRPr="00E75FDE">
        <w:rPr>
          <w:rFonts w:ascii="Times New Roman" w:hAnsi="Times New Roman"/>
          <w:b/>
        </w:rPr>
        <w:t>.</w:t>
      </w:r>
      <w:r w:rsidRPr="00E75FDE">
        <w:rPr>
          <w:rFonts w:ascii="Times New Roman" w:hAnsi="Times New Roman"/>
          <w:b/>
          <w:i/>
        </w:rPr>
        <w:t xml:space="preserve"> Ordonanță nr. 81 din 28 august 2003</w:t>
      </w:r>
      <w:r w:rsidRPr="00E75FDE">
        <w:rPr>
          <w:rFonts w:ascii="Times New Roman" w:hAnsi="Times New Roman"/>
        </w:rPr>
        <w:t xml:space="preserve"> privind reevaluarea și amortizarea activelor fixe aflate în patrimoniul instituțiilor publice </w:t>
      </w:r>
      <w:r w:rsidR="00EC7A4E" w:rsidRPr="00E75FDE">
        <w:rPr>
          <w:rFonts w:ascii="Times New Roman" w:hAnsi="Times New Roman"/>
        </w:rPr>
        <w:t>;</w:t>
      </w:r>
      <w:r w:rsidRPr="00E75FDE">
        <w:rPr>
          <w:rFonts w:ascii="Times New Roman" w:hAnsi="Times New Roman"/>
        </w:rPr>
        <w:t xml:space="preserve">  </w:t>
      </w:r>
    </w:p>
    <w:p w:rsidR="009036AA" w:rsidRPr="00E75FDE" w:rsidRDefault="00E75FDE" w:rsidP="00990444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b/>
        </w:rPr>
      </w:pPr>
      <w:r w:rsidRPr="00E75FDE">
        <w:rPr>
          <w:rFonts w:ascii="Times New Roman" w:hAnsi="Times New Roman"/>
          <w:b/>
        </w:rPr>
        <w:t>1</w:t>
      </w:r>
      <w:r w:rsidR="00111A9B">
        <w:rPr>
          <w:rFonts w:ascii="Times New Roman" w:hAnsi="Times New Roman"/>
          <w:b/>
        </w:rPr>
        <w:t>2</w:t>
      </w:r>
      <w:r w:rsidRPr="00E75FDE">
        <w:rPr>
          <w:rFonts w:ascii="Times New Roman" w:hAnsi="Times New Roman"/>
        </w:rPr>
        <w:t>.</w:t>
      </w:r>
      <w:r w:rsidRPr="00E75FDE">
        <w:rPr>
          <w:rFonts w:ascii="Times New Roman" w:hAnsi="Times New Roman"/>
          <w:b/>
          <w:i/>
        </w:rPr>
        <w:t xml:space="preserve">ORDIN nr. </w:t>
      </w:r>
      <w:r>
        <w:rPr>
          <w:rFonts w:ascii="Times New Roman" w:hAnsi="Times New Roman"/>
          <w:b/>
          <w:i/>
        </w:rPr>
        <w:t xml:space="preserve">3471/2008 </w:t>
      </w:r>
      <w:r w:rsidRPr="00E75FDE">
        <w:rPr>
          <w:rFonts w:ascii="Times New Roman" w:hAnsi="Times New Roman"/>
        </w:rPr>
        <w:t>pentru aprobarea </w:t>
      </w:r>
      <w:hyperlink r:id="rId7" w:history="1">
        <w:r w:rsidRPr="00E75FDE">
          <w:rPr>
            <w:rFonts w:ascii="Times New Roman" w:hAnsi="Times New Roman"/>
          </w:rPr>
          <w:t>Normelor</w:t>
        </w:r>
      </w:hyperlink>
      <w:r w:rsidRPr="00E75F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metodologice privind reevaluarea şi  amortizarea activelor fixe corporale aflate în patrimoniul instituţiilor publice, cu modificările şi completările ulterioare</w:t>
      </w:r>
      <w:r w:rsidRPr="00E75FDE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 </w:t>
      </w:r>
      <w:r w:rsidR="009036AA" w:rsidRPr="00E75FDE">
        <w:rPr>
          <w:rFonts w:ascii="Times New Roman" w:hAnsi="Times New Roman"/>
        </w:rPr>
        <w:t xml:space="preserve">                                                                                              </w:t>
      </w:r>
    </w:p>
    <w:p w:rsidR="00990444" w:rsidRPr="00E75FDE" w:rsidRDefault="009036AA" w:rsidP="00990444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b/>
        </w:rPr>
      </w:pPr>
      <w:r w:rsidRPr="00E75FDE">
        <w:rPr>
          <w:rFonts w:ascii="Times New Roman" w:hAnsi="Times New Roman"/>
          <w:b/>
        </w:rPr>
        <w:t>1</w:t>
      </w:r>
      <w:r w:rsidR="00111A9B">
        <w:rPr>
          <w:rFonts w:ascii="Times New Roman" w:hAnsi="Times New Roman"/>
          <w:b/>
        </w:rPr>
        <w:t>3</w:t>
      </w:r>
      <w:r w:rsidRPr="00E75FDE">
        <w:rPr>
          <w:rFonts w:ascii="Times New Roman" w:hAnsi="Times New Roman"/>
          <w:b/>
        </w:rPr>
        <w:t>.</w:t>
      </w:r>
      <w:r w:rsidRPr="00E75FDE">
        <w:rPr>
          <w:rFonts w:ascii="Times New Roman" w:hAnsi="Times New Roman"/>
        </w:rPr>
        <w:t xml:space="preserve"> </w:t>
      </w:r>
      <w:r w:rsidR="00990444" w:rsidRPr="00E75FDE">
        <w:rPr>
          <w:rFonts w:ascii="Times New Roman" w:hAnsi="Times New Roman"/>
        </w:rPr>
        <w:t>Atribuţiile, responsabilităţile şi autoritatea (competenţa) Serviciului Administrativ, conform</w:t>
      </w:r>
      <w:r w:rsidR="00990444" w:rsidRPr="00E75FDE">
        <w:rPr>
          <w:rFonts w:ascii="Times New Roman" w:hAnsi="Times New Roman"/>
          <w:b/>
        </w:rPr>
        <w:t xml:space="preserve">    art. 50 din Regulamentul de Organizare şi Funcţionare al Aparatului de Specialitate al Primarului Sectorului 2.</w:t>
      </w:r>
    </w:p>
    <w:p w:rsidR="00990444" w:rsidRPr="00B67522" w:rsidRDefault="00990444" w:rsidP="00990444">
      <w:pPr>
        <w:rPr>
          <w:rFonts w:ascii="Times New Roman" w:hAnsi="Times New Roman"/>
        </w:rPr>
      </w:pPr>
    </w:p>
    <w:p w:rsidR="00990444" w:rsidRPr="00B67522" w:rsidRDefault="00990444" w:rsidP="00990444">
      <w:pPr>
        <w:rPr>
          <w:rFonts w:ascii="Times New Roman" w:hAnsi="Times New Roman"/>
        </w:rPr>
      </w:pPr>
    </w:p>
    <w:p w:rsidR="004018C7" w:rsidRDefault="000A15DA"/>
    <w:sectPr w:rsidR="004018C7" w:rsidSect="00A324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900" w:bottom="567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5DA" w:rsidRDefault="000A15DA">
      <w:r>
        <w:separator/>
      </w:r>
    </w:p>
  </w:endnote>
  <w:endnote w:type="continuationSeparator" w:id="0">
    <w:p w:rsidR="000A15DA" w:rsidRDefault="000A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20F" w:rsidRDefault="002D320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20F" w:rsidRDefault="002D320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20F" w:rsidRDefault="002D320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5DA" w:rsidRDefault="000A15DA">
      <w:r>
        <w:separator/>
      </w:r>
    </w:p>
  </w:footnote>
  <w:footnote w:type="continuationSeparator" w:id="0">
    <w:p w:rsidR="000A15DA" w:rsidRDefault="000A1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20F" w:rsidRDefault="002D320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01" w:rsidRDefault="000A15DA">
    <w:pPr>
      <w:pStyle w:val="Antet"/>
    </w:pPr>
  </w:p>
  <w:p w:rsidR="00216A06" w:rsidRDefault="000A15DA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307" o:spid="_x0000_s2049" type="#_x0000_t202" style="position:absolute;margin-left:56.85pt;margin-top:39.65pt;width:422.25pt;height:48.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" filled="f" stroked="f">
          <v:textbox>
            <w:txbxContent>
              <w:p w:rsidR="002B3101" w:rsidRDefault="00A30268" w:rsidP="008B662F">
                <w:pPr>
                  <w:pStyle w:val="Titlu3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 xml:space="preserve">                   </w:t>
                </w:r>
              </w:p>
              <w:p w:rsidR="002B3101" w:rsidRDefault="000A15DA" w:rsidP="002B3101">
                <w:pPr>
                  <w:pStyle w:val="Titlu3"/>
                  <w:rPr>
                    <w:rFonts w:ascii="Times New Roman" w:hAnsi="Times New Roman"/>
                    <w:sz w:val="24"/>
                  </w:rPr>
                </w:pPr>
              </w:p>
              <w:p w:rsidR="00216A06" w:rsidRPr="00216A06" w:rsidRDefault="00A30268" w:rsidP="002B3101">
                <w:pPr>
                  <w:pStyle w:val="Titlu3"/>
                  <w:rPr>
                    <w:rFonts w:ascii="Times New Roman" w:hAnsi="Times New Roman"/>
                    <w:sz w:val="24"/>
                  </w:rPr>
                </w:pPr>
                <w:r w:rsidRPr="00216A06">
                  <w:rPr>
                    <w:rFonts w:ascii="Times New Roman" w:hAnsi="Times New Roman"/>
                    <w:sz w:val="24"/>
                  </w:rPr>
                  <w:t>Direcţia Administrare</w:t>
                </w:r>
                <w:r>
                  <w:rPr>
                    <w:rFonts w:ascii="Times New Roman" w:hAnsi="Times New Roman"/>
                    <w:sz w:val="24"/>
                  </w:rPr>
                  <w:t xml:space="preserve"> şi Întreţinere Sedii şi</w:t>
                </w:r>
                <w:r w:rsidRPr="00216A06">
                  <w:rPr>
                    <w:rFonts w:ascii="Times New Roman" w:hAnsi="Times New Roman"/>
                    <w:sz w:val="24"/>
                  </w:rPr>
                  <w:t xml:space="preserve"> Echipamente</w:t>
                </w:r>
              </w:p>
            </w:txbxContent>
          </v:textbox>
        </v:shape>
      </w:pict>
    </w:r>
    <w:r w:rsidR="00A30268" w:rsidRPr="00F948AF">
      <w:rPr>
        <w:noProof/>
        <w:lang w:eastAsia="ro-RO"/>
      </w:rPr>
      <w:drawing>
        <wp:inline distT="0" distB="0" distL="0" distR="0" wp14:anchorId="4BB307BE" wp14:editId="2E3CEE59">
          <wp:extent cx="5935279" cy="1029660"/>
          <wp:effectExtent l="0" t="0" r="0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169" cy="1035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20F" w:rsidRDefault="002D320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444"/>
    <w:rsid w:val="000A15DA"/>
    <w:rsid w:val="000C66D5"/>
    <w:rsid w:val="00111A9B"/>
    <w:rsid w:val="002B7766"/>
    <w:rsid w:val="002D320F"/>
    <w:rsid w:val="002E3D03"/>
    <w:rsid w:val="00307A33"/>
    <w:rsid w:val="00377509"/>
    <w:rsid w:val="00384C0B"/>
    <w:rsid w:val="00651832"/>
    <w:rsid w:val="008A0012"/>
    <w:rsid w:val="009036AA"/>
    <w:rsid w:val="00990444"/>
    <w:rsid w:val="009A3C93"/>
    <w:rsid w:val="009C76B5"/>
    <w:rsid w:val="009F0C26"/>
    <w:rsid w:val="00A30268"/>
    <w:rsid w:val="00A324B6"/>
    <w:rsid w:val="00A72333"/>
    <w:rsid w:val="00AD1D26"/>
    <w:rsid w:val="00BA1EEB"/>
    <w:rsid w:val="00C80177"/>
    <w:rsid w:val="00CC075B"/>
    <w:rsid w:val="00E75FDE"/>
    <w:rsid w:val="00EC4928"/>
    <w:rsid w:val="00EC7A4E"/>
    <w:rsid w:val="00F33F67"/>
    <w:rsid w:val="00F5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444"/>
    <w:pPr>
      <w:spacing w:after="0" w:line="240" w:lineRule="auto"/>
    </w:pPr>
    <w:rPr>
      <w:rFonts w:ascii="Arial" w:eastAsia="Times New Roman" w:hAnsi="Arial" w:cs="Times New Roman"/>
      <w:sz w:val="24"/>
      <w:szCs w:val="24"/>
      <w:lang w:val="ro-RO"/>
    </w:rPr>
  </w:style>
  <w:style w:type="paragraph" w:styleId="Titlu3">
    <w:name w:val="heading 3"/>
    <w:basedOn w:val="Normal"/>
    <w:next w:val="Normal"/>
    <w:link w:val="Titlu3Caracter"/>
    <w:qFormat/>
    <w:rsid w:val="00990444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990444"/>
    <w:rPr>
      <w:rFonts w:ascii="Bodoni Black" w:eastAsia="Times New Roman" w:hAnsi="Bodoni Black" w:cs="Times New Roman"/>
      <w:b/>
      <w:bCs/>
      <w:sz w:val="28"/>
      <w:szCs w:val="24"/>
      <w:lang w:val="ro-RO" w:bidi="ar-EG"/>
    </w:rPr>
  </w:style>
  <w:style w:type="paragraph" w:styleId="Antet">
    <w:name w:val="header"/>
    <w:basedOn w:val="Normal"/>
    <w:link w:val="AntetCaracter"/>
    <w:uiPriority w:val="99"/>
    <w:unhideWhenUsed/>
    <w:rsid w:val="0099044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90444"/>
    <w:rPr>
      <w:rFonts w:ascii="Arial" w:eastAsia="Times New Roman" w:hAnsi="Arial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99044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90444"/>
    <w:rPr>
      <w:rFonts w:ascii="Arial" w:eastAsia="Times New Roman" w:hAnsi="Arial" w:cs="Times New Roman"/>
      <w:sz w:val="24"/>
      <w:szCs w:val="24"/>
      <w:lang w:val="ro-RO"/>
    </w:rPr>
  </w:style>
  <w:style w:type="paragraph" w:customStyle="1" w:styleId="Default">
    <w:name w:val="Default"/>
    <w:rsid w:val="009904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sden">
    <w:name w:val="s_den"/>
    <w:basedOn w:val="Fontdeparagrafimplicit"/>
    <w:rsid w:val="00990444"/>
  </w:style>
  <w:style w:type="character" w:customStyle="1" w:styleId="spar">
    <w:name w:val="s_par"/>
    <w:basedOn w:val="Fontdeparagrafimplicit"/>
    <w:rsid w:val="00990444"/>
  </w:style>
  <w:style w:type="character" w:customStyle="1" w:styleId="shdr">
    <w:name w:val="s_hdr"/>
    <w:basedOn w:val="Fontdeparagrafimplicit"/>
    <w:rsid w:val="00990444"/>
  </w:style>
  <w:style w:type="character" w:customStyle="1" w:styleId="scapden">
    <w:name w:val="s_cap_den"/>
    <w:basedOn w:val="Fontdeparagrafimplicit"/>
    <w:rsid w:val="00990444"/>
  </w:style>
  <w:style w:type="character" w:customStyle="1" w:styleId="sttlttl">
    <w:name w:val="s_ttl_ttl"/>
    <w:basedOn w:val="Fontdeparagrafimplicit"/>
    <w:rsid w:val="00990444"/>
  </w:style>
  <w:style w:type="character" w:customStyle="1" w:styleId="sttlden">
    <w:name w:val="s_ttl_den"/>
    <w:basedOn w:val="Fontdeparagrafimplicit"/>
    <w:rsid w:val="00990444"/>
  </w:style>
  <w:style w:type="character" w:customStyle="1" w:styleId="scapttl">
    <w:name w:val="s_cap_ttl"/>
    <w:basedOn w:val="Fontdeparagrafimplicit"/>
    <w:rsid w:val="00990444"/>
  </w:style>
  <w:style w:type="paragraph" w:styleId="TextnBalon">
    <w:name w:val="Balloon Text"/>
    <w:basedOn w:val="Normal"/>
    <w:link w:val="TextnBalonCaracter"/>
    <w:uiPriority w:val="99"/>
    <w:semiHidden/>
    <w:unhideWhenUsed/>
    <w:rsid w:val="0099044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0444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legislatie.just.ro/Public/DetaliiDocumentAfis/11243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11243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2022-10-13T05:11:00Z</dcterms:created>
  <dcterms:modified xsi:type="dcterms:W3CDTF">2022-10-13T05:11:00Z</dcterms:modified>
</cp:coreProperties>
</file>