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B1" w:rsidRPr="00FC5706" w:rsidRDefault="00FC5706" w:rsidP="00FC5706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FC570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-524510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2B1" w:rsidRPr="002A5562" w:rsidRDefault="003C32B1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18612C" w:rsidRPr="00A014C2" w:rsidRDefault="0018612C" w:rsidP="00186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</w:rPr>
      </w:pPr>
      <w:r w:rsidRPr="00F67046">
        <w:rPr>
          <w:b/>
          <w:bCs/>
          <w:i/>
          <w:iCs/>
          <w:color w:val="000000"/>
          <w:sz w:val="26"/>
          <w:szCs w:val="26"/>
        </w:rPr>
        <w:t xml:space="preserve">la concursul </w:t>
      </w:r>
      <w:r>
        <w:rPr>
          <w:b/>
          <w:bCs/>
          <w:i/>
          <w:iCs/>
          <w:color w:val="000000"/>
          <w:sz w:val="26"/>
          <w:szCs w:val="26"/>
        </w:rPr>
        <w:t>d</w:t>
      </w:r>
      <w:r w:rsidR="00D26DAB">
        <w:rPr>
          <w:b/>
          <w:bCs/>
          <w:i/>
          <w:iCs/>
          <w:color w:val="000000"/>
          <w:sz w:val="26"/>
          <w:szCs w:val="26"/>
        </w:rPr>
        <w:t>e promovare în grad profesional</w:t>
      </w:r>
      <w:r>
        <w:rPr>
          <w:b/>
          <w:bCs/>
          <w:i/>
          <w:iCs/>
          <w:color w:val="000000"/>
          <w:sz w:val="26"/>
          <w:szCs w:val="26"/>
        </w:rPr>
        <w:t xml:space="preserve">, în funcţia publică de </w:t>
      </w:r>
      <w:r w:rsidR="00450CE3">
        <w:rPr>
          <w:b/>
          <w:bCs/>
          <w:i/>
          <w:iCs/>
          <w:color w:val="000000"/>
          <w:sz w:val="26"/>
          <w:szCs w:val="26"/>
        </w:rPr>
        <w:t>consilier</w:t>
      </w:r>
      <w:r>
        <w:rPr>
          <w:b/>
          <w:bCs/>
          <w:i/>
          <w:iCs/>
          <w:color w:val="000000"/>
          <w:sz w:val="26"/>
          <w:szCs w:val="26"/>
        </w:rPr>
        <w:t xml:space="preserve"> superior,</w:t>
      </w:r>
      <w:r w:rsidRPr="00F67046">
        <w:rPr>
          <w:b/>
          <w:bCs/>
          <w:i/>
          <w:iCs/>
          <w:color w:val="000000"/>
          <w:sz w:val="26"/>
          <w:szCs w:val="26"/>
        </w:rPr>
        <w:t xml:space="preserve"> la </w:t>
      </w:r>
      <w:r>
        <w:rPr>
          <w:b/>
          <w:bCs/>
          <w:i/>
          <w:iCs/>
          <w:color w:val="000000"/>
          <w:sz w:val="26"/>
          <w:szCs w:val="26"/>
        </w:rPr>
        <w:t xml:space="preserve">Serviciul </w:t>
      </w:r>
      <w:r w:rsidR="00450CE3">
        <w:rPr>
          <w:b/>
          <w:bCs/>
          <w:i/>
          <w:iCs/>
          <w:color w:val="000000"/>
          <w:sz w:val="26"/>
          <w:szCs w:val="26"/>
        </w:rPr>
        <w:t>Secretariat General, Audienţe</w:t>
      </w:r>
    </w:p>
    <w:p w:rsidR="005E77A7" w:rsidRPr="003C32B1" w:rsidRDefault="005E77A7" w:rsidP="00186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5E77A7" w:rsidRPr="00760AFB" w:rsidRDefault="005E77A7" w:rsidP="00583629">
      <w:pPr>
        <w:spacing w:line="276" w:lineRule="auto"/>
        <w:ind w:left="-284" w:right="-284"/>
        <w:jc w:val="both"/>
        <w:rPr>
          <w:b/>
          <w:sz w:val="22"/>
          <w:szCs w:val="22"/>
          <w:lang w:val="en-US"/>
        </w:rPr>
      </w:pPr>
      <w:r w:rsidRPr="00760AFB">
        <w:rPr>
          <w:b/>
          <w:sz w:val="22"/>
          <w:szCs w:val="22"/>
          <w:lang w:val="it-IT"/>
        </w:rPr>
        <w:t>1. Constitu</w:t>
      </w:r>
      <w:proofErr w:type="spellStart"/>
      <w:r w:rsidRPr="00760AFB">
        <w:rPr>
          <w:b/>
          <w:sz w:val="22"/>
          <w:szCs w:val="22"/>
        </w:rPr>
        <w:t>ția</w:t>
      </w:r>
      <w:proofErr w:type="spellEnd"/>
      <w:r w:rsidRPr="00760AFB">
        <w:rPr>
          <w:b/>
          <w:sz w:val="22"/>
          <w:szCs w:val="22"/>
        </w:rPr>
        <w:t xml:space="preserve"> României, republicată</w:t>
      </w:r>
      <w:r w:rsidRPr="00760AFB">
        <w:rPr>
          <w:b/>
          <w:sz w:val="22"/>
          <w:szCs w:val="22"/>
          <w:lang w:val="en-US"/>
        </w:rPr>
        <w:t>.</w:t>
      </w:r>
    </w:p>
    <w:p w:rsidR="005E77A7" w:rsidRPr="00760AFB" w:rsidRDefault="005E77A7" w:rsidP="00583629">
      <w:pPr>
        <w:spacing w:line="276" w:lineRule="auto"/>
        <w:ind w:left="567" w:right="-284"/>
        <w:jc w:val="both"/>
        <w:rPr>
          <w:sz w:val="22"/>
          <w:szCs w:val="22"/>
          <w:lang w:val="it-IT"/>
        </w:rPr>
      </w:pPr>
      <w:r w:rsidRPr="00760AFB">
        <w:rPr>
          <w:sz w:val="22"/>
          <w:szCs w:val="22"/>
          <w:lang w:val="it-IT"/>
        </w:rPr>
        <w:t>Drepturile, libertățile și îndatoririle fundamentale;</w:t>
      </w:r>
    </w:p>
    <w:p w:rsidR="005E77A7" w:rsidRPr="00760AFB" w:rsidRDefault="005E77A7" w:rsidP="00583629">
      <w:pPr>
        <w:spacing w:line="276" w:lineRule="auto"/>
        <w:ind w:left="567" w:right="-284"/>
        <w:jc w:val="both"/>
        <w:rPr>
          <w:sz w:val="22"/>
          <w:szCs w:val="22"/>
          <w:lang w:val="it-IT"/>
        </w:rPr>
      </w:pPr>
      <w:r w:rsidRPr="00760AFB">
        <w:rPr>
          <w:sz w:val="22"/>
          <w:szCs w:val="22"/>
          <w:lang w:val="it-IT"/>
        </w:rPr>
        <w:t>Administrația publică locală;</w:t>
      </w:r>
    </w:p>
    <w:p w:rsidR="000E2B54" w:rsidRPr="00760AFB" w:rsidRDefault="005E77A7" w:rsidP="00583629">
      <w:pPr>
        <w:spacing w:line="276" w:lineRule="auto"/>
        <w:ind w:left="-284" w:right="-284"/>
        <w:jc w:val="both"/>
        <w:rPr>
          <w:b/>
          <w:sz w:val="22"/>
          <w:szCs w:val="22"/>
          <w:lang w:val="it-IT"/>
        </w:rPr>
      </w:pPr>
      <w:r w:rsidRPr="00760AFB">
        <w:rPr>
          <w:b/>
          <w:sz w:val="22"/>
          <w:szCs w:val="22"/>
          <w:lang w:val="it-IT"/>
        </w:rPr>
        <w:t xml:space="preserve">2. </w:t>
      </w:r>
      <w:r w:rsidR="000E2B54" w:rsidRPr="00760AFB">
        <w:rPr>
          <w:b/>
          <w:sz w:val="22"/>
          <w:szCs w:val="22"/>
          <w:lang w:val="it-IT"/>
        </w:rPr>
        <w:t xml:space="preserve">Ordonanța  de  Urgență  nr. 57/2019  privind  Codul  administrativ,  cu  modificările  și </w:t>
      </w:r>
    </w:p>
    <w:p w:rsidR="000E2B54" w:rsidRPr="00760AFB" w:rsidRDefault="000E2B54" w:rsidP="00583629">
      <w:pPr>
        <w:spacing w:line="276" w:lineRule="auto"/>
        <w:ind w:left="-284" w:right="-284"/>
        <w:jc w:val="both"/>
        <w:rPr>
          <w:b/>
          <w:sz w:val="22"/>
          <w:szCs w:val="22"/>
          <w:lang w:val="it-IT"/>
        </w:rPr>
      </w:pPr>
      <w:r w:rsidRPr="00760AFB">
        <w:rPr>
          <w:b/>
          <w:sz w:val="22"/>
          <w:szCs w:val="22"/>
          <w:lang w:val="it-IT"/>
        </w:rPr>
        <w:t>completările ulterioare.</w:t>
      </w:r>
    </w:p>
    <w:p w:rsidR="005E77A7" w:rsidRPr="00CA550F" w:rsidRDefault="004647E6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Dispoziții generale</w:t>
      </w:r>
      <w:r w:rsidR="005E77A7" w:rsidRPr="00CA550F">
        <w:rPr>
          <w:rFonts w:ascii="Times New Roman" w:hAnsi="Times New Roman"/>
        </w:rPr>
        <w:t>;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Statutul funcţionarilor publici;</w:t>
      </w:r>
    </w:p>
    <w:p w:rsidR="005E77A7" w:rsidRPr="00760AFB" w:rsidRDefault="005E77A7" w:rsidP="00583629">
      <w:pPr>
        <w:spacing w:line="276" w:lineRule="auto"/>
        <w:ind w:left="-284" w:right="-284"/>
        <w:jc w:val="both"/>
        <w:rPr>
          <w:b/>
          <w:sz w:val="22"/>
          <w:szCs w:val="22"/>
          <w:lang w:val="it-IT"/>
        </w:rPr>
      </w:pPr>
      <w:r w:rsidRPr="00760AFB">
        <w:rPr>
          <w:b/>
          <w:sz w:val="22"/>
          <w:szCs w:val="22"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Discriminarea şi hărţuirea morală la locul de muncă;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Consiliul Naţional pentru Combaterea Discriminării;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Sancţionarea formelor de discriminare;</w:t>
      </w:r>
    </w:p>
    <w:p w:rsidR="005E77A7" w:rsidRPr="00760AFB" w:rsidRDefault="005E77A7" w:rsidP="00583629">
      <w:pPr>
        <w:spacing w:line="276" w:lineRule="auto"/>
        <w:ind w:left="-284" w:right="-284"/>
        <w:jc w:val="both"/>
        <w:rPr>
          <w:b/>
          <w:sz w:val="22"/>
          <w:szCs w:val="22"/>
        </w:rPr>
      </w:pPr>
      <w:r w:rsidRPr="00760AFB">
        <w:rPr>
          <w:b/>
          <w:sz w:val="22"/>
          <w:szCs w:val="22"/>
        </w:rPr>
        <w:t>4. Legea nr. 202/2002 privind egalitatea de şanse şi tratament între femei şi bărbaţi, republicată, cu modificările şi completările ulterioare.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Egalitatea de şanse şi tratament între femei şi bărbaţi în domeniul muncii;</w:t>
      </w:r>
    </w:p>
    <w:p w:rsidR="005E77A7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Agenţia Naţională pentru Egalitatea de Şanse între Femei şi Bărbaţi;</w:t>
      </w:r>
    </w:p>
    <w:p w:rsidR="001713F1" w:rsidRPr="00CA550F" w:rsidRDefault="005E77A7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CA550F">
        <w:rPr>
          <w:rFonts w:ascii="Times New Roman" w:hAnsi="Times New Roman"/>
        </w:rPr>
        <w:t>Soluţionarea sesizărilor şi reclamaţiilor privind discriminarea pe criteriul sex;</w:t>
      </w:r>
    </w:p>
    <w:p w:rsidR="00CB199B" w:rsidRPr="00760AFB" w:rsidRDefault="00F468F0" w:rsidP="00583629">
      <w:pPr>
        <w:spacing w:line="276" w:lineRule="auto"/>
        <w:ind w:left="-284" w:right="-284"/>
        <w:jc w:val="both"/>
        <w:rPr>
          <w:b/>
          <w:sz w:val="22"/>
          <w:szCs w:val="22"/>
        </w:rPr>
      </w:pPr>
      <w:r w:rsidRPr="00760AFB">
        <w:rPr>
          <w:sz w:val="22"/>
          <w:szCs w:val="22"/>
        </w:rPr>
        <w:t xml:space="preserve"> </w:t>
      </w:r>
      <w:r w:rsidR="001713F1" w:rsidRPr="00760AFB">
        <w:rPr>
          <w:b/>
          <w:sz w:val="22"/>
          <w:szCs w:val="22"/>
        </w:rPr>
        <w:t>5.</w:t>
      </w:r>
      <w:r w:rsidR="00CB199B" w:rsidRPr="00760AFB">
        <w:rPr>
          <w:b/>
          <w:sz w:val="22"/>
          <w:szCs w:val="22"/>
        </w:rPr>
        <w:t xml:space="preserve"> Legea nr. 544/2001 privind liberul acces la informaţiile de interes public, cu modificările şi completările ulterioare;</w:t>
      </w:r>
    </w:p>
    <w:p w:rsidR="0062620B" w:rsidRPr="00760AFB" w:rsidRDefault="0035311D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Dispoziţii comune privind accesul</w:t>
      </w:r>
      <w:r w:rsidR="0062620B" w:rsidRPr="00760AFB">
        <w:rPr>
          <w:rFonts w:ascii="Times New Roman" w:hAnsi="Times New Roman"/>
        </w:rPr>
        <w:t xml:space="preserve"> la informaţiile de interes public</w:t>
      </w:r>
    </w:p>
    <w:p w:rsidR="0035311D" w:rsidRPr="00760AFB" w:rsidRDefault="0035311D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Dispoziţii speciale privind accesul mijloacelor de informare în masă la informaţiile de interes public</w:t>
      </w:r>
    </w:p>
    <w:p w:rsidR="0062620B" w:rsidRPr="00760AFB" w:rsidRDefault="0035311D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Sancţiuni</w:t>
      </w:r>
    </w:p>
    <w:p w:rsidR="00B54C90" w:rsidRPr="00760AFB" w:rsidRDefault="00B54C90" w:rsidP="00583629">
      <w:pPr>
        <w:spacing w:line="276" w:lineRule="auto"/>
        <w:ind w:left="-284"/>
        <w:rPr>
          <w:sz w:val="22"/>
          <w:szCs w:val="22"/>
        </w:rPr>
      </w:pPr>
      <w:r w:rsidRPr="00760AFB">
        <w:rPr>
          <w:sz w:val="22"/>
          <w:szCs w:val="22"/>
        </w:rPr>
        <w:t xml:space="preserve">  </w:t>
      </w:r>
      <w:r w:rsidRPr="00760AFB">
        <w:rPr>
          <w:b/>
          <w:sz w:val="22"/>
          <w:szCs w:val="22"/>
        </w:rPr>
        <w:t>6. H.G. nr. 123/2002 pentru aprobarea Normelor metodologice de aplicare a Legii nr.544/2001 privind liberul acces la informaţiile de interes public ;</w:t>
      </w:r>
    </w:p>
    <w:p w:rsidR="0062620B" w:rsidRPr="00760AFB" w:rsidRDefault="0062620B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Organizarea şi asigurarea accesului liber la informaţiile de interes public</w:t>
      </w:r>
    </w:p>
    <w:p w:rsidR="0035311D" w:rsidRPr="00760AFB" w:rsidRDefault="0035311D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Proceduri privind accesul liber la informaţiile de interes public</w:t>
      </w:r>
    </w:p>
    <w:p w:rsidR="0062620B" w:rsidRPr="00760AFB" w:rsidRDefault="0062620B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Funcţionarea structurilor responsabile de informarea publică directă</w:t>
      </w:r>
    </w:p>
    <w:p w:rsidR="00B54C90" w:rsidRPr="00760AFB" w:rsidRDefault="0035311D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Funcţionarea structurilor responsabile de relaţia cu presa</w:t>
      </w:r>
    </w:p>
    <w:p w:rsidR="00B54C90" w:rsidRPr="00760AFB" w:rsidRDefault="00B54C90" w:rsidP="00583629">
      <w:pPr>
        <w:spacing w:line="276" w:lineRule="auto"/>
        <w:ind w:left="-284"/>
        <w:jc w:val="both"/>
        <w:rPr>
          <w:b/>
          <w:sz w:val="22"/>
          <w:szCs w:val="22"/>
        </w:rPr>
      </w:pPr>
      <w:r w:rsidRPr="00760AFB">
        <w:rPr>
          <w:b/>
          <w:sz w:val="22"/>
          <w:szCs w:val="22"/>
        </w:rPr>
        <w:t>7. O.G. nr. 27/2002 privind reglementarea activităţii de soluţionare a petiţiilor, aprobată şi modificată prin Legea nr.233/2002, cu modificările şi completările ulterioare ;</w:t>
      </w:r>
    </w:p>
    <w:p w:rsidR="00B54C90" w:rsidRPr="00760AFB" w:rsidRDefault="00B54C90" w:rsidP="00583629">
      <w:pPr>
        <w:pStyle w:val="Listparagraf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</w:rPr>
      </w:pPr>
      <w:r w:rsidRPr="00760AFB">
        <w:rPr>
          <w:rFonts w:ascii="Times New Roman" w:hAnsi="Times New Roman"/>
        </w:rPr>
        <w:t>Soluţionarea petiţii</w:t>
      </w:r>
      <w:r w:rsidR="00B74EC5" w:rsidRPr="00760AFB">
        <w:rPr>
          <w:rFonts w:ascii="Times New Roman" w:hAnsi="Times New Roman"/>
        </w:rPr>
        <w:t>lor</w:t>
      </w:r>
    </w:p>
    <w:p w:rsidR="00B54C90" w:rsidRPr="00760AFB" w:rsidRDefault="00B54C90" w:rsidP="00583629">
      <w:pPr>
        <w:spacing w:line="276" w:lineRule="auto"/>
        <w:ind w:left="-284" w:right="-284"/>
        <w:jc w:val="both"/>
        <w:rPr>
          <w:b/>
          <w:sz w:val="22"/>
          <w:szCs w:val="22"/>
        </w:rPr>
      </w:pPr>
      <w:r w:rsidRPr="00760AFB">
        <w:rPr>
          <w:b/>
          <w:sz w:val="22"/>
          <w:szCs w:val="22"/>
        </w:rPr>
        <w:t>8. Atribuţiile Serviciului Secretariat General, Audienţe, conform Regulamentului de Organizare şi Funcţionare al aparatului de specialitate al Primarului Sectorului 2;</w:t>
      </w:r>
    </w:p>
    <w:p w:rsidR="00B54C90" w:rsidRPr="00760AFB" w:rsidRDefault="00B54C90" w:rsidP="00583629">
      <w:pPr>
        <w:spacing w:line="276" w:lineRule="auto"/>
        <w:rPr>
          <w:sz w:val="22"/>
          <w:szCs w:val="22"/>
        </w:rPr>
      </w:pPr>
    </w:p>
    <w:p w:rsidR="00CB199B" w:rsidRPr="00760AFB" w:rsidRDefault="00CB199B" w:rsidP="00583629">
      <w:pPr>
        <w:spacing w:line="276" w:lineRule="auto"/>
        <w:ind w:left="-284" w:right="-284"/>
        <w:jc w:val="both"/>
        <w:rPr>
          <w:b/>
          <w:sz w:val="22"/>
          <w:szCs w:val="22"/>
        </w:rPr>
      </w:pPr>
    </w:p>
    <w:p w:rsidR="00F468F0" w:rsidRPr="00760AFB" w:rsidRDefault="00F468F0" w:rsidP="00583629">
      <w:pPr>
        <w:spacing w:line="276" w:lineRule="auto"/>
        <w:ind w:left="-284" w:right="-284"/>
        <w:jc w:val="both"/>
        <w:rPr>
          <w:sz w:val="22"/>
          <w:szCs w:val="22"/>
        </w:rPr>
      </w:pPr>
    </w:p>
    <w:p w:rsidR="00BD0198" w:rsidRPr="00BD0198" w:rsidRDefault="0068729F" w:rsidP="00583629">
      <w:pPr>
        <w:spacing w:line="276" w:lineRule="auto"/>
        <w:rPr>
          <w:b/>
          <w:i/>
        </w:rPr>
      </w:pPr>
      <w:r>
        <w:rPr>
          <w:b/>
          <w:bCs/>
          <w:i/>
          <w:iCs/>
          <w:sz w:val="26"/>
          <w:szCs w:val="26"/>
        </w:rPr>
        <w:t xml:space="preserve">      </w:t>
      </w:r>
    </w:p>
    <w:sectPr w:rsidR="00BD0198" w:rsidRPr="00BD0198" w:rsidSect="005B0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48" w:rsidRDefault="008D5F48" w:rsidP="004A2FEC">
      <w:r>
        <w:separator/>
      </w:r>
    </w:p>
  </w:endnote>
  <w:endnote w:type="continuationSeparator" w:id="0">
    <w:p w:rsidR="008D5F48" w:rsidRDefault="008D5F48" w:rsidP="004A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48" w:rsidRDefault="008D5F48" w:rsidP="004A2FEC">
      <w:r>
        <w:separator/>
      </w:r>
    </w:p>
  </w:footnote>
  <w:footnote w:type="continuationSeparator" w:id="0">
    <w:p w:rsidR="008D5F48" w:rsidRDefault="008D5F48" w:rsidP="004A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EC" w:rsidRDefault="004A2FE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06FA"/>
    <w:multiLevelType w:val="hybridMultilevel"/>
    <w:tmpl w:val="AC5271D4"/>
    <w:lvl w:ilvl="0" w:tplc="2C8EB682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B051B7"/>
    <w:multiLevelType w:val="hybridMultilevel"/>
    <w:tmpl w:val="9C529A52"/>
    <w:lvl w:ilvl="0" w:tplc="AC2A3D42">
      <w:start w:val="1"/>
      <w:numFmt w:val="lowerLetter"/>
      <w:lvlText w:val="%1)"/>
      <w:lvlJc w:val="left"/>
      <w:pPr>
        <w:ind w:left="1441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CB5ED3"/>
    <w:multiLevelType w:val="hybridMultilevel"/>
    <w:tmpl w:val="CF582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73A6"/>
    <w:multiLevelType w:val="hybridMultilevel"/>
    <w:tmpl w:val="BD04BD50"/>
    <w:lvl w:ilvl="0" w:tplc="29A2A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E7CAA"/>
    <w:multiLevelType w:val="hybridMultilevel"/>
    <w:tmpl w:val="B68230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554668A"/>
    <w:multiLevelType w:val="hybridMultilevel"/>
    <w:tmpl w:val="A418A8FA"/>
    <w:lvl w:ilvl="0" w:tplc="7646DA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3E7C90"/>
    <w:multiLevelType w:val="hybridMultilevel"/>
    <w:tmpl w:val="FB0ED0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B16083"/>
    <w:multiLevelType w:val="hybridMultilevel"/>
    <w:tmpl w:val="88A6DA32"/>
    <w:lvl w:ilvl="0" w:tplc="04090017">
      <w:start w:val="1"/>
      <w:numFmt w:val="lowerLetter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3932648"/>
    <w:multiLevelType w:val="hybridMultilevel"/>
    <w:tmpl w:val="B9E658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27F79"/>
    <w:multiLevelType w:val="hybridMultilevel"/>
    <w:tmpl w:val="E012B674"/>
    <w:lvl w:ilvl="0" w:tplc="F552F3F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7"/>
  </w:num>
  <w:num w:numId="6">
    <w:abstractNumId w:val="16"/>
  </w:num>
  <w:num w:numId="7">
    <w:abstractNumId w:val="17"/>
  </w:num>
  <w:num w:numId="8">
    <w:abstractNumId w:val="3"/>
  </w:num>
  <w:num w:numId="9">
    <w:abstractNumId w:val="18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F8C"/>
    <w:rsid w:val="000723D8"/>
    <w:rsid w:val="000E2B54"/>
    <w:rsid w:val="00145C2F"/>
    <w:rsid w:val="001713F1"/>
    <w:rsid w:val="001828F5"/>
    <w:rsid w:val="0018612C"/>
    <w:rsid w:val="00257BFC"/>
    <w:rsid w:val="002A5562"/>
    <w:rsid w:val="002E5CF9"/>
    <w:rsid w:val="0035311D"/>
    <w:rsid w:val="00356549"/>
    <w:rsid w:val="003C32B1"/>
    <w:rsid w:val="003E7A53"/>
    <w:rsid w:val="004333EB"/>
    <w:rsid w:val="00435DBD"/>
    <w:rsid w:val="00450CE3"/>
    <w:rsid w:val="004647E6"/>
    <w:rsid w:val="004A2FEC"/>
    <w:rsid w:val="005716AE"/>
    <w:rsid w:val="00583629"/>
    <w:rsid w:val="005B098D"/>
    <w:rsid w:val="005B38D2"/>
    <w:rsid w:val="005E77A7"/>
    <w:rsid w:val="0062620B"/>
    <w:rsid w:val="00630D91"/>
    <w:rsid w:val="0064626B"/>
    <w:rsid w:val="0068729F"/>
    <w:rsid w:val="006E0F8C"/>
    <w:rsid w:val="00703219"/>
    <w:rsid w:val="00760AFB"/>
    <w:rsid w:val="007D2D3C"/>
    <w:rsid w:val="00837830"/>
    <w:rsid w:val="008A2D67"/>
    <w:rsid w:val="008D5F48"/>
    <w:rsid w:val="008E77E9"/>
    <w:rsid w:val="00985952"/>
    <w:rsid w:val="00992A64"/>
    <w:rsid w:val="00994962"/>
    <w:rsid w:val="009E26FD"/>
    <w:rsid w:val="00A10372"/>
    <w:rsid w:val="00AC14F7"/>
    <w:rsid w:val="00AE21AB"/>
    <w:rsid w:val="00B54C90"/>
    <w:rsid w:val="00B6207D"/>
    <w:rsid w:val="00B74EC5"/>
    <w:rsid w:val="00BA4E16"/>
    <w:rsid w:val="00BD0198"/>
    <w:rsid w:val="00C3042E"/>
    <w:rsid w:val="00CA550F"/>
    <w:rsid w:val="00CB199B"/>
    <w:rsid w:val="00D26DAB"/>
    <w:rsid w:val="00D30542"/>
    <w:rsid w:val="00D7569A"/>
    <w:rsid w:val="00EC29A6"/>
    <w:rsid w:val="00ED3FC9"/>
    <w:rsid w:val="00F16AA7"/>
    <w:rsid w:val="00F468F0"/>
    <w:rsid w:val="00F879D9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Corptext">
    <w:name w:val="Body Text"/>
    <w:basedOn w:val="Normal"/>
    <w:link w:val="CorptextCaracter"/>
    <w:rsid w:val="00CB199B"/>
    <w:rPr>
      <w:sz w:val="28"/>
      <w:lang w:val="fr-FR"/>
    </w:rPr>
  </w:style>
  <w:style w:type="character" w:customStyle="1" w:styleId="CorptextCaracter">
    <w:name w:val="Corp text Caracter"/>
    <w:basedOn w:val="Fontdeparagrafimplicit"/>
    <w:link w:val="Corptext"/>
    <w:rsid w:val="00CB199B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styleId="Antet">
    <w:name w:val="header"/>
    <w:basedOn w:val="Normal"/>
    <w:link w:val="AntetCaracter"/>
    <w:uiPriority w:val="99"/>
    <w:unhideWhenUsed/>
    <w:rsid w:val="004A2FE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2F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A2FE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2FE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2022-12-15T06:14:00Z</dcterms:created>
  <dcterms:modified xsi:type="dcterms:W3CDTF">2022-12-15T06:19:00Z</dcterms:modified>
</cp:coreProperties>
</file>