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46" w:rsidRDefault="00F67046" w:rsidP="00F6704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0" w:name="_GoBack"/>
      <w:bookmarkEnd w:id="0"/>
    </w:p>
    <w:p w:rsidR="00F67046" w:rsidRPr="00F67046" w:rsidRDefault="00F67046" w:rsidP="00F6704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BIBLIOGRAFIE</w:t>
      </w:r>
    </w:p>
    <w:p w:rsidR="00F67046" w:rsidRPr="00A014C2" w:rsidRDefault="00F67046" w:rsidP="00F6704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la concursul </w:t>
      </w:r>
      <w:r w:rsidR="00A01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de promovare în grad profesional </w:t>
      </w:r>
      <w:r w:rsidR="00355B5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, în funcţia publică de referent superior,</w:t>
      </w: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la </w:t>
      </w:r>
      <w:r w:rsidR="00355B5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Compartimentul Minorităţi - Serviciul Relaţii cu Societatea Civilă şi Mediul de Afaceri</w:t>
      </w:r>
    </w:p>
    <w:p w:rsidR="00F67046" w:rsidRDefault="00F67046" w:rsidP="00F67046">
      <w:pPr>
        <w:ind w:left="-284" w:right="-284"/>
        <w:jc w:val="both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F67046" w:rsidRPr="00F67046" w:rsidRDefault="00F67046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1. Constitu</w:t>
      </w:r>
      <w:proofErr w:type="spellStart"/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ția</w:t>
      </w:r>
      <w:proofErr w:type="spellEnd"/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României, </w:t>
      </w:r>
      <w:r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republicată</w:t>
      </w:r>
      <w:r w:rsidRPr="00F6704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:rsidR="00E30BFE" w:rsidRPr="00E30BFE" w:rsidRDefault="00F67046" w:rsidP="00E30BFE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2. </w:t>
      </w:r>
      <w:r w:rsidR="00E30BFE" w:rsidRPr="00E30BFE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Ordonanța  de  Urgență  nr. 57/2019  </w:t>
      </w:r>
      <w:r w:rsidR="00E30BFE"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privind  Codul  administrativ,  cu  modificările  și </w:t>
      </w:r>
    </w:p>
    <w:p w:rsidR="00E30BFE" w:rsidRPr="00E30BFE" w:rsidRDefault="00E30BFE" w:rsidP="00FA221D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completările ulterioare</w:t>
      </w:r>
      <w:r w:rsidR="00ED452C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Partea a VI-a, Titlul I</w:t>
      </w:r>
      <w:r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ED452C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şi Titlul II</w:t>
      </w:r>
    </w:p>
    <w:p w:rsidR="00F67046" w:rsidRPr="00F67046" w:rsidRDefault="00F67046" w:rsidP="00E30BFE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3. Ordonanţa Guvernului nr. 137/2000 </w:t>
      </w:r>
      <w:r w:rsidRPr="00F6704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privind prevenirea şi sancţionarea tuturor formelor de discriminare, republicată, cu modificările şi completările ulterioare.   </w:t>
      </w:r>
    </w:p>
    <w:p w:rsidR="00F67046" w:rsidRPr="00F67046" w:rsidRDefault="00F67046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4. Legea nr. 202/2002 </w:t>
      </w:r>
      <w:r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egalitatea de şanse şi tratament între femei şi bărbaţi, republicată, cu modificările şi completările ulterioare.</w:t>
      </w:r>
    </w:p>
    <w:p w:rsidR="00B85FB4" w:rsidRDefault="00252730" w:rsidP="00B85FB4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</w:t>
      </w:r>
      <w:r w:rsidR="00B85F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B85FB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85FB4" w:rsidRPr="004C43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LEGE</w:t>
      </w:r>
      <w:r w:rsidR="00355B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</w:t>
      </w:r>
      <w:r w:rsidR="00B85FB4" w:rsidRPr="004C43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nr. 116</w:t>
      </w:r>
      <w:r w:rsidR="00355B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/2002</w:t>
      </w:r>
      <w:r w:rsidR="00B85FB4" w:rsidRPr="004C43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B85FB4" w:rsidRPr="004C4382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prevenirea si co</w:t>
      </w:r>
      <w:r w:rsidR="00B85FB4">
        <w:rPr>
          <w:rFonts w:ascii="Times New Roman" w:eastAsia="Times New Roman" w:hAnsi="Times New Roman" w:cs="Times New Roman"/>
          <w:sz w:val="24"/>
          <w:szCs w:val="24"/>
          <w:lang w:eastAsia="ro-RO"/>
        </w:rPr>
        <w:t>mbaterea marginaliz</w:t>
      </w:r>
      <w:r w:rsidR="00355B5D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B85FB4">
        <w:rPr>
          <w:rFonts w:ascii="Times New Roman" w:eastAsia="Times New Roman" w:hAnsi="Times New Roman" w:cs="Times New Roman"/>
          <w:sz w:val="24"/>
          <w:szCs w:val="24"/>
          <w:lang w:eastAsia="ro-RO"/>
        </w:rPr>
        <w:t>rii sociale</w:t>
      </w:r>
      <w:r w:rsidR="00A97D95">
        <w:rPr>
          <w:rFonts w:ascii="Times New Roman" w:eastAsia="Times New Roman" w:hAnsi="Times New Roman" w:cs="Times New Roman"/>
          <w:sz w:val="24"/>
          <w:szCs w:val="24"/>
          <w:lang w:eastAsia="ro-RO"/>
        </w:rPr>
        <w:t>, cu modificările şi completările ulterioare</w:t>
      </w:r>
      <w:r w:rsidR="00B85FB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F06E20" w:rsidRPr="00F67046" w:rsidRDefault="00B85FB4" w:rsidP="00B85FB4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6. </w:t>
      </w:r>
      <w:r w:rsidRPr="000C6F9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HOTĂRÂRE  Nr. 560/2022</w:t>
      </w:r>
      <w:r w:rsidRPr="000C6F9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aprobarea Strategiei Guvernului României de incluziune a cetăţenilor români aparţinând minorităţii rome pentru perioada 2022 - 2027 </w:t>
      </w:r>
    </w:p>
    <w:p w:rsidR="000610FC" w:rsidRDefault="00B85FB4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</w:t>
      </w:r>
      <w:r w:rsid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</w:t>
      </w:r>
      <w:r w:rsidR="00D1474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Atribuţiile </w:t>
      </w:r>
      <w:r w:rsidR="00355B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Compartimentului Minorităţi din cadrul </w:t>
      </w:r>
      <w:r w:rsidR="00D1474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Serviciului </w:t>
      </w:r>
      <w:r w:rsidR="00A86A0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Relaţii cu Societatea Civilă şi Mediul de Afaceri –</w:t>
      </w:r>
      <w:r w:rsidR="00D1474B" w:rsidRPr="00D1474B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</w:t>
      </w:r>
      <w:r w:rsidR="00355B5D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D1474B" w:rsidRPr="00D1474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86A08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 Comunitare</w:t>
      </w:r>
      <w:r w:rsidR="000610FC" w:rsidRPr="00D1474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252730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252730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</w:t>
      </w:r>
      <w:r w:rsidR="000610FC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conformitate cu prevederile Regulamentului de Organizare şi Funcţionare al Primăriei Sectorului 2 </w:t>
      </w:r>
      <w:r w:rsidR="00F67046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disponibil pe site-ul instituției, </w:t>
      </w:r>
      <w:hyperlink r:id="rId8" w:history="1">
        <w:r w:rsidR="004C4382" w:rsidRPr="00142F5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www.ps2.ro</w:t>
        </w:r>
      </w:hyperlink>
      <w:r w:rsidR="00F67046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5C2548" w:rsidRPr="000C6F93" w:rsidRDefault="005C2548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52730" w:rsidRPr="000C6F93" w:rsidRDefault="00252730" w:rsidP="00F67046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3F7F70" w:rsidRPr="000610FC" w:rsidRDefault="003F7F70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819E1" w:rsidRPr="00B819E1" w:rsidRDefault="00EA2643" w:rsidP="00607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</w:t>
      </w:r>
    </w:p>
    <w:sectPr w:rsidR="00B819E1" w:rsidRPr="00B819E1" w:rsidSect="002527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5F" w:rsidRDefault="005E335F" w:rsidP="00C14D21">
      <w:pPr>
        <w:spacing w:after="0" w:line="240" w:lineRule="auto"/>
      </w:pPr>
      <w:r>
        <w:separator/>
      </w:r>
    </w:p>
  </w:endnote>
  <w:endnote w:type="continuationSeparator" w:id="0">
    <w:p w:rsidR="005E335F" w:rsidRDefault="005E335F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705" w:rsidRDefault="00F4170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705" w:rsidRDefault="00F4170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5F" w:rsidRDefault="005E335F" w:rsidP="00C14D21">
      <w:pPr>
        <w:spacing w:after="0" w:line="240" w:lineRule="auto"/>
      </w:pPr>
      <w:r>
        <w:separator/>
      </w:r>
    </w:p>
  </w:footnote>
  <w:footnote w:type="continuationSeparator" w:id="0">
    <w:p w:rsidR="005E335F" w:rsidRDefault="005E335F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705" w:rsidRDefault="00F4170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705" w:rsidRDefault="00F4170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927A06" w:rsidP="00E168C1">
    <w:pPr>
      <w:pStyle w:val="Ante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335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81.4pt;margin-top:68.1pt;width:374.1pt;height:25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B329B4"/>
    <w:multiLevelType w:val="hybridMultilevel"/>
    <w:tmpl w:val="DC704CFA"/>
    <w:lvl w:ilvl="0" w:tplc="5A0019EC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3" w15:restartNumberingAfterBreak="0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0287C"/>
    <w:rsid w:val="0004458D"/>
    <w:rsid w:val="00052BB0"/>
    <w:rsid w:val="000610FC"/>
    <w:rsid w:val="000636A8"/>
    <w:rsid w:val="000B2C62"/>
    <w:rsid w:val="000C6F93"/>
    <w:rsid w:val="000D0EF4"/>
    <w:rsid w:val="000E618D"/>
    <w:rsid w:val="000F1915"/>
    <w:rsid w:val="00113ADC"/>
    <w:rsid w:val="00140CF6"/>
    <w:rsid w:val="0015004D"/>
    <w:rsid w:val="00182DC9"/>
    <w:rsid w:val="001C1E59"/>
    <w:rsid w:val="00233A5E"/>
    <w:rsid w:val="00252730"/>
    <w:rsid w:val="00254816"/>
    <w:rsid w:val="002554E2"/>
    <w:rsid w:val="002945C1"/>
    <w:rsid w:val="002B2A9A"/>
    <w:rsid w:val="00305147"/>
    <w:rsid w:val="00313010"/>
    <w:rsid w:val="00343DD8"/>
    <w:rsid w:val="003464AA"/>
    <w:rsid w:val="00355B5D"/>
    <w:rsid w:val="003671ED"/>
    <w:rsid w:val="00367B87"/>
    <w:rsid w:val="003718C4"/>
    <w:rsid w:val="003A088E"/>
    <w:rsid w:val="003B7EFF"/>
    <w:rsid w:val="003F4D85"/>
    <w:rsid w:val="003F6760"/>
    <w:rsid w:val="003F7F70"/>
    <w:rsid w:val="00405FFD"/>
    <w:rsid w:val="00431CC2"/>
    <w:rsid w:val="00432F3C"/>
    <w:rsid w:val="004652BD"/>
    <w:rsid w:val="00477544"/>
    <w:rsid w:val="00477E4F"/>
    <w:rsid w:val="00482EA3"/>
    <w:rsid w:val="00493069"/>
    <w:rsid w:val="0049426E"/>
    <w:rsid w:val="004A72E9"/>
    <w:rsid w:val="004B35D8"/>
    <w:rsid w:val="004C4382"/>
    <w:rsid w:val="004C4D67"/>
    <w:rsid w:val="004D157E"/>
    <w:rsid w:val="00506380"/>
    <w:rsid w:val="00513F15"/>
    <w:rsid w:val="00521DE8"/>
    <w:rsid w:val="005226A7"/>
    <w:rsid w:val="005501D7"/>
    <w:rsid w:val="00550A8F"/>
    <w:rsid w:val="00555546"/>
    <w:rsid w:val="00586133"/>
    <w:rsid w:val="005B65E5"/>
    <w:rsid w:val="005C10F0"/>
    <w:rsid w:val="005C2548"/>
    <w:rsid w:val="005E335F"/>
    <w:rsid w:val="006077EE"/>
    <w:rsid w:val="0061449D"/>
    <w:rsid w:val="00614D4D"/>
    <w:rsid w:val="00634300"/>
    <w:rsid w:val="006516D3"/>
    <w:rsid w:val="006814C4"/>
    <w:rsid w:val="006C431B"/>
    <w:rsid w:val="006E0CF0"/>
    <w:rsid w:val="0070567E"/>
    <w:rsid w:val="007158EB"/>
    <w:rsid w:val="00720F9E"/>
    <w:rsid w:val="00725781"/>
    <w:rsid w:val="007330A8"/>
    <w:rsid w:val="00764481"/>
    <w:rsid w:val="00766A19"/>
    <w:rsid w:val="007A5A25"/>
    <w:rsid w:val="007F180E"/>
    <w:rsid w:val="00832FE0"/>
    <w:rsid w:val="00843273"/>
    <w:rsid w:val="0087267D"/>
    <w:rsid w:val="008872E2"/>
    <w:rsid w:val="00895065"/>
    <w:rsid w:val="008A11BF"/>
    <w:rsid w:val="008A1C80"/>
    <w:rsid w:val="008A38A7"/>
    <w:rsid w:val="008C127A"/>
    <w:rsid w:val="00902E10"/>
    <w:rsid w:val="00927A06"/>
    <w:rsid w:val="00931E86"/>
    <w:rsid w:val="009F1B64"/>
    <w:rsid w:val="00A014C2"/>
    <w:rsid w:val="00A06530"/>
    <w:rsid w:val="00A400C3"/>
    <w:rsid w:val="00A71F29"/>
    <w:rsid w:val="00A86A08"/>
    <w:rsid w:val="00A92EFA"/>
    <w:rsid w:val="00A93F25"/>
    <w:rsid w:val="00A97D95"/>
    <w:rsid w:val="00AA28E4"/>
    <w:rsid w:val="00AB2ED3"/>
    <w:rsid w:val="00B07472"/>
    <w:rsid w:val="00B25708"/>
    <w:rsid w:val="00B7373F"/>
    <w:rsid w:val="00B819E1"/>
    <w:rsid w:val="00B83655"/>
    <w:rsid w:val="00B85FB4"/>
    <w:rsid w:val="00B95D0D"/>
    <w:rsid w:val="00BA0139"/>
    <w:rsid w:val="00BB60DA"/>
    <w:rsid w:val="00BF0848"/>
    <w:rsid w:val="00C122A4"/>
    <w:rsid w:val="00C14D21"/>
    <w:rsid w:val="00C63064"/>
    <w:rsid w:val="00C9309E"/>
    <w:rsid w:val="00CC3505"/>
    <w:rsid w:val="00CD0C3C"/>
    <w:rsid w:val="00CD7675"/>
    <w:rsid w:val="00CE3C29"/>
    <w:rsid w:val="00D1474B"/>
    <w:rsid w:val="00D4519D"/>
    <w:rsid w:val="00D65E99"/>
    <w:rsid w:val="00D94892"/>
    <w:rsid w:val="00DD6091"/>
    <w:rsid w:val="00E11D36"/>
    <w:rsid w:val="00E168C1"/>
    <w:rsid w:val="00E2454C"/>
    <w:rsid w:val="00E30BFE"/>
    <w:rsid w:val="00E3694B"/>
    <w:rsid w:val="00E449F4"/>
    <w:rsid w:val="00E54488"/>
    <w:rsid w:val="00E61967"/>
    <w:rsid w:val="00EA2643"/>
    <w:rsid w:val="00EB77EC"/>
    <w:rsid w:val="00ED452C"/>
    <w:rsid w:val="00EE2FD2"/>
    <w:rsid w:val="00EF0F99"/>
    <w:rsid w:val="00F00928"/>
    <w:rsid w:val="00F03E7F"/>
    <w:rsid w:val="00F05E77"/>
    <w:rsid w:val="00F06E20"/>
    <w:rsid w:val="00F3058D"/>
    <w:rsid w:val="00F41705"/>
    <w:rsid w:val="00F54BF0"/>
    <w:rsid w:val="00F65956"/>
    <w:rsid w:val="00F67046"/>
    <w:rsid w:val="00F73C12"/>
    <w:rsid w:val="00F8720F"/>
    <w:rsid w:val="00F8790E"/>
    <w:rsid w:val="00FA221D"/>
    <w:rsid w:val="00FC1706"/>
    <w:rsid w:val="00FC3693"/>
    <w:rsid w:val="00FC3DA8"/>
    <w:rsid w:val="00FE2A72"/>
    <w:rsid w:val="00FE612D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CC2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C4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58D1-9602-480F-9404-6AB40C9F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2022-12-15T06:14:00Z</dcterms:created>
  <dcterms:modified xsi:type="dcterms:W3CDTF">2022-12-15T06:14:00Z</dcterms:modified>
</cp:coreProperties>
</file>