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CA5" w:rsidRDefault="00895612" w:rsidP="005951FD">
      <w:pPr>
        <w:ind w:right="-512"/>
      </w:pPr>
      <w:bookmarkStart w:id="0" w:name="_GoBack"/>
      <w:bookmarkEnd w:id="0"/>
      <w:r w:rsidRPr="00895612">
        <w:rPr>
          <w:rFonts w:ascii="Times New Roman" w:hAnsi="Times New Roman"/>
          <w:noProof/>
          <w:lang w:eastAsia="ro-RO"/>
        </w:rPr>
        <w:drawing>
          <wp:inline distT="0" distB="0" distL="0" distR="0" wp14:anchorId="6A3649CC" wp14:editId="3FBA1464">
            <wp:extent cx="6010275" cy="1117937"/>
            <wp:effectExtent l="0" t="0" r="0" b="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029" cy="111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F67" w:rsidRDefault="004B6F67" w:rsidP="00243CA5">
      <w:pPr>
        <w:jc w:val="both"/>
        <w:rPr>
          <w:rFonts w:ascii="Times New Roman" w:hAnsi="Times New Roman"/>
          <w:b/>
          <w:bCs/>
          <w:color w:val="000080"/>
        </w:rPr>
      </w:pPr>
    </w:p>
    <w:p w:rsidR="00CB13C8" w:rsidRDefault="00243CA5" w:rsidP="00895612">
      <w:pPr>
        <w:jc w:val="center"/>
        <w:rPr>
          <w:rFonts w:ascii="Times New Roman" w:hAnsi="Times New Roman"/>
          <w:b/>
          <w:bCs/>
          <w:color w:val="000080"/>
        </w:rPr>
      </w:pPr>
      <w:proofErr w:type="spellStart"/>
      <w:r w:rsidRPr="00243CA5">
        <w:rPr>
          <w:rFonts w:ascii="Times New Roman" w:hAnsi="Times New Roman"/>
          <w:b/>
          <w:bCs/>
          <w:color w:val="000080"/>
        </w:rPr>
        <w:t>Atribuţiile</w:t>
      </w:r>
      <w:proofErr w:type="spellEnd"/>
      <w:r w:rsidRPr="00243CA5">
        <w:rPr>
          <w:rFonts w:ascii="Times New Roman" w:hAnsi="Times New Roman"/>
          <w:b/>
          <w:bCs/>
          <w:color w:val="000080"/>
        </w:rPr>
        <w:t xml:space="preserve"> postului:</w:t>
      </w:r>
      <w:r>
        <w:rPr>
          <w:rFonts w:ascii="Times New Roman" w:hAnsi="Times New Roman"/>
          <w:b/>
          <w:bCs/>
          <w:color w:val="000080"/>
        </w:rPr>
        <w:t xml:space="preserve"> </w:t>
      </w:r>
      <w:r w:rsidR="00B756B2">
        <w:rPr>
          <w:rFonts w:ascii="Times New Roman" w:hAnsi="Times New Roman"/>
          <w:b/>
          <w:bCs/>
          <w:color w:val="000080"/>
        </w:rPr>
        <w:t xml:space="preserve">consilier </w:t>
      </w:r>
      <w:r w:rsidR="00A27D02">
        <w:rPr>
          <w:rFonts w:ascii="Times New Roman" w:hAnsi="Times New Roman"/>
          <w:b/>
          <w:bCs/>
          <w:color w:val="000080"/>
        </w:rPr>
        <w:t>principal la Biroul Transcrieri, Schimbări Nume,  Mențiuni</w:t>
      </w:r>
      <w:r w:rsidR="00637D49">
        <w:rPr>
          <w:rFonts w:ascii="Times New Roman" w:hAnsi="Times New Roman"/>
          <w:b/>
          <w:bCs/>
          <w:color w:val="000080"/>
        </w:rPr>
        <w:t xml:space="preserve"> (</w:t>
      </w:r>
      <w:r w:rsidR="00D9339C">
        <w:rPr>
          <w:rFonts w:ascii="Times New Roman" w:hAnsi="Times New Roman"/>
          <w:b/>
          <w:bCs/>
          <w:color w:val="000080"/>
        </w:rPr>
        <w:t>BTSNM 29</w:t>
      </w:r>
      <w:r w:rsidR="00637D49">
        <w:rPr>
          <w:rFonts w:ascii="Times New Roman" w:hAnsi="Times New Roman"/>
          <w:b/>
          <w:bCs/>
          <w:color w:val="000080"/>
        </w:rPr>
        <w:t>)</w:t>
      </w: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012C0A" w:rsidRDefault="00012C0A" w:rsidP="00895612">
      <w:pPr>
        <w:jc w:val="center"/>
        <w:rPr>
          <w:rFonts w:ascii="Times New Roman" w:hAnsi="Times New Roman"/>
          <w:b/>
          <w:bCs/>
          <w:color w:val="000080"/>
        </w:rPr>
      </w:pP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Primeşte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, verifică documentele primare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înregistrează actele de </w:t>
      </w:r>
      <w:proofErr w:type="spellStart"/>
      <w:r w:rsidRPr="00D9339C">
        <w:rPr>
          <w:rFonts w:ascii="Times New Roman" w:hAnsi="Times New Roman"/>
          <w:sz w:val="23"/>
          <w:szCs w:val="23"/>
        </w:rPr>
        <w:t>naştere</w:t>
      </w:r>
      <w:proofErr w:type="spellEnd"/>
      <w:r w:rsidRPr="00D9339C">
        <w:rPr>
          <w:rFonts w:ascii="Times New Roman" w:hAnsi="Times New Roman"/>
          <w:sz w:val="23"/>
          <w:szCs w:val="23"/>
        </w:rPr>
        <w:t>, căsătorie, deces, în două exemplare;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acte speciale de naștere, căsătorie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deces pentru </w:t>
      </w:r>
      <w:proofErr w:type="spellStart"/>
      <w:r w:rsidRPr="00D9339C">
        <w:rPr>
          <w:rFonts w:ascii="Times New Roman" w:hAnsi="Times New Roman"/>
          <w:sz w:val="23"/>
          <w:szCs w:val="23"/>
        </w:rPr>
        <w:t>cetăţenii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români care s-au născut, s-au căsătorit sau au decedat pe teritoriul altui stat, înregistrează acte în baza </w:t>
      </w:r>
      <w:proofErr w:type="spellStart"/>
      <w:r w:rsidRPr="00D9339C">
        <w:rPr>
          <w:rFonts w:ascii="Times New Roman" w:hAnsi="Times New Roman"/>
          <w:sz w:val="23"/>
          <w:szCs w:val="23"/>
        </w:rPr>
        <w:t>sentinţelor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 </w:t>
      </w:r>
      <w:proofErr w:type="spellStart"/>
      <w:r w:rsidRPr="00D9339C">
        <w:rPr>
          <w:rFonts w:ascii="Times New Roman" w:hAnsi="Times New Roman"/>
          <w:sz w:val="23"/>
          <w:szCs w:val="23"/>
        </w:rPr>
        <w:t>adopţie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sau în baza </w:t>
      </w:r>
      <w:proofErr w:type="spellStart"/>
      <w:r w:rsidRPr="00D9339C">
        <w:rPr>
          <w:rFonts w:ascii="Times New Roman" w:hAnsi="Times New Roman"/>
          <w:sz w:val="23"/>
          <w:szCs w:val="23"/>
        </w:rPr>
        <w:t>sentinţelor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declarative de moarte;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Atribuie coduri numerice personale pentru copiii </w:t>
      </w:r>
      <w:proofErr w:type="spellStart"/>
      <w:r w:rsidRPr="00D9339C">
        <w:rPr>
          <w:rFonts w:ascii="Times New Roman" w:hAnsi="Times New Roman"/>
          <w:sz w:val="23"/>
          <w:szCs w:val="23"/>
        </w:rPr>
        <w:t>născuţi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pe raza Sectorului 2 sau pentru copiii ale căror acte de </w:t>
      </w:r>
      <w:proofErr w:type="spellStart"/>
      <w:r w:rsidRPr="00D9339C">
        <w:rPr>
          <w:rFonts w:ascii="Times New Roman" w:hAnsi="Times New Roman"/>
          <w:sz w:val="23"/>
          <w:szCs w:val="23"/>
        </w:rPr>
        <w:t>naştere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au fost eliberate de </w:t>
      </w:r>
      <w:proofErr w:type="spellStart"/>
      <w:r w:rsidRPr="00D9339C">
        <w:rPr>
          <w:rFonts w:ascii="Times New Roman" w:hAnsi="Times New Roman"/>
          <w:sz w:val="23"/>
          <w:szCs w:val="23"/>
        </w:rPr>
        <w:t>autorităţile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străine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transcrise apoi în registrele de </w:t>
      </w:r>
      <w:proofErr w:type="spellStart"/>
      <w:r w:rsidRPr="00D9339C">
        <w:rPr>
          <w:rFonts w:ascii="Times New Roman" w:hAnsi="Times New Roman"/>
          <w:sz w:val="23"/>
          <w:szCs w:val="23"/>
        </w:rPr>
        <w:t>naşteri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româneşti</w:t>
      </w:r>
      <w:proofErr w:type="spellEnd"/>
      <w:r w:rsidRPr="00D9339C">
        <w:rPr>
          <w:rFonts w:ascii="Times New Roman" w:hAnsi="Times New Roman"/>
          <w:sz w:val="23"/>
          <w:szCs w:val="23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Primește și verifică documentele necesare pentru constituirea dosarelor de reconstituire și întocmire ulterioară a actelor de stare civilă și le supune Primarului în vederea emiterii de </w:t>
      </w:r>
      <w:proofErr w:type="spellStart"/>
      <w:r w:rsidRPr="00D9339C">
        <w:rPr>
          <w:rFonts w:ascii="Times New Roman" w:hAnsi="Times New Roman"/>
          <w:sz w:val="23"/>
          <w:szCs w:val="23"/>
        </w:rPr>
        <w:t>dispoziţii</w:t>
      </w:r>
      <w:proofErr w:type="spellEnd"/>
      <w:r w:rsidRPr="00D9339C">
        <w:rPr>
          <w:rFonts w:ascii="Times New Roman" w:hAnsi="Times New Roman"/>
          <w:sz w:val="23"/>
          <w:szCs w:val="23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tabs>
          <w:tab w:val="left" w:pos="180"/>
        </w:tabs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buletine statistice de </w:t>
      </w:r>
      <w:proofErr w:type="spellStart"/>
      <w:r w:rsidRPr="00D9339C">
        <w:rPr>
          <w:rFonts w:ascii="Times New Roman" w:hAnsi="Times New Roman"/>
          <w:sz w:val="23"/>
          <w:szCs w:val="23"/>
        </w:rPr>
        <w:t>naştere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, căsătorie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deces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le trimite lunar la </w:t>
      </w:r>
      <w:proofErr w:type="spellStart"/>
      <w:r w:rsidRPr="00D9339C">
        <w:rPr>
          <w:rFonts w:ascii="Times New Roman" w:hAnsi="Times New Roman"/>
          <w:sz w:val="23"/>
          <w:szCs w:val="23"/>
        </w:rPr>
        <w:t>Direcţia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 Statistică a Municipiului </w:t>
      </w:r>
      <w:proofErr w:type="spellStart"/>
      <w:r w:rsidRPr="00D9339C">
        <w:rPr>
          <w:rFonts w:ascii="Times New Roman" w:hAnsi="Times New Roman"/>
          <w:sz w:val="23"/>
          <w:szCs w:val="23"/>
        </w:rPr>
        <w:t>Bucureşti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; </w:t>
      </w:r>
    </w:p>
    <w:p w:rsidR="00D9339C" w:rsidRPr="00D9339C" w:rsidRDefault="00D9339C" w:rsidP="00D9339C">
      <w:pPr>
        <w:numPr>
          <w:ilvl w:val="0"/>
          <w:numId w:val="8"/>
        </w:numPr>
        <w:tabs>
          <w:tab w:val="left" w:pos="180"/>
        </w:tabs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opise alfabetice în două exemplare;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comunicări de </w:t>
      </w:r>
      <w:proofErr w:type="spellStart"/>
      <w:r w:rsidRPr="00D9339C">
        <w:rPr>
          <w:rFonts w:ascii="Times New Roman" w:hAnsi="Times New Roman"/>
          <w:sz w:val="23"/>
          <w:szCs w:val="23"/>
        </w:rPr>
        <w:t>naşteri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pentru copiii </w:t>
      </w:r>
      <w:proofErr w:type="spellStart"/>
      <w:r w:rsidRPr="00D9339C">
        <w:rPr>
          <w:rFonts w:ascii="Times New Roman" w:hAnsi="Times New Roman"/>
          <w:sz w:val="23"/>
          <w:szCs w:val="23"/>
        </w:rPr>
        <w:t>născuţi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vii, din </w:t>
      </w:r>
      <w:proofErr w:type="spellStart"/>
      <w:r w:rsidRPr="00D9339C">
        <w:rPr>
          <w:rFonts w:ascii="Times New Roman" w:hAnsi="Times New Roman"/>
          <w:sz w:val="23"/>
          <w:szCs w:val="23"/>
        </w:rPr>
        <w:t>cetăţeni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români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le înaintează lunar la Biroul de </w:t>
      </w:r>
      <w:proofErr w:type="spellStart"/>
      <w:r w:rsidRPr="00D9339C">
        <w:rPr>
          <w:rFonts w:ascii="Times New Roman" w:hAnsi="Times New Roman"/>
          <w:sz w:val="23"/>
          <w:szCs w:val="23"/>
        </w:rPr>
        <w:t>Evidenţă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Persoane nr.1;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comunicări de modificări pentru copiii cu vârsta cuprinsă între 0-14 ani când intervin modificări în actele de </w:t>
      </w:r>
      <w:proofErr w:type="spellStart"/>
      <w:r w:rsidRPr="00D9339C">
        <w:rPr>
          <w:rFonts w:ascii="Times New Roman" w:hAnsi="Times New Roman"/>
          <w:sz w:val="23"/>
          <w:szCs w:val="23"/>
        </w:rPr>
        <w:t>naştere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le trimite la Biroul de </w:t>
      </w:r>
      <w:proofErr w:type="spellStart"/>
      <w:r w:rsidRPr="00D9339C">
        <w:rPr>
          <w:rFonts w:ascii="Times New Roman" w:hAnsi="Times New Roman"/>
          <w:sz w:val="23"/>
          <w:szCs w:val="23"/>
        </w:rPr>
        <w:t>Evidenţă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Persoane nr.1;</w:t>
      </w:r>
    </w:p>
    <w:p w:rsidR="00D9339C" w:rsidRPr="00D9339C" w:rsidRDefault="00D9339C" w:rsidP="00D9339C">
      <w:pPr>
        <w:numPr>
          <w:ilvl w:val="0"/>
          <w:numId w:val="8"/>
        </w:numPr>
        <w:tabs>
          <w:tab w:val="left" w:pos="180"/>
        </w:tabs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Completează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trimite comunicări de </w:t>
      </w:r>
      <w:proofErr w:type="spellStart"/>
      <w:r w:rsidRPr="00D9339C">
        <w:rPr>
          <w:rFonts w:ascii="Times New Roman" w:hAnsi="Times New Roman"/>
          <w:sz w:val="23"/>
          <w:szCs w:val="23"/>
        </w:rPr>
        <w:t>menţiuni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la primăriile locului de </w:t>
      </w:r>
      <w:proofErr w:type="spellStart"/>
      <w:r w:rsidRPr="00D9339C">
        <w:rPr>
          <w:rFonts w:ascii="Times New Roman" w:hAnsi="Times New Roman"/>
          <w:sz w:val="23"/>
          <w:szCs w:val="23"/>
        </w:rPr>
        <w:t>naştere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ale persoanelor care s-au căsătorit, au </w:t>
      </w:r>
      <w:proofErr w:type="spellStart"/>
      <w:r w:rsidRPr="00D9339C">
        <w:rPr>
          <w:rFonts w:ascii="Times New Roman" w:hAnsi="Times New Roman"/>
          <w:sz w:val="23"/>
          <w:szCs w:val="23"/>
        </w:rPr>
        <w:t>divorţat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, au decedat sau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-au schimbat statutul civil ca urmare a unor hotărâri </w:t>
      </w:r>
      <w:proofErr w:type="spellStart"/>
      <w:r w:rsidRPr="00D9339C">
        <w:rPr>
          <w:rFonts w:ascii="Times New Roman" w:hAnsi="Times New Roman"/>
          <w:sz w:val="23"/>
          <w:szCs w:val="23"/>
        </w:rPr>
        <w:t>judecătoreşti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sau a unor decizii de schimbare a numelui/prenumelui;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Operează în actele de stare civilă </w:t>
      </w:r>
      <w:proofErr w:type="spellStart"/>
      <w:r w:rsidRPr="00D9339C">
        <w:rPr>
          <w:rFonts w:ascii="Times New Roman" w:hAnsi="Times New Roman"/>
          <w:sz w:val="23"/>
          <w:szCs w:val="23"/>
        </w:rPr>
        <w:t>menţiuni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în baza actelor de căsătorie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deces, în baza </w:t>
      </w:r>
      <w:proofErr w:type="spellStart"/>
      <w:r w:rsidRPr="00D9339C">
        <w:rPr>
          <w:rFonts w:ascii="Times New Roman" w:hAnsi="Times New Roman"/>
          <w:sz w:val="23"/>
          <w:szCs w:val="23"/>
        </w:rPr>
        <w:t>sentinţelor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judecătoreşti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, a deciziilor de schimbare de nume sau </w:t>
      </w:r>
      <w:proofErr w:type="spellStart"/>
      <w:r w:rsidRPr="00D9339C">
        <w:rPr>
          <w:rFonts w:ascii="Times New Roman" w:hAnsi="Times New Roman"/>
          <w:sz w:val="23"/>
          <w:szCs w:val="23"/>
        </w:rPr>
        <w:t>menţiunile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primite de la alte primării; 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procese-verbale la încheierea căsătoriei unei persoane străine sau persoane </w:t>
      </w:r>
      <w:proofErr w:type="spellStart"/>
      <w:r w:rsidRPr="00D9339C">
        <w:rPr>
          <w:rFonts w:ascii="Times New Roman" w:hAnsi="Times New Roman"/>
          <w:sz w:val="23"/>
          <w:szCs w:val="23"/>
        </w:rPr>
        <w:t>surdo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-mute când se </w:t>
      </w:r>
      <w:proofErr w:type="spellStart"/>
      <w:r w:rsidRPr="00D9339C">
        <w:rPr>
          <w:rFonts w:ascii="Times New Roman" w:hAnsi="Times New Roman"/>
          <w:sz w:val="23"/>
          <w:szCs w:val="23"/>
        </w:rPr>
        <w:t>foloseşte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traducător sau interpret autorizat;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procese-verbale în cazul neîncheierii căsătoriei când se constată că nu au fost îndeplinite </w:t>
      </w:r>
      <w:proofErr w:type="spellStart"/>
      <w:r w:rsidRPr="00D9339C">
        <w:rPr>
          <w:rFonts w:ascii="Times New Roman" w:hAnsi="Times New Roman"/>
          <w:sz w:val="23"/>
          <w:szCs w:val="23"/>
        </w:rPr>
        <w:t>condiţiile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 fond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 formă;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procese-verbale la începerea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terminarea registrelor de stare civilă precum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la început de an;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Completează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trimite la </w:t>
      </w:r>
      <w:proofErr w:type="spellStart"/>
      <w:r w:rsidRPr="00D9339C">
        <w:rPr>
          <w:rFonts w:ascii="Times New Roman" w:hAnsi="Times New Roman"/>
          <w:sz w:val="23"/>
          <w:szCs w:val="23"/>
        </w:rPr>
        <w:t>instituţiile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prevăzute de lege, extrase pentru uz oficial, în baza actelor de stare civilă aflate în arhiva </w:t>
      </w:r>
      <w:proofErr w:type="spellStart"/>
      <w:r w:rsidRPr="00D9339C">
        <w:rPr>
          <w:rFonts w:ascii="Times New Roman" w:hAnsi="Times New Roman"/>
          <w:sz w:val="23"/>
          <w:szCs w:val="23"/>
        </w:rPr>
        <w:t>instituţiei</w:t>
      </w:r>
      <w:proofErr w:type="spellEnd"/>
      <w:r w:rsidRPr="00D9339C">
        <w:rPr>
          <w:rFonts w:ascii="Times New Roman" w:hAnsi="Times New Roman"/>
          <w:sz w:val="23"/>
          <w:szCs w:val="23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În cazul înregistrării actelor de deces, </w:t>
      </w:r>
      <w:proofErr w:type="spellStart"/>
      <w:r w:rsidRPr="00D9339C">
        <w:rPr>
          <w:rFonts w:ascii="Times New Roman" w:hAnsi="Times New Roman"/>
          <w:sz w:val="23"/>
          <w:szCs w:val="23"/>
        </w:rPr>
        <w:t>reţine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trimite la organele de </w:t>
      </w:r>
      <w:proofErr w:type="spellStart"/>
      <w:r w:rsidRPr="00D9339C">
        <w:rPr>
          <w:rFonts w:ascii="Times New Roman" w:hAnsi="Times New Roman"/>
          <w:sz w:val="23"/>
          <w:szCs w:val="23"/>
        </w:rPr>
        <w:t>poliţie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actele de identitate ale </w:t>
      </w:r>
      <w:proofErr w:type="spellStart"/>
      <w:r w:rsidRPr="00D9339C">
        <w:rPr>
          <w:rFonts w:ascii="Times New Roman" w:hAnsi="Times New Roman"/>
          <w:sz w:val="23"/>
          <w:szCs w:val="23"/>
        </w:rPr>
        <w:t>decedaţilor</w:t>
      </w:r>
      <w:proofErr w:type="spellEnd"/>
      <w:r w:rsidRPr="00D9339C">
        <w:rPr>
          <w:rFonts w:ascii="Times New Roman" w:hAnsi="Times New Roman"/>
          <w:sz w:val="23"/>
          <w:szCs w:val="23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Reţine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trimite la comisariatele militare livretele militare ale persoanelor supuse </w:t>
      </w:r>
      <w:proofErr w:type="spellStart"/>
      <w:r w:rsidRPr="00D9339C">
        <w:rPr>
          <w:rFonts w:ascii="Times New Roman" w:hAnsi="Times New Roman"/>
          <w:sz w:val="23"/>
          <w:szCs w:val="23"/>
        </w:rPr>
        <w:t>obligaţiilor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militare care au decedat pe raza Sectorului 2;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Reţine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trimite </w:t>
      </w:r>
      <w:proofErr w:type="spellStart"/>
      <w:r w:rsidRPr="00D9339C">
        <w:rPr>
          <w:rFonts w:ascii="Times New Roman" w:hAnsi="Times New Roman"/>
          <w:sz w:val="23"/>
          <w:szCs w:val="23"/>
        </w:rPr>
        <w:t>paşapoartele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cetăţenilor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străini care au decedat pe raza Sectorului 2, </w:t>
      </w:r>
      <w:proofErr w:type="spellStart"/>
      <w:r w:rsidRPr="00D9339C">
        <w:rPr>
          <w:rFonts w:ascii="Times New Roman" w:hAnsi="Times New Roman"/>
          <w:sz w:val="23"/>
          <w:szCs w:val="23"/>
        </w:rPr>
        <w:t>însoţite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 extrasele de pe actele de deces la Oficiul Român pentru Imigrări, </w:t>
      </w:r>
      <w:proofErr w:type="spellStart"/>
      <w:r w:rsidRPr="00D9339C">
        <w:rPr>
          <w:rFonts w:ascii="Times New Roman" w:hAnsi="Times New Roman"/>
          <w:sz w:val="23"/>
          <w:szCs w:val="23"/>
        </w:rPr>
        <w:t>Direcţia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Migraţii</w:t>
      </w:r>
      <w:proofErr w:type="spellEnd"/>
      <w:r w:rsidRPr="00D9339C">
        <w:rPr>
          <w:rFonts w:ascii="Times New Roman" w:hAnsi="Times New Roman"/>
          <w:sz w:val="23"/>
          <w:szCs w:val="23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tabele cu copiii </w:t>
      </w:r>
      <w:proofErr w:type="spellStart"/>
      <w:r w:rsidRPr="00D9339C">
        <w:rPr>
          <w:rFonts w:ascii="Times New Roman" w:hAnsi="Times New Roman"/>
          <w:sz w:val="23"/>
          <w:szCs w:val="23"/>
        </w:rPr>
        <w:t>decedaţi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 până la 18 ani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le înaintează </w:t>
      </w:r>
      <w:proofErr w:type="spellStart"/>
      <w:r w:rsidRPr="00D9339C">
        <w:rPr>
          <w:rFonts w:ascii="Times New Roman" w:hAnsi="Times New Roman"/>
          <w:sz w:val="23"/>
          <w:szCs w:val="23"/>
        </w:rPr>
        <w:t>Direcţiei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 Muncă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Protecţie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Socială a Municipiului </w:t>
      </w:r>
      <w:proofErr w:type="spellStart"/>
      <w:r w:rsidRPr="00D9339C">
        <w:rPr>
          <w:rFonts w:ascii="Times New Roman" w:hAnsi="Times New Roman"/>
          <w:sz w:val="23"/>
          <w:szCs w:val="23"/>
        </w:rPr>
        <w:t>Bucureşti</w:t>
      </w:r>
      <w:proofErr w:type="spellEnd"/>
      <w:r w:rsidRPr="00D9339C">
        <w:rPr>
          <w:rFonts w:ascii="Times New Roman" w:hAnsi="Times New Roman"/>
          <w:sz w:val="23"/>
          <w:szCs w:val="23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lunar lista cu certificatele anulate din gestiune;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Completează la zi registrul de </w:t>
      </w:r>
      <w:proofErr w:type="spellStart"/>
      <w:r w:rsidRPr="00D9339C">
        <w:rPr>
          <w:rFonts w:ascii="Times New Roman" w:hAnsi="Times New Roman"/>
          <w:sz w:val="23"/>
          <w:szCs w:val="23"/>
        </w:rPr>
        <w:t>evidenţă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a certificatelor/extraselor multilingve de stare civilă care au fost întocmite în baza actelor;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Eliberează certificate/extrase multilingve de </w:t>
      </w:r>
      <w:proofErr w:type="spellStart"/>
      <w:r w:rsidRPr="00D9339C">
        <w:rPr>
          <w:rFonts w:ascii="Times New Roman" w:hAnsi="Times New Roman"/>
          <w:sz w:val="23"/>
          <w:szCs w:val="23"/>
        </w:rPr>
        <w:t>naştere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, căsătorie, </w:t>
      </w:r>
      <w:proofErr w:type="spellStart"/>
      <w:r w:rsidRPr="00D9339C">
        <w:rPr>
          <w:rFonts w:ascii="Times New Roman" w:hAnsi="Times New Roman"/>
          <w:sz w:val="23"/>
          <w:szCs w:val="23"/>
        </w:rPr>
        <w:t>divorţ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deces;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lastRenderedPageBreak/>
        <w:t xml:space="preserve">Eliberează dovezi în baza actelor de </w:t>
      </w:r>
      <w:proofErr w:type="spellStart"/>
      <w:r w:rsidRPr="00D9339C">
        <w:rPr>
          <w:rFonts w:ascii="Times New Roman" w:hAnsi="Times New Roman"/>
          <w:sz w:val="23"/>
          <w:szCs w:val="23"/>
        </w:rPr>
        <w:t>naştere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, căsătorie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deces;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Eliberează </w:t>
      </w:r>
      <w:proofErr w:type="spellStart"/>
      <w:r w:rsidRPr="00D9339C">
        <w:rPr>
          <w:rFonts w:ascii="Times New Roman" w:hAnsi="Times New Roman"/>
          <w:sz w:val="23"/>
          <w:szCs w:val="23"/>
        </w:rPr>
        <w:t>adeverinţe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de înhumare în baza actelor de deces;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eliberează livrete de familie din oficiu, la oficierea căsătoriei sau la cererea persoanelor </w:t>
      </w:r>
      <w:proofErr w:type="spellStart"/>
      <w:r w:rsidRPr="00D9339C">
        <w:rPr>
          <w:rFonts w:ascii="Times New Roman" w:hAnsi="Times New Roman"/>
          <w:sz w:val="23"/>
          <w:szCs w:val="23"/>
        </w:rPr>
        <w:t>îndreptăţite</w:t>
      </w:r>
      <w:proofErr w:type="spellEnd"/>
      <w:r w:rsidRPr="00D9339C">
        <w:rPr>
          <w:rFonts w:ascii="Times New Roman" w:hAnsi="Times New Roman"/>
          <w:sz w:val="23"/>
          <w:szCs w:val="23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Completează livretele de familie ori de câte ori intervine o modificare asupra datelor de stare civilă sau se schimbă </w:t>
      </w:r>
      <w:proofErr w:type="spellStart"/>
      <w:r w:rsidRPr="00D9339C">
        <w:rPr>
          <w:rFonts w:ascii="Times New Roman" w:hAnsi="Times New Roman"/>
          <w:sz w:val="23"/>
          <w:szCs w:val="23"/>
        </w:rPr>
        <w:t>componenţa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familiei;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Primește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înregistrează cererile de divorț pe cale administrativă;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Solicită alocarea din Registrul Unic al Certificatelor de Divorț a numărului certificatului de </w:t>
      </w:r>
      <w:proofErr w:type="spellStart"/>
      <w:r w:rsidRPr="00D9339C">
        <w:rPr>
          <w:rFonts w:ascii="Times New Roman" w:hAnsi="Times New Roman"/>
          <w:sz w:val="23"/>
          <w:szCs w:val="23"/>
        </w:rPr>
        <w:t>divorţ</w:t>
      </w:r>
      <w:proofErr w:type="spellEnd"/>
      <w:r w:rsidRPr="00D9339C">
        <w:rPr>
          <w:rFonts w:ascii="Times New Roman" w:hAnsi="Times New Roman"/>
          <w:sz w:val="23"/>
          <w:szCs w:val="23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proofErr w:type="spellStart"/>
      <w:r w:rsidRPr="00D9339C">
        <w:rPr>
          <w:rFonts w:ascii="Times New Roman" w:hAnsi="Times New Roman"/>
          <w:sz w:val="23"/>
          <w:szCs w:val="23"/>
        </w:rPr>
        <w:t>Întocmeşte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eliberează certificate de divorț;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Asigură prin </w:t>
      </w:r>
      <w:proofErr w:type="spellStart"/>
      <w:r w:rsidRPr="00D9339C">
        <w:rPr>
          <w:rFonts w:ascii="Times New Roman" w:hAnsi="Times New Roman"/>
          <w:sz w:val="23"/>
          <w:szCs w:val="23"/>
        </w:rPr>
        <w:t>rotaţie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înregistrarea deceselor în zilele nelucrătoare;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>Asigură prin rotație înregistrarea martorilor și buna desfășurarea a căsătoriilor în zilele de sâmbătă;</w:t>
      </w:r>
    </w:p>
    <w:p w:rsidR="00D9339C" w:rsidRPr="00D9339C" w:rsidRDefault="00D9339C" w:rsidP="00D9339C">
      <w:pPr>
        <w:numPr>
          <w:ilvl w:val="0"/>
          <w:numId w:val="8"/>
        </w:numPr>
        <w:tabs>
          <w:tab w:val="left" w:pos="180"/>
        </w:tabs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Creează o bază de date pe specificul </w:t>
      </w:r>
      <w:proofErr w:type="spellStart"/>
      <w:r w:rsidRPr="00D9339C">
        <w:rPr>
          <w:rFonts w:ascii="Times New Roman" w:hAnsi="Times New Roman"/>
          <w:sz w:val="23"/>
          <w:szCs w:val="23"/>
        </w:rPr>
        <w:t>activităţii</w:t>
      </w:r>
      <w:proofErr w:type="spellEnd"/>
      <w:r w:rsidRPr="00D9339C">
        <w:rPr>
          <w:rFonts w:ascii="Times New Roman" w:hAnsi="Times New Roman"/>
          <w:sz w:val="23"/>
          <w:szCs w:val="23"/>
        </w:rPr>
        <w:t>, pe care o actualizează permanent;</w:t>
      </w:r>
    </w:p>
    <w:p w:rsidR="00D9339C" w:rsidRPr="00D9339C" w:rsidRDefault="00D9339C" w:rsidP="00D9339C">
      <w:pPr>
        <w:numPr>
          <w:ilvl w:val="0"/>
          <w:numId w:val="8"/>
        </w:numPr>
        <w:ind w:right="159"/>
        <w:jc w:val="both"/>
        <w:rPr>
          <w:rFonts w:ascii="Times New Roman" w:hAnsi="Times New Roman"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Redactează diverse adrese </w:t>
      </w:r>
      <w:proofErr w:type="spellStart"/>
      <w:r w:rsidRPr="00D9339C">
        <w:rPr>
          <w:rFonts w:ascii="Times New Roman" w:hAnsi="Times New Roman"/>
          <w:sz w:val="23"/>
          <w:szCs w:val="23"/>
        </w:rPr>
        <w:t>şi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scrisori (cu caracter ocazional) ale serviciului/compartimentului, adresate  </w:t>
      </w:r>
      <w:proofErr w:type="spellStart"/>
      <w:r w:rsidRPr="00D9339C">
        <w:rPr>
          <w:rFonts w:ascii="Times New Roman" w:hAnsi="Times New Roman"/>
          <w:sz w:val="23"/>
          <w:szCs w:val="23"/>
        </w:rPr>
        <w:t>organizaţiilor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 sau </w:t>
      </w:r>
      <w:proofErr w:type="spellStart"/>
      <w:r w:rsidRPr="00D9339C">
        <w:rPr>
          <w:rFonts w:ascii="Times New Roman" w:hAnsi="Times New Roman"/>
          <w:sz w:val="23"/>
          <w:szCs w:val="23"/>
        </w:rPr>
        <w:t>instituţiilor</w:t>
      </w:r>
      <w:proofErr w:type="spellEnd"/>
      <w:r w:rsidRPr="00D9339C">
        <w:rPr>
          <w:rFonts w:ascii="Times New Roman" w:hAnsi="Times New Roman"/>
          <w:sz w:val="23"/>
          <w:szCs w:val="23"/>
        </w:rPr>
        <w:t xml:space="preserve">, referitoare la activitatea pe care o </w:t>
      </w:r>
      <w:proofErr w:type="spellStart"/>
      <w:r w:rsidRPr="00D9339C">
        <w:rPr>
          <w:rFonts w:ascii="Times New Roman" w:hAnsi="Times New Roman"/>
          <w:sz w:val="23"/>
          <w:szCs w:val="23"/>
        </w:rPr>
        <w:t>desfăşoară</w:t>
      </w:r>
      <w:proofErr w:type="spellEnd"/>
      <w:r w:rsidRPr="00D9339C">
        <w:rPr>
          <w:rFonts w:ascii="Times New Roman" w:hAnsi="Times New Roman"/>
          <w:sz w:val="23"/>
          <w:szCs w:val="23"/>
        </w:rPr>
        <w:t>.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b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 xml:space="preserve">Efectuează </w:t>
      </w:r>
      <w:r w:rsidRPr="00D9339C">
        <w:rPr>
          <w:rFonts w:ascii="Times New Roman" w:hAnsi="Times New Roman"/>
          <w:i/>
          <w:sz w:val="23"/>
          <w:szCs w:val="23"/>
        </w:rPr>
        <w:t>orice altă sarcină profesională</w:t>
      </w:r>
      <w:r w:rsidRPr="00D9339C">
        <w:rPr>
          <w:rFonts w:ascii="Times New Roman" w:hAnsi="Times New Roman"/>
          <w:sz w:val="23"/>
          <w:szCs w:val="23"/>
        </w:rPr>
        <w:t xml:space="preserve"> care are legătură cu  atribuțiile serviciului/compartimentului, solicitate de șeful serviciului sau de Directorul Executiv.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b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>Întocmește documentele privind defuncții cu ultimul domiciliu pe raza Sectorului 2, Anexa 23, Anexa24 și le înaintează Camerei Notarilor Publici.</w:t>
      </w:r>
    </w:p>
    <w:p w:rsidR="00D9339C" w:rsidRPr="00D9339C" w:rsidRDefault="00D9339C" w:rsidP="00D9339C">
      <w:pPr>
        <w:numPr>
          <w:ilvl w:val="0"/>
          <w:numId w:val="8"/>
        </w:numPr>
        <w:jc w:val="both"/>
        <w:rPr>
          <w:rFonts w:ascii="Times New Roman" w:hAnsi="Times New Roman"/>
          <w:b/>
          <w:sz w:val="23"/>
          <w:szCs w:val="23"/>
        </w:rPr>
      </w:pPr>
      <w:r w:rsidRPr="00D9339C">
        <w:rPr>
          <w:rFonts w:ascii="Times New Roman" w:hAnsi="Times New Roman"/>
          <w:sz w:val="23"/>
          <w:szCs w:val="23"/>
        </w:rPr>
        <w:t>Primește și soluționează corespondenta privind Anexa 24 si succesiuni vacante.</w:t>
      </w:r>
    </w:p>
    <w:p w:rsidR="00D9339C" w:rsidRPr="00D9339C" w:rsidRDefault="00D9339C" w:rsidP="00D9339C">
      <w:pPr>
        <w:numPr>
          <w:ilvl w:val="0"/>
          <w:numId w:val="8"/>
        </w:numPr>
        <w:ind w:left="714" w:hanging="357"/>
        <w:jc w:val="both"/>
        <w:rPr>
          <w:rFonts w:ascii="Times New Roman" w:eastAsia="Calibri" w:hAnsi="Times New Roman"/>
          <w:sz w:val="23"/>
          <w:szCs w:val="23"/>
        </w:rPr>
      </w:pPr>
      <w:proofErr w:type="spellStart"/>
      <w:r w:rsidRPr="00D9339C">
        <w:rPr>
          <w:rFonts w:ascii="Times New Roman" w:eastAsia="Calibri" w:hAnsi="Times New Roman"/>
          <w:sz w:val="22"/>
          <w:szCs w:val="22"/>
        </w:rPr>
        <w:t>Primeşte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şi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înregistrează cererile de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divorţ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pe cale administrativă</w:t>
      </w:r>
      <w:r w:rsidRPr="00D9339C">
        <w:rPr>
          <w:rFonts w:ascii="Times New Roman" w:eastAsia="Calibri" w:hAnsi="Times New Roman"/>
          <w:sz w:val="22"/>
          <w:szCs w:val="22"/>
          <w:lang w:val="fr-FR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ind w:left="714" w:hanging="357"/>
        <w:jc w:val="both"/>
        <w:rPr>
          <w:rFonts w:ascii="Times New Roman" w:eastAsia="Calibri" w:hAnsi="Times New Roman"/>
          <w:sz w:val="23"/>
          <w:szCs w:val="23"/>
        </w:rPr>
      </w:pPr>
      <w:proofErr w:type="spellStart"/>
      <w:r w:rsidRPr="00D9339C">
        <w:rPr>
          <w:rFonts w:ascii="Times New Roman" w:eastAsia="Calibri" w:hAnsi="Times New Roman"/>
          <w:sz w:val="22"/>
          <w:szCs w:val="22"/>
        </w:rPr>
        <w:t>Întocmeşte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şi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eliberează certificate de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divorţ</w:t>
      </w:r>
      <w:proofErr w:type="spellEnd"/>
      <w:r w:rsidRPr="00D9339C">
        <w:rPr>
          <w:rFonts w:ascii="Times New Roman" w:eastAsia="Calibri" w:hAnsi="Times New Roman"/>
          <w:sz w:val="22"/>
          <w:szCs w:val="22"/>
          <w:lang w:val="fr-FR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spacing w:after="100" w:afterAutospacing="1" w:line="276" w:lineRule="auto"/>
        <w:ind w:left="714" w:hanging="357"/>
        <w:jc w:val="both"/>
        <w:rPr>
          <w:rFonts w:ascii="Calibri" w:eastAsia="Calibri" w:hAnsi="Calibri" w:cs="Calibri"/>
          <w:sz w:val="23"/>
          <w:szCs w:val="23"/>
        </w:rPr>
      </w:pPr>
      <w:proofErr w:type="spellStart"/>
      <w:r w:rsidRPr="00D9339C">
        <w:rPr>
          <w:rFonts w:ascii="Times New Roman" w:eastAsia="Calibri" w:hAnsi="Times New Roman"/>
          <w:sz w:val="22"/>
          <w:szCs w:val="22"/>
          <w:lang w:val="fr-FR"/>
        </w:rPr>
        <w:t>Solicită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alocarea din Registrul Unic al Certificatelor</w:t>
      </w:r>
      <w:r w:rsidRPr="00D9339C"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 w:rsidRPr="00D9339C">
        <w:rPr>
          <w:rFonts w:ascii="Calibri" w:eastAsia="Calibri" w:hAnsi="Calibri" w:cs="Calibri"/>
          <w:sz w:val="22"/>
          <w:szCs w:val="22"/>
        </w:rPr>
        <w:t>divorţ</w:t>
      </w:r>
      <w:proofErr w:type="spellEnd"/>
      <w:r w:rsidRPr="00D9339C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 w:rsidRPr="00D9339C">
        <w:rPr>
          <w:rFonts w:ascii="Calibri" w:eastAsia="Calibri" w:hAnsi="Calibri" w:cs="Calibri"/>
          <w:sz w:val="22"/>
          <w:szCs w:val="22"/>
        </w:rPr>
        <w:t>a</w:t>
      </w:r>
      <w:proofErr w:type="gramEnd"/>
      <w:r w:rsidRPr="00D9339C">
        <w:rPr>
          <w:rFonts w:ascii="Calibri" w:eastAsia="Calibri" w:hAnsi="Calibri" w:cs="Calibri"/>
          <w:sz w:val="22"/>
          <w:szCs w:val="22"/>
        </w:rPr>
        <w:t xml:space="preserve"> numărului certificatului de </w:t>
      </w:r>
      <w:proofErr w:type="spellStart"/>
      <w:r w:rsidRPr="00D9339C">
        <w:rPr>
          <w:rFonts w:ascii="Calibri" w:eastAsia="Calibri" w:hAnsi="Calibri" w:cs="Calibri"/>
          <w:sz w:val="22"/>
          <w:szCs w:val="22"/>
        </w:rPr>
        <w:t>divorţ</w:t>
      </w:r>
      <w:proofErr w:type="spellEnd"/>
      <w:r w:rsidRPr="00D9339C">
        <w:rPr>
          <w:rFonts w:ascii="Calibri" w:eastAsia="Calibri" w:hAnsi="Calibri" w:cs="Calibri"/>
          <w:sz w:val="22"/>
          <w:szCs w:val="22"/>
          <w:lang w:val="fr-FR"/>
        </w:rPr>
        <w:t>;</w:t>
      </w:r>
      <w:r w:rsidRPr="00D9339C">
        <w:rPr>
          <w:rFonts w:ascii="Calibri" w:eastAsia="Calibri" w:hAnsi="Calibri" w:cs="Calibri"/>
          <w:sz w:val="22"/>
          <w:szCs w:val="22"/>
        </w:rPr>
        <w:t xml:space="preserve"> </w:t>
      </w:r>
    </w:p>
    <w:p w:rsidR="00D9339C" w:rsidRPr="00D9339C" w:rsidRDefault="00D9339C" w:rsidP="00D9339C">
      <w:pPr>
        <w:numPr>
          <w:ilvl w:val="0"/>
          <w:numId w:val="8"/>
        </w:numPr>
        <w:spacing w:after="100" w:afterAutospacing="1" w:line="276" w:lineRule="auto"/>
        <w:ind w:left="714" w:hanging="357"/>
        <w:jc w:val="both"/>
        <w:rPr>
          <w:rFonts w:ascii="Times New Roman" w:eastAsia="Calibri" w:hAnsi="Times New Roman"/>
          <w:sz w:val="23"/>
          <w:szCs w:val="23"/>
        </w:rPr>
      </w:pPr>
      <w:r w:rsidRPr="00D9339C">
        <w:rPr>
          <w:rFonts w:ascii="Times New Roman" w:eastAsia="Calibri" w:hAnsi="Times New Roman"/>
          <w:sz w:val="22"/>
          <w:szCs w:val="22"/>
        </w:rPr>
        <w:t xml:space="preserve">Efectuează verificări în bazele de date privind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evidenţa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persoanelor</w:t>
      </w:r>
      <w:r w:rsidRPr="00D9339C">
        <w:rPr>
          <w:rFonts w:ascii="Times New Roman" w:eastAsia="Calibri" w:hAnsi="Times New Roman"/>
          <w:sz w:val="22"/>
          <w:szCs w:val="22"/>
          <w:lang w:val="en-US"/>
        </w:rPr>
        <w:t>;</w:t>
      </w:r>
    </w:p>
    <w:p w:rsidR="00D9339C" w:rsidRPr="00D9339C" w:rsidRDefault="00D9339C" w:rsidP="00D9339C">
      <w:pPr>
        <w:numPr>
          <w:ilvl w:val="0"/>
          <w:numId w:val="8"/>
        </w:numPr>
        <w:spacing w:after="100" w:afterAutospacing="1" w:line="276" w:lineRule="auto"/>
        <w:ind w:left="714" w:hanging="357"/>
        <w:jc w:val="both"/>
        <w:rPr>
          <w:rFonts w:ascii="Times New Roman" w:eastAsia="Calibri" w:hAnsi="Times New Roman"/>
          <w:sz w:val="23"/>
          <w:szCs w:val="23"/>
        </w:rPr>
      </w:pPr>
      <w:proofErr w:type="spellStart"/>
      <w:r w:rsidRPr="00D9339C">
        <w:rPr>
          <w:rFonts w:ascii="Times New Roman" w:eastAsia="Calibri" w:hAnsi="Times New Roman"/>
          <w:sz w:val="22"/>
          <w:szCs w:val="22"/>
        </w:rPr>
        <w:t>Primeşte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şi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verifică  documentele necesare în vederea rectificării actelor de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naştere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, căsătorie sau deces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şi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/sau a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menţiunilor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înscrise pe marginea actelor de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naştere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>, căsătorie sau deces.</w:t>
      </w:r>
    </w:p>
    <w:p w:rsidR="00D9339C" w:rsidRPr="00D9339C" w:rsidRDefault="00D9339C" w:rsidP="00D9339C">
      <w:pPr>
        <w:numPr>
          <w:ilvl w:val="0"/>
          <w:numId w:val="8"/>
        </w:numPr>
        <w:spacing w:after="100" w:afterAutospacing="1" w:line="276" w:lineRule="auto"/>
        <w:ind w:left="714" w:hanging="357"/>
        <w:jc w:val="both"/>
        <w:rPr>
          <w:rFonts w:ascii="Times New Roman" w:eastAsia="Calibri" w:hAnsi="Times New Roman"/>
          <w:sz w:val="23"/>
          <w:szCs w:val="23"/>
        </w:rPr>
      </w:pPr>
      <w:r w:rsidRPr="00D9339C">
        <w:rPr>
          <w:rFonts w:ascii="Times New Roman" w:eastAsia="Calibri" w:hAnsi="Times New Roman"/>
          <w:sz w:val="22"/>
          <w:szCs w:val="22"/>
        </w:rPr>
        <w:t xml:space="preserve">Întocmește referatele de specialitate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şi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dispoziţiile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de rectificare a actelor de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naştere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, căsătorie sau deces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şi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/sau a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menţiunilor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înscrise pe marginea actelor de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naştere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>, căsătorie sau deces.</w:t>
      </w:r>
    </w:p>
    <w:p w:rsidR="004B6F67" w:rsidRPr="00D9339C" w:rsidRDefault="00D9339C" w:rsidP="00D9339C">
      <w:pPr>
        <w:numPr>
          <w:ilvl w:val="0"/>
          <w:numId w:val="8"/>
        </w:numPr>
        <w:spacing w:after="200" w:line="276" w:lineRule="auto"/>
        <w:jc w:val="both"/>
        <w:rPr>
          <w:rFonts w:ascii="Times New Roman" w:eastAsia="Calibri" w:hAnsi="Times New Roman"/>
          <w:sz w:val="23"/>
          <w:szCs w:val="23"/>
        </w:rPr>
      </w:pPr>
      <w:r w:rsidRPr="00D9339C">
        <w:rPr>
          <w:rFonts w:ascii="Times New Roman" w:eastAsia="Calibri" w:hAnsi="Times New Roman"/>
          <w:sz w:val="22"/>
          <w:szCs w:val="22"/>
        </w:rPr>
        <w:t xml:space="preserve">Operează pe marginea actelor de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naştere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, căsătorie sau deces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menţiunile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 xml:space="preserve"> de rectificare în baza aprobării </w:t>
      </w:r>
      <w:proofErr w:type="spellStart"/>
      <w:r w:rsidRPr="00D9339C">
        <w:rPr>
          <w:rFonts w:ascii="Times New Roman" w:eastAsia="Calibri" w:hAnsi="Times New Roman"/>
          <w:sz w:val="22"/>
          <w:szCs w:val="22"/>
        </w:rPr>
        <w:t>dispoziţiei</w:t>
      </w:r>
      <w:proofErr w:type="spellEnd"/>
      <w:r w:rsidRPr="00D9339C">
        <w:rPr>
          <w:rFonts w:ascii="Times New Roman" w:eastAsia="Calibri" w:hAnsi="Times New Roman"/>
          <w:sz w:val="22"/>
          <w:szCs w:val="22"/>
        </w:rPr>
        <w:t>  primarului.</w:t>
      </w:r>
    </w:p>
    <w:sectPr w:rsidR="004B6F67" w:rsidRPr="00D9339C" w:rsidSect="00595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1041" w:bottom="567" w:left="1247" w:header="454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E0F" w:rsidRDefault="00501E0F" w:rsidP="00721DC5">
      <w:r>
        <w:separator/>
      </w:r>
    </w:p>
  </w:endnote>
  <w:endnote w:type="continuationSeparator" w:id="0">
    <w:p w:rsidR="00501E0F" w:rsidRDefault="00501E0F" w:rsidP="00721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13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Black">
    <w:altName w:val="Bookman Old Style"/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09" w:rsidRDefault="00CD040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09" w:rsidRDefault="00CD040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09" w:rsidRDefault="00CD040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E0F" w:rsidRDefault="00501E0F" w:rsidP="00721DC5">
      <w:r>
        <w:separator/>
      </w:r>
    </w:p>
  </w:footnote>
  <w:footnote w:type="continuationSeparator" w:id="0">
    <w:p w:rsidR="00501E0F" w:rsidRDefault="00501E0F" w:rsidP="00721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09" w:rsidRDefault="00CD040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DC5" w:rsidRDefault="00501E0F">
    <w:pPr>
      <w:pStyle w:val="Antet"/>
    </w:pPr>
    <w:r>
      <w:rPr>
        <w:noProof/>
        <w:lang w:eastAsia="ro-R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2" o:spid="_x0000_s2049" type="#_x0000_t202" style="position:absolute;margin-left:93.35pt;margin-top:89.5pt;width:44.85pt;height:55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" filled="f" stroked="f">
          <v:textbox style="mso-next-textbox:#Casetă text 2">
            <w:txbxContent>
              <w:p w:rsidR="002C1211" w:rsidRPr="00832FE0" w:rsidRDefault="002C1211" w:rsidP="002C1211">
                <w:pPr>
                  <w:jc w:val="center"/>
                  <w:rPr>
                    <w:rFonts w:ascii="Times New Roman" w:hAnsi="Times New Roman"/>
                    <w:b/>
                    <w:sz w:val="28"/>
                    <w:szCs w:val="28"/>
                    <w:lang w:val="en-US"/>
                  </w:rPr>
                </w:pP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09" w:rsidRDefault="00CD040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918E0"/>
    <w:multiLevelType w:val="hybridMultilevel"/>
    <w:tmpl w:val="10AA8DC4"/>
    <w:lvl w:ilvl="0" w:tplc="3A3462B0">
      <w:start w:val="1"/>
      <w:numFmt w:val="decimal"/>
      <w:lvlText w:val="%1."/>
      <w:lvlJc w:val="center"/>
      <w:pPr>
        <w:tabs>
          <w:tab w:val="num" w:pos="288"/>
        </w:tabs>
        <w:ind w:left="288" w:hanging="288"/>
      </w:pPr>
      <w:rPr>
        <w:rFonts w:ascii="13" w:hAnsi="13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8F0EE0"/>
    <w:multiLevelType w:val="hybridMultilevel"/>
    <w:tmpl w:val="0BD087D6"/>
    <w:lvl w:ilvl="0" w:tplc="9460BC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2556C"/>
    <w:multiLevelType w:val="hybridMultilevel"/>
    <w:tmpl w:val="1BFA8C34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4633BE1"/>
    <w:multiLevelType w:val="hybridMultilevel"/>
    <w:tmpl w:val="BBEE3C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6"/>
        <w:szCs w:val="26"/>
      </w:rPr>
    </w:lvl>
    <w:lvl w:ilvl="1" w:tplc="2D381F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5C775D"/>
    <w:multiLevelType w:val="hybridMultilevel"/>
    <w:tmpl w:val="1488E38E"/>
    <w:lvl w:ilvl="0" w:tplc="9F4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77CF2185"/>
    <w:multiLevelType w:val="hybridMultilevel"/>
    <w:tmpl w:val="382AF2CC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i w:val="0"/>
        <w:caps w:val="0"/>
        <w:strike w:val="0"/>
        <w:dstrike w:val="0"/>
        <w:vanish w:val="0"/>
        <w:color w:val="auto"/>
        <w:spacing w:val="12"/>
        <w:w w:val="100"/>
        <w:kern w:val="24"/>
        <w:position w:val="0"/>
        <w:sz w:val="24"/>
        <w:szCs w:val="20"/>
        <w:vertAlign w:val="baseline"/>
      </w:rPr>
    </w:lvl>
    <w:lvl w:ilvl="1" w:tplc="04090019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7CE0634A"/>
    <w:multiLevelType w:val="hybridMultilevel"/>
    <w:tmpl w:val="9530CBD8"/>
    <w:lvl w:ilvl="0" w:tplc="0B7276F6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699" w:hanging="360"/>
      </w:pPr>
    </w:lvl>
    <w:lvl w:ilvl="2" w:tplc="0409001B" w:tentative="1">
      <w:start w:val="1"/>
      <w:numFmt w:val="lowerRoman"/>
      <w:lvlText w:val="%3."/>
      <w:lvlJc w:val="right"/>
      <w:pPr>
        <w:ind w:left="7419" w:hanging="180"/>
      </w:pPr>
    </w:lvl>
    <w:lvl w:ilvl="3" w:tplc="0409000F" w:tentative="1">
      <w:start w:val="1"/>
      <w:numFmt w:val="decimal"/>
      <w:lvlText w:val="%4."/>
      <w:lvlJc w:val="left"/>
      <w:pPr>
        <w:ind w:left="8139" w:hanging="360"/>
      </w:pPr>
    </w:lvl>
    <w:lvl w:ilvl="4" w:tplc="04090019" w:tentative="1">
      <w:start w:val="1"/>
      <w:numFmt w:val="lowerLetter"/>
      <w:lvlText w:val="%5."/>
      <w:lvlJc w:val="left"/>
      <w:pPr>
        <w:ind w:left="8859" w:hanging="360"/>
      </w:pPr>
    </w:lvl>
    <w:lvl w:ilvl="5" w:tplc="0409001B" w:tentative="1">
      <w:start w:val="1"/>
      <w:numFmt w:val="lowerRoman"/>
      <w:lvlText w:val="%6."/>
      <w:lvlJc w:val="right"/>
      <w:pPr>
        <w:ind w:left="9579" w:hanging="180"/>
      </w:pPr>
    </w:lvl>
    <w:lvl w:ilvl="6" w:tplc="0409000F" w:tentative="1">
      <w:start w:val="1"/>
      <w:numFmt w:val="decimal"/>
      <w:lvlText w:val="%7."/>
      <w:lvlJc w:val="left"/>
      <w:pPr>
        <w:ind w:left="10299" w:hanging="360"/>
      </w:pPr>
    </w:lvl>
    <w:lvl w:ilvl="7" w:tplc="04090019" w:tentative="1">
      <w:start w:val="1"/>
      <w:numFmt w:val="lowerLetter"/>
      <w:lvlText w:val="%8."/>
      <w:lvlJc w:val="left"/>
      <w:pPr>
        <w:ind w:left="11019" w:hanging="360"/>
      </w:pPr>
    </w:lvl>
    <w:lvl w:ilvl="8" w:tplc="0409001B" w:tentative="1">
      <w:start w:val="1"/>
      <w:numFmt w:val="lowerRoman"/>
      <w:lvlText w:val="%9."/>
      <w:lvlJc w:val="right"/>
      <w:pPr>
        <w:ind w:left="1173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283D"/>
    <w:rsid w:val="00012C0A"/>
    <w:rsid w:val="00045758"/>
    <w:rsid w:val="000C15D5"/>
    <w:rsid w:val="00103242"/>
    <w:rsid w:val="001409C7"/>
    <w:rsid w:val="00243CA5"/>
    <w:rsid w:val="002C1211"/>
    <w:rsid w:val="0031605C"/>
    <w:rsid w:val="003A1DE5"/>
    <w:rsid w:val="003B6D64"/>
    <w:rsid w:val="003D5635"/>
    <w:rsid w:val="004A7EB0"/>
    <w:rsid w:val="004B6F67"/>
    <w:rsid w:val="004F3D67"/>
    <w:rsid w:val="00501E0F"/>
    <w:rsid w:val="00506380"/>
    <w:rsid w:val="00562A7B"/>
    <w:rsid w:val="00571B8E"/>
    <w:rsid w:val="00594E61"/>
    <w:rsid w:val="005951FD"/>
    <w:rsid w:val="005A02DF"/>
    <w:rsid w:val="005A3786"/>
    <w:rsid w:val="00637D49"/>
    <w:rsid w:val="006517A3"/>
    <w:rsid w:val="0068283D"/>
    <w:rsid w:val="006B1265"/>
    <w:rsid w:val="006D55EA"/>
    <w:rsid w:val="006E4724"/>
    <w:rsid w:val="00721DC5"/>
    <w:rsid w:val="00734BAB"/>
    <w:rsid w:val="007E3190"/>
    <w:rsid w:val="008050C0"/>
    <w:rsid w:val="00846EAB"/>
    <w:rsid w:val="00895612"/>
    <w:rsid w:val="00956566"/>
    <w:rsid w:val="00A27D02"/>
    <w:rsid w:val="00B756B2"/>
    <w:rsid w:val="00C1571B"/>
    <w:rsid w:val="00C50F69"/>
    <w:rsid w:val="00C81358"/>
    <w:rsid w:val="00CB13C8"/>
    <w:rsid w:val="00CD0409"/>
    <w:rsid w:val="00D9339C"/>
    <w:rsid w:val="00DA4CF6"/>
    <w:rsid w:val="00DE6C32"/>
    <w:rsid w:val="00DE7D82"/>
    <w:rsid w:val="00E2240F"/>
    <w:rsid w:val="00E36070"/>
    <w:rsid w:val="00EA56F3"/>
    <w:rsid w:val="00EB42C5"/>
    <w:rsid w:val="00F0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69"/>
    <w:rPr>
      <w:lang w:val="ro-RO"/>
    </w:rPr>
  </w:style>
  <w:style w:type="paragraph" w:styleId="Titlu1">
    <w:name w:val="heading 1"/>
    <w:basedOn w:val="Normal"/>
    <w:next w:val="Normal"/>
    <w:link w:val="Titlu1Caracter"/>
    <w:qFormat/>
    <w:rsid w:val="00C50F69"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Titlu2">
    <w:name w:val="heading 2"/>
    <w:basedOn w:val="Normal"/>
    <w:next w:val="Normal"/>
    <w:link w:val="Titlu2Caracter"/>
    <w:qFormat/>
    <w:rsid w:val="00C50F69"/>
    <w:pPr>
      <w:keepNext/>
      <w:jc w:val="center"/>
      <w:outlineLvl w:val="1"/>
    </w:pPr>
    <w:rPr>
      <w:b/>
      <w:bCs/>
    </w:rPr>
  </w:style>
  <w:style w:type="paragraph" w:styleId="Titlu3">
    <w:name w:val="heading 3"/>
    <w:basedOn w:val="Normal"/>
    <w:next w:val="Normal"/>
    <w:link w:val="Titlu3Caracter"/>
    <w:qFormat/>
    <w:rsid w:val="00C50F69"/>
    <w:pPr>
      <w:keepNext/>
      <w:jc w:val="center"/>
      <w:outlineLvl w:val="2"/>
    </w:pPr>
    <w:rPr>
      <w:rFonts w:ascii="Bodoni Black" w:hAnsi="Bodoni Black"/>
      <w:b/>
      <w:bCs/>
      <w:sz w:val="28"/>
      <w:lang w:bidi="ar-EG"/>
    </w:rPr>
  </w:style>
  <w:style w:type="paragraph" w:styleId="Titlu4">
    <w:name w:val="heading 4"/>
    <w:basedOn w:val="Normal"/>
    <w:next w:val="Normal"/>
    <w:link w:val="Titlu4Caracter"/>
    <w:qFormat/>
    <w:rsid w:val="00C50F69"/>
    <w:pPr>
      <w:keepNext/>
      <w:jc w:val="center"/>
      <w:outlineLvl w:val="3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50F69"/>
    <w:rPr>
      <w:b/>
      <w:bCs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rsid w:val="00C50F69"/>
    <w:rPr>
      <w:rFonts w:ascii="Bookman Old Style" w:hAnsi="Bookman Old Style"/>
      <w:b/>
      <w:bCs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rsid w:val="00C50F69"/>
    <w:rPr>
      <w:rFonts w:ascii="Bodoni Black" w:hAnsi="Bodoni Black"/>
      <w:b/>
      <w:bCs/>
      <w:sz w:val="28"/>
      <w:szCs w:val="24"/>
      <w:lang w:val="ro-RO" w:bidi="ar-EG"/>
    </w:rPr>
  </w:style>
  <w:style w:type="character" w:customStyle="1" w:styleId="Titlu4Caracter">
    <w:name w:val="Titlu 4 Caracter"/>
    <w:basedOn w:val="Fontdeparagrafimplicit"/>
    <w:link w:val="Titlu4"/>
    <w:rsid w:val="00C50F69"/>
    <w:rPr>
      <w:rFonts w:ascii="Bookman Old Style" w:hAnsi="Bookman Old Style"/>
      <w:sz w:val="28"/>
      <w:szCs w:val="24"/>
      <w:lang w:val="ro-RO"/>
    </w:rPr>
  </w:style>
  <w:style w:type="paragraph" w:styleId="Cuprins1">
    <w:name w:val="toc 1"/>
    <w:basedOn w:val="Normal"/>
    <w:next w:val="Normal"/>
    <w:autoRedefine/>
    <w:uiPriority w:val="39"/>
    <w:qFormat/>
    <w:rsid w:val="00C50F69"/>
  </w:style>
  <w:style w:type="paragraph" w:styleId="Cuprins2">
    <w:name w:val="toc 2"/>
    <w:basedOn w:val="Normal"/>
    <w:next w:val="Normal"/>
    <w:autoRedefine/>
    <w:uiPriority w:val="39"/>
    <w:unhideWhenUsed/>
    <w:qFormat/>
    <w:rsid w:val="00C50F6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Cuprins3">
    <w:name w:val="toc 3"/>
    <w:basedOn w:val="Normal"/>
    <w:next w:val="Normal"/>
    <w:autoRedefine/>
    <w:uiPriority w:val="39"/>
    <w:qFormat/>
    <w:rsid w:val="00C50F69"/>
    <w:pPr>
      <w:ind w:left="480"/>
    </w:pPr>
  </w:style>
  <w:style w:type="paragraph" w:styleId="Legend">
    <w:name w:val="caption"/>
    <w:basedOn w:val="Normal"/>
    <w:next w:val="Normal"/>
    <w:qFormat/>
    <w:rsid w:val="00C50F69"/>
    <w:pPr>
      <w:jc w:val="center"/>
    </w:pPr>
    <w:rPr>
      <w:rFonts w:ascii="Georgia" w:hAnsi="Georgia"/>
      <w:b/>
      <w:bCs/>
      <w:lang w:bidi="ar-EG"/>
    </w:rPr>
  </w:style>
  <w:style w:type="paragraph" w:styleId="Listparagraf">
    <w:name w:val="List Paragraph"/>
    <w:basedOn w:val="Normal"/>
    <w:uiPriority w:val="34"/>
    <w:qFormat/>
    <w:rsid w:val="00C50F69"/>
    <w:pPr>
      <w:ind w:left="720"/>
    </w:p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C50F69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21DC5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1DC5"/>
    <w:rPr>
      <w:rFonts w:ascii="Tahoma" w:hAnsi="Tahoma" w:cs="Tahoma"/>
      <w:sz w:val="16"/>
      <w:szCs w:val="16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1DC5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21DC5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1D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2022-12-15T06:17:00Z</dcterms:created>
  <dcterms:modified xsi:type="dcterms:W3CDTF">2022-12-15T06:17:00Z</dcterms:modified>
</cp:coreProperties>
</file>